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9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b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7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93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8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ДОБРИНСКОГО  МУНИЦИПАЛЬНОГО  ОКРУГА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8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Липецкой области  Российской Федерации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8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II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I</w:t>
      </w:r>
      <w:r>
        <w:rPr>
          <w:rFonts w:ascii="Times New Roman" w:hAnsi="Times New Roman" w:cs="Times New Roman"/>
          <w:sz w:val="32"/>
          <w:szCs w:val="32"/>
        </w:rPr>
        <w:t xml:space="preserve">-я сессия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I</w:t>
      </w:r>
      <w:r>
        <w:rPr>
          <w:rFonts w:ascii="Times New Roman" w:hAnsi="Times New Roman" w:cs="Times New Roman"/>
          <w:sz w:val="32"/>
          <w:szCs w:val="32"/>
        </w:rPr>
        <w:t xml:space="preserve">-го созыва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84"/>
        <w:ind w:right="-1"/>
        <w:jc w:val="center"/>
        <w:rPr>
          <w:rFonts w:ascii="Times New Roman" w:hAnsi="Times New Roman" w:cs="Times New Roman"/>
          <w:b/>
          <w:i w:val="0"/>
          <w:sz w:val="44"/>
        </w:rPr>
      </w:pPr>
      <w:r>
        <w:rPr>
          <w:rFonts w:ascii="Times New Roman" w:hAnsi="Times New Roman" w:cs="Times New Roman"/>
          <w:b/>
          <w:i w:val="0"/>
          <w:sz w:val="44"/>
        </w:rPr>
        <w:t xml:space="preserve">РЕШЕНИЕ</w:t>
      </w:r>
      <w:r>
        <w:rPr>
          <w:rFonts w:ascii="Times New Roman" w:hAnsi="Times New Roman" w:cs="Times New Roman"/>
          <w:b/>
          <w:i w:val="0"/>
          <w:sz w:val="44"/>
        </w:rPr>
      </w:r>
    </w:p>
    <w:p>
      <w:pPr>
        <w:pStyle w:val="691"/>
        <w:ind w:left="0" w:right="-1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1"/>
        <w:ind w:left="0" w:right="-1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.Д</w:t>
      </w:r>
      <w:r>
        <w:rPr>
          <w:sz w:val="28"/>
          <w:szCs w:val="28"/>
        </w:rPr>
        <w:t xml:space="preserve">обринка</w:t>
      </w:r>
      <w:r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60</w:t>
      </w:r>
      <w:r>
        <w:rPr>
          <w:sz w:val="28"/>
          <w:szCs w:val="28"/>
        </w:rPr>
        <w:t xml:space="preserve">-рс</w:t>
      </w:r>
      <w:r>
        <w:rPr>
          <w:color w:val="ff0000"/>
          <w:sz w:val="28"/>
          <w:szCs w:val="28"/>
        </w:rPr>
      </w:r>
    </w:p>
    <w:p>
      <w:pPr>
        <w:pStyle w:val="689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районный бюджет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2025 год и на плановый период 2026 и 2027 годов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Рассмотрев представленный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проект решения «О внесении изменений в районный бюджет на 2025 год и на плановый период 2026 и 2027 годов», принятый решением Совета депутатов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от 17.12.2024 №330-рс, руководствуясь ст.28 Устава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Липецкой области, Положением «О бюджетном процессе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принятого решением Совета депутатов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от 30.09.2025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№21-рс, </w:t>
      </w:r>
      <w:r>
        <w:rPr>
          <w:rFonts w:ascii="Times New Roman" w:hAnsi="Times New Roman" w:cs="Times New Roman"/>
          <w:sz w:val="28"/>
          <w:szCs w:val="28"/>
        </w:rPr>
        <w:t xml:space="preserve">учитывая решени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постоянной комиссии по экономике, бюджету, муниципальной собственности и социальным вопросам, Совет депутатов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89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ЕШИЛ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689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1.Принять изменения в районный бюджет на 2025 год и на плановый период 2026 и 2027 годов (прилагаются).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89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2.Направить указанный нормативный правовой акт главе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для подписания и официального опубликования.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89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3.Настоящее решение вступает в силу со дня его официального опубликования.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89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89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депутатов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С. С. Григорьев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Приняты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Совета депутатов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 28.10. </w:t>
      </w:r>
      <w:r>
        <w:rPr>
          <w:rFonts w:ascii="Times New Roman" w:hAnsi="Times New Roman" w:cs="Times New Roman"/>
          <w:sz w:val="28"/>
          <w:szCs w:val="28"/>
        </w:rPr>
        <w:t xml:space="preserve">2025</w:t>
      </w:r>
      <w:r>
        <w:rPr>
          <w:rFonts w:ascii="Times New Roman" w:hAnsi="Times New Roman" w:cs="Times New Roman"/>
          <w:sz w:val="28"/>
          <w:szCs w:val="28"/>
        </w:rPr>
        <w:t xml:space="preserve">г.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60</w:t>
      </w:r>
      <w:r>
        <w:rPr>
          <w:rFonts w:ascii="Times New Roman" w:hAnsi="Times New Roman" w:cs="Times New Roman"/>
          <w:sz w:val="28"/>
          <w:szCs w:val="28"/>
        </w:rPr>
        <w:t xml:space="preserve">-рс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 xml:space="preserve">З</w:t>
      </w:r>
      <w:r>
        <w:rPr>
          <w:rFonts w:ascii="Times New Roman" w:hAnsi="Times New Roman" w:cs="Times New Roman"/>
          <w:b/>
          <w:sz w:val="28"/>
          <w:szCs w:val="28"/>
        </w:rPr>
        <w:t xml:space="preserve"> М Е Н Е Н И 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районный бюджет на 2025 год и на плановый период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2026 и 2027 годов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Статья 1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районный бюджет на 2025 год и на плановый период 2026 и 2027 годов, принятый решением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 17.12.2024  №330-рс (с внесенными изменениями решениями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от: 26.12.2024 №333-рс, 28.01.2025 №338-рс, 11.03.2025 №345-рс, 27.05.2025 №360-рс, 29.07.2025 №363-рс, 26.08.2025 №370-рс, 14.10.2025 №24-рс)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в статье 1: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части 1: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цифры «1 530 376 202,22» заменить цифрами «1 532 931 733,42», цифры «912 187 534,43» заменить цифрами «914 743 065,63»;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 цифры «1 663 260 536,52» заменить цифрами «1 668 935 350,97»;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3 цифры «132 884 334,30» заменить цифрами «136 003 617,55»;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в статье 4: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части 2: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2025 год цифры «912 187 434,43» заменить цифрами «914 743 065,63»;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части 3: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2025 год цифры «845 431 143,43» заменить цифрами «847 986 674,63»;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в статье 9.1: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части 1: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2025 год цифры «43 627 742,12» заменить цифрами «43 467 742,12»;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</w:t>
      </w:r>
      <w:r>
        <w:rPr>
          <w:rFonts w:ascii="Times New Roman" w:hAnsi="Times New Roman" w:cs="Times New Roman"/>
          <w:sz w:val="28"/>
          <w:szCs w:val="28"/>
        </w:rPr>
        <w:t xml:space="preserve"> приложения: 1, 3, 4, 6, 7, 8, 9, 11, 12 изложить в следующей редакции (прилагаются).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2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Настоящие изменения вступают в силу со дня официального опубликования.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 </w:t>
      </w:r>
      <w:r>
        <w:rPr>
          <w:rFonts w:ascii="Times New Roman" w:hAnsi="Times New Roman" w:cs="Times New Roman"/>
          <w:b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А.Н.Пасынков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tabs>
          <w:tab w:val="left" w:pos="242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 районному бюджету на 2025 год и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плановый период 2026 и 2027 годов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2832"/>
        <w:jc w:val="both"/>
        <w:spacing w:line="240" w:lineRule="auto"/>
      </w:pPr>
      <w:r/>
      <w:r/>
    </w:p>
    <w:p>
      <w:pPr>
        <w:jc w:val="center"/>
        <w:spacing w:line="240" w:lineRule="auto"/>
        <w:rPr>
          <w:rFonts w:ascii="Times New Roman CYR" w:hAnsi="Times New Roman CYR"/>
          <w:b/>
          <w:bCs/>
          <w:sz w:val="28"/>
          <w:szCs w:val="28"/>
        </w:rPr>
      </w:pPr>
      <w:r>
        <w:rPr>
          <w:rFonts w:ascii="Times New Roman CYR" w:hAnsi="Times New Roman CYR"/>
          <w:b/>
          <w:bCs/>
          <w:sz w:val="28"/>
          <w:szCs w:val="28"/>
        </w:rPr>
        <w:t xml:space="preserve">Источники</w:t>
      </w:r>
      <w:r>
        <w:rPr>
          <w:rFonts w:ascii="Times New Roman CYR" w:hAnsi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/>
          <w:b/>
          <w:bCs/>
          <w:sz w:val="28"/>
          <w:szCs w:val="28"/>
        </w:rPr>
        <w:t xml:space="preserve">финансиров</w:t>
      </w:r>
      <w:r>
        <w:rPr>
          <w:rFonts w:ascii="Times New Roman CYR" w:hAnsi="Times New Roman CYR"/>
          <w:b/>
          <w:bCs/>
          <w:sz w:val="28"/>
          <w:szCs w:val="28"/>
        </w:rPr>
        <w:t xml:space="preserve">ания дефицита район</w:t>
      </w:r>
      <w:r>
        <w:rPr>
          <w:rFonts w:ascii="Times New Roman CYR" w:hAnsi="Times New Roman CYR"/>
          <w:b/>
          <w:bCs/>
          <w:sz w:val="28"/>
          <w:szCs w:val="28"/>
        </w:rPr>
        <w:t xml:space="preserve">ного бюджета</w:t>
      </w:r>
      <w:r>
        <w:rPr>
          <w:rFonts w:ascii="Times New Roman CYR" w:hAnsi="Times New Roman CYR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 CYR" w:hAnsi="Times New Roman CYR"/>
          <w:b/>
          <w:bCs/>
          <w:sz w:val="28"/>
          <w:szCs w:val="28"/>
        </w:rPr>
      </w:pPr>
      <w:r>
        <w:rPr>
          <w:rFonts w:ascii="Times New Roman CYR" w:hAnsi="Times New Roman CYR"/>
          <w:b/>
          <w:bCs/>
          <w:sz w:val="28"/>
          <w:szCs w:val="28"/>
        </w:rPr>
        <w:t xml:space="preserve">на 2025 год</w:t>
      </w:r>
      <w:r>
        <w:rPr>
          <w:rFonts w:ascii="Times New Roman CYR" w:hAnsi="Times New Roman CYR"/>
          <w:b/>
          <w:bCs/>
          <w:sz w:val="28"/>
          <w:szCs w:val="28"/>
        </w:rPr>
        <w:t xml:space="preserve"> и на плановый период </w:t>
      </w:r>
      <w:r>
        <w:rPr>
          <w:rFonts w:ascii="Times New Roman CYR" w:hAnsi="Times New Roman CYR"/>
          <w:b/>
          <w:bCs/>
          <w:sz w:val="28"/>
          <w:szCs w:val="28"/>
        </w:rPr>
        <w:t xml:space="preserve">2026 и 2027</w:t>
      </w:r>
      <w:r>
        <w:rPr>
          <w:rFonts w:ascii="Times New Roman CYR" w:hAnsi="Times New Roman CYR"/>
          <w:b/>
          <w:bCs/>
          <w:sz w:val="28"/>
          <w:szCs w:val="28"/>
        </w:rPr>
        <w:t xml:space="preserve"> годов</w:t>
      </w:r>
      <w:r>
        <w:rPr>
          <w:rFonts w:ascii="Times New Roman CYR" w:hAnsi="Times New Roman CYR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 CYR" w:hAnsi="Times New Roman CYR"/>
          <w:b/>
          <w:bCs/>
          <w:sz w:val="28"/>
          <w:szCs w:val="28"/>
        </w:rPr>
      </w:pPr>
      <w:r>
        <w:rPr>
          <w:rFonts w:ascii="Times New Roman CYR" w:hAnsi="Times New Roman CYR"/>
          <w:b/>
          <w:bCs/>
          <w:sz w:val="28"/>
          <w:szCs w:val="28"/>
        </w:rPr>
      </w:r>
      <w:r>
        <w:rPr>
          <w:rFonts w:ascii="Times New Roman CYR" w:hAnsi="Times New Roman CYR"/>
          <w:b/>
          <w:bCs/>
          <w:sz w:val="28"/>
          <w:szCs w:val="28"/>
        </w:rPr>
      </w:r>
    </w:p>
    <w:p>
      <w:pPr>
        <w:jc w:val="right"/>
      </w:pPr>
      <w:r>
        <w:rPr>
          <w:rFonts w:ascii="Times New Roman CYR" w:hAnsi="Times New Roman CYR"/>
          <w:b/>
          <w:bCs/>
          <w:sz w:val="28"/>
          <w:szCs w:val="28"/>
        </w:rPr>
        <w:t xml:space="preserve">                 </w:t>
      </w:r>
      <w:r>
        <w:rPr>
          <w:rFonts w:ascii="Times New Roman CYR" w:hAnsi="Times New Roman CYR"/>
          <w:b/>
          <w:bCs/>
          <w:sz w:val="28"/>
          <w:szCs w:val="28"/>
        </w:rPr>
        <w:t xml:space="preserve">                          </w:t>
      </w:r>
      <w:r>
        <w:rPr>
          <w:rFonts w:ascii="Times New Roman CYR" w:hAnsi="Times New Roman CYR"/>
          <w:b/>
          <w:bCs/>
          <w:sz w:val="28"/>
          <w:szCs w:val="28"/>
        </w:rPr>
        <w:t xml:space="preserve">              </w:t>
      </w:r>
      <w:r/>
    </w:p>
    <w:tbl>
      <w:tblPr>
        <w:tblW w:w="11255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513"/>
        <w:gridCol w:w="3173"/>
        <w:gridCol w:w="768"/>
        <w:gridCol w:w="2263"/>
        <w:gridCol w:w="1505"/>
        <w:gridCol w:w="1474"/>
        <w:gridCol w:w="1559"/>
      </w:tblGrid>
      <w:tr>
        <w:tblPrEx/>
        <w:trPr>
          <w:cantSplit/>
          <w:trHeight w:val="3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групп, подгрупп, статей, подстатей и вида источников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Код администратора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Код бюджетной классификации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2025 год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162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Предоставление бюджетных кредитов другим бюджетам бюджетной системы Российской Федерации из бюджетов муниципальных районов  в валюте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01 06 05 02 05 0000 540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000 000,00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74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-3 000 000,00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-3 000 000,00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6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01 06 05 02 05 0000 640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000 000,00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7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3 000 000,00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3 000 000,00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8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Изменение остатков средств на счетах по учету средств бюджетов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01 05 00 00 00 0000 000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136 003 617,55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7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64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ИТОГО: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50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136 003 617,55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pPr>
        <w:sectPr>
          <w:headerReference w:type="default" r:id="rId8"/>
          <w:headerReference w:type="even" r:id="rId9"/>
          <w:footnotePr/>
          <w:endnotePr/>
          <w:type w:val="nextPage"/>
          <w:pgSz w:w="11906" w:h="16838" w:orient="portrait"/>
          <w:pgMar w:top="719" w:right="566" w:bottom="899" w:left="1701" w:header="708" w:footer="708" w:gutter="0"/>
          <w:pgNumType w:start="13"/>
          <w:cols w:num="1" w:sep="0" w:space="708" w:equalWidth="1"/>
          <w:docGrid w:linePitch="360"/>
        </w:sectPr>
      </w:pPr>
      <w:r/>
      <w:r/>
    </w:p>
    <w:tbl>
      <w:tblPr>
        <w:tblW w:w="14580" w:type="dxa"/>
        <w:tblInd w:w="108" w:type="dxa"/>
        <w:tblLook w:val="04A0" w:firstRow="1" w:lastRow="0" w:firstColumn="1" w:lastColumn="0" w:noHBand="0" w:noVBand="1"/>
      </w:tblPr>
      <w:tblGrid>
        <w:gridCol w:w="2620"/>
        <w:gridCol w:w="5560"/>
        <w:gridCol w:w="2140"/>
        <w:gridCol w:w="2180"/>
        <w:gridCol w:w="2080"/>
      </w:tblGrid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2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6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4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60" w:type="dxa"/>
            <w:vAlign w:val="bottom"/>
            <w:textDirection w:val="lrTb"/>
            <w:noWrap/>
          </w:tcPr>
          <w:p>
            <w:pPr>
              <w:pStyle w:val="6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20" w:type="dxa"/>
            <w:vAlign w:val="bottom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6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4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60" w:type="dxa"/>
            <w:vAlign w:val="bottom"/>
            <w:textDirection w:val="lrTb"/>
            <w:noWrap/>
          </w:tcPr>
          <w:p>
            <w:pPr>
              <w:pStyle w:val="6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районному бюджету на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20" w:type="dxa"/>
            <w:vAlign w:val="bottom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6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4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60" w:type="dxa"/>
            <w:vAlign w:val="bottom"/>
            <w:textDirection w:val="lrTb"/>
            <w:noWrap/>
          </w:tcPr>
          <w:p>
            <w:pPr>
              <w:pStyle w:val="6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плановый период 2026 и 2027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20" w:type="dxa"/>
            <w:vAlign w:val="bottom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6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4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8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80" w:type="dxa"/>
            <w:vAlign w:val="bottom"/>
            <w:textDirection w:val="lrTb"/>
            <w:noWrap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080"/>
        </w:trPr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8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Объем плановых назначений районного бюджета по видам доходов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 xml:space="preserve"> на 2025 год и плановый период 2026 и 2027 годов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20" w:type="dxa"/>
            <w:vAlign w:val="bottom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6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4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8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80" w:type="dxa"/>
            <w:vAlign w:val="bottom"/>
            <w:textDirection w:val="lrTb"/>
            <w:noWrap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6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Код бюджетной классификации Российской Федерации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доходов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2025 год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00010000000000000000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НАЛОГОВЫЕ И НЕНАЛОГОВЫЕ ДОХОДЫ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618 188 667,79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622 245 953,01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630 066 942,88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00010100000000000000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НАЛОГИ НА ПРИБЫЛЬ, ДОХОДЫ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324 034 009,50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332 052 478,00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339 827 899,50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00010102000010000110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Налог на доходы физических лиц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324 034 009,50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332 052 478,00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339 827 899,50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00010300000000000000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НАЛОГИ НА ТОВАРЫ (РАБОТЫ, УСЛУГИ), РЕАЛИЗУЕМЫЕ НА ТЕРРИТОРИИ РОССИЙСКОЙ ФЕДЕРАЦИИ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71 597 158,29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75 233 975,01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76 963 543,38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8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00010302230010000110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37 151 765,44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39 038 909,63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39 936 382,66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2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00010302240010000110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Доходы от уплаты акцизов на моторные масла для дизельных и (или) карбюраторных (</w:t>
            </w:r>
            <w:r>
              <w:rPr>
                <w:rFonts w:ascii="Times New Roman" w:hAnsi="Times New Roman" w:cs="Times New Roman"/>
                <w:color w:val="000000"/>
              </w:rPr>
              <w:t xml:space="preserve">инжекторных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214 791,47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225 701,93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230 890,63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8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00010302250010000110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39 027 610,98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41 010 039,78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41 952 827,50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8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00010302260010000110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-4 797 009,60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-5 040 676,33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-5 156 557,41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00010500000000000000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НАЛОГИ НА СОВОКУПНЫЙ ДОХОД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20 340 000,00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20 860 000,00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21 360 000,00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00010503010010000110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Единый сельскохозяйственный налог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17 080 000,00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17 430 000,00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17 780 000,00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00010504020020000110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Налог, взимаемый в связи с применением патентной системы налогообложения, зачисляемый в бюджеты муниципальных районов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3 260 000,00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3 430 000,00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3 580 000,00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00010800000000000000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ГОСУДАРСТВЕННАЯ ПОШЛИНА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5 355 000,00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5 575 000,00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5 705 000,00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00011100000000000000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ДОХОДЫ ОТ ИСПОЛЬЗОВАНИЯ ИМУЩЕСТВА, НАХОДЯЩЕГОСЯ В ГОСУДАРСТВЕННОЙ И МУНИЦИПАЛЬНОЙ СОБСТВЕННОСТИ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193 800 000,00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185 500 000,00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183 300 000,00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00011200000000000000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ПЛАТЕЖИ ПРИ ПОЛЬЗОВАНИИ ПРИРОДНЫМИ РЕСУРСАМИ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00011400000000000000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ДОХОДЫ ОТ ПРОДАЖИ МАТЕРИАЛЬНЫХ И НЕМАТЕРИАЛЬНЫХ АКТИВОВ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662 500,00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624 500,00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510 500,00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00011600000000000000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ШТРАФЫ, САНКЦИИ, ВОЗМЕЩЕНИЕ УЩЕРБА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 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00020000000000000000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БЕЗВОЗМЕЗДНЫЕ ПОСТУПЛЕНИЯ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914 743 065,63  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901 144 831,27  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647 222 757,16  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00020200000000000000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914 743 065,63   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901 144 831,27  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647 222 757,16  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ДОХОДОВ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1 532 931 733,42   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1 523 390 784,28  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1 277 289 700,04  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897"/>
        <w:gridCol w:w="2126"/>
        <w:gridCol w:w="2126"/>
        <w:gridCol w:w="2287"/>
      </w:tblGrid>
      <w:tr>
        <w:tblPrEx/>
        <w:trPr>
          <w:trHeight w:val="509"/>
        </w:trPr>
        <w:tc>
          <w:tcPr>
            <w:gridSpan w:val="4"/>
            <w:shd w:val="clear" w:color="auto" w:fill="auto"/>
            <w:tcW w:w="15436" w:type="dxa"/>
            <w:vMerge w:val="restart"/>
            <w:textDirection w:val="lrTb"/>
            <w:noWrap w:val="false"/>
          </w:tcPr>
          <w:p>
            <w:pPr>
              <w:pStyle w:val="68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bookmarkStart w:id="0" w:name="RANGE!A1:D84"/>
            <w:r>
              <w:rPr>
                <w:rFonts w:ascii="Times New Roman" w:hAnsi="Times New Roman" w:cs="Times New Roman"/>
              </w:rPr>
              <w:t xml:space="preserve">Приложение 4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89"/>
              <w:jc w:val="right"/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к  районному бюджету на 2025 год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и на плановый период 2026 и 2027 годов</w:t>
            </w:r>
            <w:bookmarkEnd w:id="0"/>
            <w:r/>
            <w:r/>
          </w:p>
        </w:tc>
      </w:tr>
      <w:tr>
        <w:tblPrEx/>
        <w:trPr>
          <w:trHeight w:val="278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r/>
            <w:r/>
          </w:p>
        </w:tc>
      </w:tr>
      <w:tr>
        <w:tblPrEx/>
        <w:trPr>
          <w:trHeight w:val="1403"/>
        </w:trPr>
        <w:tc>
          <w:tcPr>
            <w:gridSpan w:val="4"/>
            <w:shd w:val="clear" w:color="auto" w:fill="auto"/>
            <w:tcW w:w="154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  МЕЖБЮДЖЕТНЫХ   ТРАНСФЕРТОВ,  ПРЕДУСМОТРЕННЫХ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К  ПОЛУЧЕНИЮ  ИЗ ВЫШЕСТОЯЩИХ БЮДЖЕТОВ БЮДЖЕТНОЙ СИСТЕМЫ РОССИЙСКОЙ ФЕДЕРАЦИИ НА  2025 ГОД И НА ПЛАНОВЫЙ ПЕРИОД 2026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2027 ГОДОВ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8897" w:type="dxa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(руб.)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17"/>
        </w:trPr>
        <w:tc>
          <w:tcPr>
            <w:shd w:val="clear" w:color="auto" w:fill="auto"/>
            <w:tcW w:w="889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К А З А Т Е Л 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vMerge w:val="restart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vMerge w:val="restart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на поддержку мер по обеспечению сбалансированности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26 435 497,00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Дотации (гранты) бюджетам муниципальных районов за достижение показателей деятельности органов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2 300 000,00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01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мероприятий, направленных на обеспечение дорожной деятельности в части капитального ремонта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27 330 492,39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583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мероприятий, направленных на совершенствование муниципального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368 573,90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369 371,39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369 899,56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81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обеспечение условий для развития физической культуры и массового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209 747,16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207 953,56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87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мероприятий, направленных на дополнительное профессиональное образование педагогических работников муниципальных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139 211,94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200 676,87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249 759,41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12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 в области энергосбережения и повышения энергетической 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6 088 568,00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451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поддержку отрасли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(предоставление субсидий местным бюджетам на реализацию муниципальных программ, направленных на организацию библиотечного обслуживания населения в части комплектования книжных фондов библиотек муниципальных районов, городских округов и поселений)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323 675,07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346 584,42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345 767,23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82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создание модельных муниципальных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8 000 000,00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874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 на создание условий для организации досуга и обеспечения услугами организаций культуры жителей муниципальных районов в части подготовки кадров учреждений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16 620,50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574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185 443 484,85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 по модернизации школьных систем образования в целях достижения значений базового результата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22 878 278,67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22 243 235,74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231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муниципальных программ, направленных на выполнение мероприятий по благоустройству и созданию спортивной (игровой) инфраструктуры на прилегающих территориях к зданиям капитально отремонтированных общеобразовательных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10 000 000,00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22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приобретение автотранспорта для подвоза детей в общеобразовательные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14 200 000,00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2 542 308,00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18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мероприятий, направленных на создание условий для обеспечения услугами торговли поселений, входящих в состав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1 813 753,37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5 642 256,27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2 079 107,25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29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муниципальных программ, направленных на выполнение требований пожарной безопасности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10 963 000,00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31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организацию холодного водоснабжения населения и (или) водоотведения в части строительства, реконструкции, (модернизации), приобретения объектов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86 116 379,88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46 878 866,98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32 300 000,00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845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43 898 000,00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37 525 000,00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37 525 000,00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82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создание мест (площадок) накопления твердых коммунальных отходов, а также на приобретение, размещение контейнеров, бункеров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1 538 461,50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599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мероприятий, направленных на проведение комплексных кадастровых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2 660 350,45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660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реализацию мероприятий, направленных на разработку проектов по рекультивации земель (разработка проектно-сметной документации и прохождение ее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в соответствии с требованиями действующего законодательства Российской Федерации), на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35 714 700,00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01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Субвенция на реализацию Федерального  закона  от  20  августа  2004  года  № 113-ФЗ  "О  присяжных  заседателях  федеральных  судов  общей  юрисдикции  в  Российской  Федерации"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67 200,00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128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реализацию Закона Липецкой области от 2 сентября 2021 года № 578-ОЗ "О наделении органов местного самоуправления отдельными государственными полномочиями по возмещению стоимости услуг, предоставляемых согласно гарантированному перечню услуг по погребению"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8 495,75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8 495,75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8 495,75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427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реализацию Закона Липецкой области от 4 мая 2000 года № 88-ОЗ  «Об органах запи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 актов гражданского состояния Липецкой области и наделении органов местного самоуправления государственными полномочиями по образованию и деятельности органов записи актов гражданского состояния и государственной регистрации актов гражданского состояния»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2 422 000,00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2 400 000,00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2 400 000,00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42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реализацию Закона Липецкой области от 30 ноября 2000 года № 117 – ОЗ «О наделении органов местного самоуправления государственными полномочиями Липецкой области в сфере архивного дела»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7 161 800,00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2 712 120,00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2 712 120,00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461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реализацию Закона Липецкой области от 31 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2004 года № 120 – ОЗ «Об административных комиссиях и наделении органов местного самоуправления государственными полномочиями по образованию и организации деятельности административных комиссий, составлению протоколов об административных правонарушениях»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883 752,59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875 612,60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875 612,60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412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реализацию Закона Липецкой области от 30 декабря 2004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167 – ОЗ «О комиссиях по делам несовершеннолетних и защите их прав в Липецкой области и наделении органов местного самоуправления государственными полномочиями по образованию и организации деятельности комиссий по делам несовершеннолетних и защите их прав»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1 576 915,85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1 560 297,85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1 560 297,85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376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реализацию Закона Липецкой области от 31 декабря 2009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№ 349-ОЗ «О наделении органов местного самоуправления отдельными государственными полномочиями по сбору информации от поселений, входящих в муниципальный район, необходимой для ведения Регистра муниципальных нормативных правовых актов Липецкой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1 098 875,67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1 089 498,75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1 089 498,75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858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реализацию Закона Липецкой области от 8 ноября 2012 года № 88-ОЗ «О наделении органов местного самоуправления отдельными государственными полномочиями в области охраны труда и социально-трудовых отношений»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839 478,00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830 902,00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830 902,00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268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реализацию Закона Липецкой области от 15 декабря 2015 года № 481-ОЗ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3 292 377,78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1 465 017,00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1 465 017,00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554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реализацию Закона Липецкой области от 2 мая 2023 года № 329-ОЗ "О наде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органов местного самоуправления отдельными государственными полномочиями Липецкой области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26 473,00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26 473,00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26 473,00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94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реализацию закона Липецкой области от 11 декабря 2013 года № 217-ОЗ «О нормативах финансирования муниципальных дошкольных образовательных организаций»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60 062 031,00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59 150 124,00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59 150 124,00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19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реализацию Закона Липецкой области от 19 августа 2008 года № 180-ОЗ «О нормативах финансирования общеобразовательных учреждений»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381 256 091,00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378 724 812,00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378 724 812,00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891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Субвенция на реализацию Закона Липецкой области от 27 декабря 2007 года № 119 – ОЗ «О наделении органов местного самоуправления отдельными государственными полномочиями в сфере образования»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32 220 304,09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33 193 330,95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32 509 986,13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888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социальные выплаты на 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общеобразовательных организациях, в частных общеобразовательных организациях, имеющих государственную аккредитацию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17 317 204,88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19 421 204,88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19 421 204,88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14 062 819,21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13 120 846,07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12 437 501,25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98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компенсация затрат родителей (законных представителей) детей-инвалидов на организацию обучения по основным общеобразовательным программам на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17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обеспечение бесплатным горячим питанием детей участников специальной военной операции, обучающихся по программам основного общего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832 280,00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643 280,00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643 280,00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208"/>
        </w:trPr>
        <w:tc>
          <w:tcPr>
            <w:shd w:val="clear" w:color="auto" w:fill="auto"/>
            <w:tcW w:w="8897" w:type="dxa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Субвенция на реализацию закона Липецкой области от 27 декабря 2007 года № 113-ОЗ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14 564 107,00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14 103 754,40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14 146 420,40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139"/>
        </w:trPr>
        <w:tc>
          <w:tcPr>
            <w:shd w:val="clear" w:color="auto" w:fill="auto"/>
            <w:tcW w:w="8897" w:type="dxa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социальная поддержка  семьям опекунов (попечителей), приемным семьям и семьям усыновителей,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9 527 783,00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9 142 886,40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9 185 552,40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W w:w="8897" w:type="dxa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осуществление деятельности специалистов органов местного самоуправления по опеке и попечительству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4 886 324,00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4 810 868,00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4 810 868,00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W w:w="8897" w:type="dxa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предоставление единовременной выплаты детям-сиротам и детям, оставшимся без попечения родителей, а также лицам из числа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ирот и детей, оставшихся без попечения родителей, на ремонт жилого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496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Субвенция на реализацию закона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Липецкой области от 4 февраля 2008 года  № 129-ОЗ «О наделении органов местного самоуправления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и искусства»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2 019 864,00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2 019 864,00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2 019 864,00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67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-оплата  жилых помещений  и  коммунальных  услуг  педагогическим  работникам,  медицинским  работникам  образовательных 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1 463 616,00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1 463 616,00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1 463 616,00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83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-оплата  жилых помещений  и  коммунальных  услуг  работникам  учреждений  культуры  и 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556 248,00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556 248,00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556 248,00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3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на ежемесячное денежное вознаграждение советникам директоров по воспитанию и взаимодействию с детскими общественными объединениями 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390 600,00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390 600,00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390 600,00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818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1 352 350,65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1 372 962,89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1 397 912,23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841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на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27 342 000,00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27 185 760,00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26 873 280,00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712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в целях поощрения муниципальных управленческих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501 468,76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93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в целях поощрения муниципальных образований за лучшие практики деятельности органов местного самоуправления в сфере муниципального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7 647 468,55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715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на проведение капитального ремонта объектов социальной сферы 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8 190 242,16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717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на проведение капитального ремонта объектов муниципальных 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11 534 431,89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860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на оснащение предметных кабинетов муниципальных общеобразовательных организаций оборудованием, средствами обучения 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3 561 237,06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495"/>
        </w:trPr>
        <w:tc>
          <w:tcPr>
            <w:shd w:val="clear" w:color="auto" w:fill="auto"/>
            <w:tcW w:w="88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847 986 674,63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849 539 563,27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2287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599 050 949,16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W w:w="15020" w:type="dxa"/>
        <w:tblInd w:w="108" w:type="dxa"/>
        <w:tblLook w:val="04A0" w:firstRow="1" w:lastRow="0" w:firstColumn="1" w:lastColumn="0" w:noHBand="0" w:noVBand="1"/>
      </w:tblPr>
      <w:tblGrid>
        <w:gridCol w:w="5670"/>
        <w:gridCol w:w="1260"/>
        <w:gridCol w:w="1526"/>
        <w:gridCol w:w="2190"/>
        <w:gridCol w:w="2190"/>
        <w:gridCol w:w="2184"/>
      </w:tblGrid>
      <w:tr>
        <w:tblPrEx/>
        <w:trPr>
          <w:trHeight w:val="86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74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Приложение 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к районному бюджету на 2025 год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и на плановый период 2026 и 2027 годов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102"/>
        </w:trPr>
        <w:tc>
          <w:tcPr>
            <w:gridSpan w:val="6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02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867"/>
        </w:trPr>
        <w:tc>
          <w:tcPr>
            <w:gridSpan w:val="6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0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Распределение бюджетных ассигнований по разделам и подразделам классификации расходов на 2025 и на плановый период 2026 и 2027 годов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143"/>
        </w:trPr>
        <w:tc>
          <w:tcPr>
            <w:gridSpan w:val="6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02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255"/>
        </w:trPr>
        <w:tc>
          <w:tcPr>
            <w:gridSpan w:val="6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02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руб.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66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Наименование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Раздел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Подраздел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2025 год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2026 год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2027 год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2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4 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5 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6 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ВСЕГО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1 668 935 350,97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1 523 390 784,28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1 277 289 700,04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ОБЩЕГОСУДАРСТВЕННЫЕ ВОПРОСЫ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01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200 334 156,67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164 348 614,18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164 388 509,70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02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2 805 648,00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2 546 802,00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2 546 802,00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03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2 273 394,00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2 019 100,00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2 019 100,00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58 503 878,98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54 887 158,81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54 993 726,16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Судебная система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05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   2 000,00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 67 200,00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Обеспечение деятельности финансовых, налоговых и таможенных органов и органов финансового </w:t>
            </w:r>
            <w:r>
              <w:rPr>
                <w:rFonts w:ascii="Arial" w:hAnsi="Arial" w:cs="Arial"/>
                <w:color w:val="000000"/>
              </w:rPr>
              <w:t xml:space="preserve">(финансово-бюджетного) надзора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06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23 763 020,83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26 077 162,17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26 077 690,34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Обеспечение проведения выборов и референдумов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07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8 319 804,00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Резервные фонды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18 517 244,15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14 500 000,00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14 500 000,00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Другие общегосударственные вопросы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13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86 149 166,71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64 251 191,20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64 251 191,20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7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03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16 694 469,00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16 085 595,00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16 085 595,00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Органы юстиции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03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2 422 000,00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2 400 000,00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2 400 000,00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03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10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13 042 469,00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12 475 595,00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12 475 595,00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03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1 230 000,00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1 210 000,00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1 210 000,00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НАЦИОНАЛЬНАЯ ЭКОНОМИКА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04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175 705 713,24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110 782 687,14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108 761 572,33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Общеэкономические вопросы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839 478,00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830 902,00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830 902,00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Сельское хозяйство и рыболовство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05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3 318 850,78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1 491 490,00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1 491 490,00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Транспорт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08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50 183 444,00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22 323 444,00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22 323 444,00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4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Дорожное хозяйство (дорожные фонды)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09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110 217 181,36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75 233 975,01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76 963 543,38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12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11 146 759,10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10 902 876,13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7 152 192,95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ЖИЛИЩНО-КОММУНАЛЬНОЕ ХОЗЯЙСТВО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05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173 485 958,93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102 209 287,77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86 863 112,00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3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Жилищное хозяйство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05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8 944 748,35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Коммунальное хозяйство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05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02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164 541 210,58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102 209 287,77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86 863 112,00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ОХРАНА ОКРУЖАЮЩЕЙ СРЕДЫ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06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40 040 850,07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1 400 000,00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1 400 000,00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Сбор, удаление отходов и очистка сточных вод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06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02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1 400 000,00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1 400 000,00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1 400 000,00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Другие вопросы в области охраны окружающей среды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06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05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38 640 850,07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ОБРАЗОВАНИЕ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07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767 666 533,81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914 468 185,09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670 869 583,50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Дошкольное образование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07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76 719 931,46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74 679 553,00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72 838 779,00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Общее образование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07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02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581 799 425,14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751 317 130,09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515 452 811,50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Дополнительное образование детей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07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03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88 352 705,12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76 806 782,00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70 913 273,00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Молодежная политика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07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07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1 644 200,00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644 200,00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644 200,00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Другие вопросы в области образования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07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09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19 150 272,09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11 020 520,00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11 020 520,00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КУЛЬТУРА, КИНЕМАТОГРАФИЯ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08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173 861 553,82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125 963 794,42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122 529 517,23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Культура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08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138 834 713,82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94 222 446,42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91 852 057,23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Другие вопросы в области культуры, кинематографии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08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35 026 840,00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31 741 348,00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30 677 460,00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СОЦИАЛЬНАЯ ПОЛИТИКА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10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97 802 252,28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61 317 445,10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60 676 766,28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Пенсионное обеспечение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10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11 980 920,00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12 000 000,00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12 000 000,00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Социальное обеспечение населения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10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03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71 257 225,28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35 213 690,70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34 530 345,88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Охрана семьи и детства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10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04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9 677 783,00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9 292 886,40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9 335 552,40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Другие вопросы в области социальной политики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10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06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4 886 324,00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4 810 868,00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4 810 868,00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ФИЗИЧЕСКАЯ КУЛЬТУРА И СПОРТ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11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17 201 819,15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1 990 631,58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1 738 000,00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Массовый спорт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11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02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17 201 819,15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1 990 631,58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1 738 000,00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СРЕДСТВА МАССОВОЙ ИНФОРМАЦИИ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12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6 142 044,00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6 142 044,00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6 142 044,00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3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Периодическая печать и издательства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12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02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6 142 044,00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6 142 044,00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6 142 044,00 </w:t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УСЛОВНО УТВЕРЖДЕННЫЕ РАСХОДЫ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0,00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18 682 500,00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37 835 000,00 </w:t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Условно утвержденные расходы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 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18 682 500,00 </w:t>
            </w:r>
            <w:r>
              <w:rPr>
                <w:rFonts w:ascii="Arial" w:hAnsi="Arial" w:cs="Arial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8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37 835 000,00 </w:t>
            </w:r>
            <w:r>
              <w:rPr>
                <w:rFonts w:ascii="Arial" w:hAnsi="Arial" w:cs="Arial"/>
                <w:color w:val="000000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05"/>
        <w:gridCol w:w="832"/>
        <w:gridCol w:w="924"/>
        <w:gridCol w:w="1003"/>
        <w:gridCol w:w="1550"/>
        <w:gridCol w:w="840"/>
        <w:gridCol w:w="1953"/>
        <w:gridCol w:w="2126"/>
        <w:gridCol w:w="2003"/>
      </w:tblGrid>
      <w:tr>
        <w:tblPrEx/>
        <w:trPr>
          <w:trHeight w:val="904"/>
        </w:trPr>
        <w:tc>
          <w:tcPr>
            <w:gridSpan w:val="9"/>
            <w:shd w:val="clear" w:color="auto" w:fill="auto"/>
            <w:tcW w:w="15436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7</w:t>
            </w:r>
            <w:r>
              <w:rPr>
                <w:rFonts w:ascii="Times New Roman" w:hAnsi="Times New Roman" w:cs="Times New Roman"/>
              </w:rPr>
              <w:br/>
              <w:t xml:space="preserve"> к районному бюджету на 2025 год</w:t>
            </w:r>
            <w:r>
              <w:rPr>
                <w:rFonts w:ascii="Times New Roman" w:hAnsi="Times New Roman" w:cs="Times New Roman"/>
              </w:rPr>
              <w:br/>
              <w:t xml:space="preserve"> и на плановый период 2026 и 2027 годов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"/>
        </w:trPr>
        <w:tc>
          <w:tcPr>
            <w:gridSpan w:val="9"/>
            <w:shd w:val="clear" w:color="auto" w:fill="auto"/>
            <w:tcW w:w="154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67"/>
        </w:trPr>
        <w:tc>
          <w:tcPr>
            <w:gridSpan w:val="9"/>
            <w:shd w:val="clear" w:color="auto" w:fill="auto"/>
            <w:tcW w:w="154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Ведомственная структура расходов районного бюджета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на 2025 и на плановый период 2026 и 2027 годов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143"/>
        </w:trPr>
        <w:tc>
          <w:tcPr>
            <w:gridSpan w:val="9"/>
            <w:shd w:val="clear" w:color="auto" w:fill="auto"/>
            <w:tcW w:w="1543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255"/>
        </w:trPr>
        <w:tc>
          <w:tcPr>
            <w:gridSpan w:val="9"/>
            <w:shd w:val="clear" w:color="auto" w:fill="auto"/>
            <w:tcW w:w="15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ГРБС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Раздел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Подраз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-дел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Целевая статья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Вид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расхо-дов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2025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293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Совет депутатов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 Липецкой области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701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2 309 726,96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2 019 100,00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2 019 100,00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2 309 726,96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2 273 394,00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2 273 394,00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2 273 394,00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2 111 314,00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2 111 314,00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162 080,00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163 980,00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163 980,00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162 080,00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159 580,00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159 580,00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4 400,00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4 400,00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</w:t>
            </w:r>
            <w:r>
              <w:rPr>
                <w:rFonts w:ascii="Times New Roman" w:hAnsi="Times New Roman" w:cs="Times New Roman"/>
              </w:rPr>
              <w:t xml:space="preserve">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 Липецкой области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702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604 318 159,24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344 185 465,25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326 604 910,44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120 384 803,66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87 961 656,01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88 001 023,36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председателя представительного органа муниципального образования и главы местной администрации (исполнительно-распорядительного органа муниципального образования)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9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главы местной администрации (исполнительно-распорядительного органа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99 1 00 00050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99 1 00 00050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58 503 878,98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54 887 158,81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54 993 726,16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58 503 878,98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54 887 158,81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54 993 726,16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58 503 878,98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54 887 158,81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54 993 726,16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"Повышение квалификации муниципальных служащих"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135 944,27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135 944,27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135 944,27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"Финансовое обеспечение деятельности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58 022 568,76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54 405 848,59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54 512 415,94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48 688 984,63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42 059 817,00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42 059 817,00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48 688 984,63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42 059 817,00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42 059 817,00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9 333 584,13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12 346 031,59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12 452 598,94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8 753 584,13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11 883 340,38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11 872 598,94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462 691,21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"Приобретение услуг с использованием информационно-правовых систем"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345 365,95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345 365,95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345 365,95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Судебная система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99 9 00 51200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99 9 00 51200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проведения выборов и референдумов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9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выборов в представительные органы власти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50 753 472,68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30 460 495,20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30 460 495,20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10 252 708,97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9 352 387,85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9 352 387,85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1 666 915,85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1 650 297,85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1 650 297,85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"Организация и проведение мероприятий, направленных на профилактику наркомании, алкоголизма, </w:t>
            </w:r>
            <w:r>
              <w:rPr>
                <w:rFonts w:ascii="Times New Roman" w:hAnsi="Times New Roman" w:cs="Times New Roman"/>
              </w:rPr>
              <w:t xml:space="preserve">табакокурения</w:t>
            </w:r>
            <w:r>
              <w:rPr>
                <w:rFonts w:ascii="Times New Roman" w:hAnsi="Times New Roman" w:cs="Times New Roman"/>
              </w:rPr>
              <w:t xml:space="preserve"> среди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1 666 915,85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1 650 297,85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1 650 297,85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на профилактику наркомании, алкоголизма, </w:t>
            </w:r>
            <w:r>
              <w:rPr>
                <w:rFonts w:ascii="Times New Roman" w:hAnsi="Times New Roman" w:cs="Times New Roman"/>
              </w:rPr>
              <w:t xml:space="preserve">табакокурения</w:t>
            </w:r>
            <w:r>
              <w:rPr>
                <w:rFonts w:ascii="Times New Roman" w:hAnsi="Times New Roman" w:cs="Times New Roman"/>
              </w:rPr>
              <w:t xml:space="preserve"> среди населения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02 1 02 20060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02 1 02 20060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6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30 декабря 2004 года </w:t>
            </w:r>
            <w:r>
              <w:rPr>
                <w:rFonts w:ascii="Times New Roman" w:hAnsi="Times New Roman" w:cs="Times New Roman"/>
              </w:rPr>
              <w:t xml:space="preserve">№ 167-ОЗ "О комиссиях по делам несовершеннолетних и защите их прав в Липецкой области и наделении органов местного самоуправления государственными полномочиями по образованию и организации деятельности комиссий по делам несовершеннолетних и защите их прав"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02 1 02 85080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1 576 915,85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1 560 297,85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1 560 297,85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02 1 02 85080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1 511 540,85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1 494 922,85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1 494 922,85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02 1 02 85080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65 375,00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65 375,00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65 375,00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8 565 793,12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7 682 090,00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7 682 090,00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мероприятий, направленных на повышение престижа благополучных семей и общественной значимости труда родителей по воспитанию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"Проведение мероприятий, направленных на повышение престижа благополучных семей и общественной значимости труда родителей по воспитанию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"Подготовка и проведение районных мероприятий, фестивалей, конкурсов и участие делегаций в районных и областных совещаниях, добровольческих акциях, семинарах, съездах"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7 914 443,12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7 030 740,00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7 030 740,00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"Подготовка и проведение районных мероприятий, фестивалей, конкурсов и участие делегаций в районных и областных совещаниях, добровольческих акциях, семинарах, съездах"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7 914 443,12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7 030 740,00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7 030 740,00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7 844 443,12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6 990 740,00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6 990 740,00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мероприятий для детей, оставшимся без попечения родителей и для опекунских и приемных семей"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"Проведение мероприятий для детей, оставшимся без попечения родителей и для опекунских и приемных семей"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"Укрепление общественного здоровья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профилактических мероприятий для различных групп населения, а также организация анкетирования для раннего выявления риска пагубного потребления алкоголя и (или) наркотических среди молодежи"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"Проведение профилактических мероприятий для различных групп населения, а также организация анкетирования для раннего выявления риска пагубного потребления алкоголя и (или) наркотических среди </w:t>
            </w:r>
            <w:r>
              <w:rPr>
                <w:rFonts w:ascii="Times New Roman" w:hAnsi="Times New Roman" w:cs="Times New Roman"/>
              </w:rPr>
              <w:t xml:space="preserve">молодежи"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административных зданий и пристроек к ним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03 1 01 20580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03 1 01 20580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0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30 356 310,83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21 108 107,35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21 108 107,35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9 921 158,26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4 677 231,35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4 677 231,35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"Финансовое обеспечение деятельности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9 921 158,26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4 677 231,35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4 677 231,35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30 ноября 2000 года № 117-ОЗ "О наделении органов местного самоуправления государственными полномочиями Липецкой области в сфере архивного дела"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7 161 800,00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2 712 120,00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2 712 120,00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1 875 855,00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</w:rPr>
              <w:t xml:space="preserve">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5 285 945,00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857 000,00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6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31 авгу</w:t>
            </w:r>
            <w:r>
              <w:rPr>
                <w:rFonts w:ascii="Times New Roman" w:hAnsi="Times New Roman" w:cs="Times New Roman"/>
              </w:rPr>
              <w:t xml:space="preserve">ста 2004 года № 120-ОЗ "Об административных комиссиях и наделении органов местного самоуправления государственными полномочиями по образованию и организации деятельности административных комиссий, составлению протоколов об административных правонарушениях"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883 752,59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875 612,60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875 612,60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778 360,59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770 220,60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770 220,60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105 392,00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105 392,00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105 392,00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7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</w:t>
            </w:r>
            <w:r>
              <w:rPr>
                <w:rFonts w:ascii="Times New Roman" w:hAnsi="Times New Roman" w:cs="Times New Roman"/>
              </w:rPr>
              <w:t xml:space="preserve">бласти от 31 декабря 2009г № 349-ОЗ "О наделении органов местного самоуправления отдельными государственными полномочиями по сбору информации от поселений, входящих в муниципальный район, необходимой для ведения Регистра муниципальных нормативных правовых </w:t>
            </w:r>
            <w:r>
              <w:rPr>
                <w:rFonts w:ascii="Times New Roman" w:hAnsi="Times New Roman" w:cs="Times New Roman"/>
              </w:rPr>
              <w:t xml:space="preserve">актов Липецкой области"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05 1 02 85270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1 098 875,67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1 089 498,75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1 089 498,75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05 1 02 85270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779 416,67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770 039,75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770 039,75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05 1 02 85270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319 459,00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319 459,00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319 459,00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"Финансовое обеспечение деятельности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776 730,00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776 730,00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"Совершенствование системы управления муниципальным имуществом и земельными участками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20 335 152,57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и обслуживание имущества казны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20 335 152,57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"Содержание и обслуживание имущества казны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20 335 152,57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4 604 559,00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15 730 593,57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14 410 876,00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14 410 876,00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"Поддержка социально ориентированных некоммерческих организаций и развитие гражданского общества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05 5 00 00000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"Эффективное развитие и поддержка СО НКО"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05 5 01 00000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"Эффективное развитие и поддержка СО НКО"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</w:t>
            </w:r>
            <w:r>
              <w:rPr>
                <w:rFonts w:ascii="Times New Roman" w:hAnsi="Times New Roman" w:cs="Times New Roman"/>
              </w:rPr>
              <w:t xml:space="preserve">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7 454 914,69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6 320,00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6 320,00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6 320,00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7 448 594,69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связанных с достижением показателей деятельности органов местного самоуправления (поощрение муниципальных управленческих команд)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99 9 00 55491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501 468,76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99 9 00 55491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501 468,76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6 947 125,93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6 947 125,93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16 694 469,00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16 085 595,00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16 085 595,00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Органы юстиции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2 422 000,00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2 422 000,00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в сфере государственной регистрации актов гражданского состояния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2 422 000,00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переданных органам местного самоуправления в соответствии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99 4 00 59300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Times New Roman" w:hAnsi="Times New Roman" w:cs="Times New Roman"/>
              </w:rPr>
              <w:t xml:space="preserve">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99 4 00 59300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7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4 мая 2000 года № 88-ОЗ "Об органах запи</w:t>
            </w:r>
            <w:r>
              <w:rPr>
                <w:rFonts w:ascii="Times New Roman" w:hAnsi="Times New Roman" w:cs="Times New Roman"/>
              </w:rPr>
              <w:t xml:space="preserve">си актов гражданского состояния Липецкой области и наделении органов местного самоуправления государственными полномочиями по образованию и деятельности органов записи актов гражданского состояния и государственной регистрации актов гражданского состояния"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99 4 00 85020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1 572 000,00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99 4 00 85020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1 278 762,00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1 256 762,00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1 256 762,00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99 4 00 85020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293 238,00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293 238,00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293 238,00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13 042 469,00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12 475 595,00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12 475 595,00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"Создание условий для обеспечения общественной безопасности населения и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2019 - 2027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13 042 469,00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12 475 595,00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12 475 595,00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"Осуществление мероприятий мобилизационной подготовки, гражданской обороны и защиты населения и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от чрезвычайных ситуаций природного и техногенного характера"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11 627 469,00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"Финансирование на содержание и развитие МКУ ЕДДС"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11 627 469,00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содержание и развитие МКУ ЕДДС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04 1 01 08000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11 627 469,00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04 1 01 08000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8 835 369,00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8 707 595,00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8 707 595,00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04 1 01 08000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2 791 100,00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2 378 000,00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2 378 000,00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04 1 01 08000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"Построение и развитие аппаратно-программного комплекса "Безопасный город"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"Система видеонаблюдения в общественных местах"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"Система видеонаблюдения в общественных местах"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национальной безопасности и правоохранительной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1 230 000,00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1 210 000,00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1 210 000,00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"Создание условий для обеспечения общественной безопасности населения и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2019 - 2027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"Осуществление мероприятий мобилизационной подготовки, гражданской обороны и защиты населения и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от чрезвычайных ситуаций природного и </w:t>
            </w:r>
            <w:r>
              <w:rPr>
                <w:rFonts w:ascii="Times New Roman" w:hAnsi="Times New Roman" w:cs="Times New Roman"/>
              </w:rPr>
              <w:t xml:space="preserve">техногенного характера"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"Приобретение инвентаря, оборудования и других основных сре</w:t>
            </w:r>
            <w:r>
              <w:rPr>
                <w:rFonts w:ascii="Times New Roman" w:hAnsi="Times New Roman" w:cs="Times New Roman"/>
              </w:rPr>
              <w:t xml:space="preserve">дств дл</w:t>
            </w:r>
            <w:r>
              <w:rPr>
                <w:rFonts w:ascii="Times New Roman" w:hAnsi="Times New Roman" w:cs="Times New Roman"/>
              </w:rPr>
              <w:t xml:space="preserve">я защиты населения и территории от чрезвычайных ситуаций природного и техногенного характера"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"Приобретение инвентаря, оборудования и других основных сре</w:t>
            </w:r>
            <w:r>
              <w:rPr>
                <w:rFonts w:ascii="Times New Roman" w:hAnsi="Times New Roman" w:cs="Times New Roman"/>
              </w:rPr>
              <w:t xml:space="preserve">дств дл</w:t>
            </w:r>
            <w:r>
              <w:rPr>
                <w:rFonts w:ascii="Times New Roman" w:hAnsi="Times New Roman" w:cs="Times New Roman"/>
              </w:rPr>
              <w:t xml:space="preserve">я защиты населения и территории от чрезвычайных ситуаций природного и техногенного характера"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"Мероприятия по защите информации, содержащей сведения, составляющие государственную тайну"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0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"Мероприятия по защите информации, содержащей сведения, составляющие государственную тайну"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"Комплексные мероприятия по профилактике терроризма среди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"Подготовка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 защите от террористических актов"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"Подготовка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 защите от террористических актов"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"Укрепление мер по антитеррористической защищенности мест массового пребывания людей и объектов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9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"Укрепление мер по антитеррористической защищенности мест массового пребывания людей и объектов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"Оснащение техническими средствами защиты по предупреждению и противодействию терроризму объектов, находящихся в муниципальной собственности"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"Оснащение техническими средствами защиты по предупреждению и противодействию терроризму объектов, находящихся в муниципальной собственности"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экстремизма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"Комплексные мероприятия по профилактике экстремизма среди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"Подготовка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 защите от экстремистских проявлений"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подготовке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 защите от экстремистских проявлений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08 1 01 20100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08 1 01 20100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"Подготовка населения 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от экстремистских проявлений"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подготовке населения 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от экстремистских проявлений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08 1 02 20200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08 1 02 20200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НАЦИОНАЛЬНАЯ ЭКОНОМИКА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175 705 713,24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110 782 687,14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108 761 572,33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Общеэкономические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"Финансовое обеспечение деятельности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08 ноября 2012г № 88-ОЗ "О наделении органов местного самоуправления отдельными государственными полномочиями в области охраны труда и социально-трудовых отношений"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778 616,00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60 862,00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60 862,00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60 862,00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Сельское хозяйство и рыболовство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3 318 850,78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3 318 850,78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3 318 850,78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0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15 декабря 2015 года № 481-ОЗ "О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99 9 00 85170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3 292 377,78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1 465 017,00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1 465 017,00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99 9 00 85170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16 416,44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7 325,09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7 325,09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99 9 00 85170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3 275 961,34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1 457 691,91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1 457 691,91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3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 мая 2023 года № 329-ОЗ "О наделении органов местного самоуправления отдельными государственными полномочиями Липецкой области по организации проведения мероприятий по предупреждению и ликвидации болезней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Транспорт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5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автомобильных дорог местного значения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организация транспортного обслуживания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"Организация транспортного обслуживания населения автомобильным транспортом"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"Организация транспортного обслуживания населения автомобильным транспортом"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Дорожное хозяйство (дорожные фонды)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110 217 181,36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110 217 181,36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автомобильных дорог местного значения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организация транспортного обслуживания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110 217 181,36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"Капитальный ремонт автомобильных дорог"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70 501 231,68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капитальный ремонт и ремонт автомобильных дорог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9Д010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34 727 578,26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9Д010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34 727 578,26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дорожной деятельности в части капитального ремонта и </w:t>
            </w:r>
            <w:r>
              <w:rPr>
                <w:rFonts w:ascii="Times New Roman" w:hAnsi="Times New Roman" w:cs="Times New Roman"/>
              </w:rPr>
              <w:t xml:space="preserve">ремонта</w:t>
            </w:r>
            <w:r>
              <w:rPr>
                <w:rFonts w:ascii="Times New Roman" w:hAnsi="Times New Roman" w:cs="Times New Roman"/>
              </w:rPr>
              <w:t xml:space="preserve"> автомобильных дорог общего </w:t>
            </w:r>
            <w:r>
              <w:rPr>
                <w:rFonts w:ascii="Times New Roman" w:hAnsi="Times New Roman" w:cs="Times New Roman"/>
              </w:rPr>
              <w:t xml:space="preserve">пользования местного значения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SД120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35 773 653,42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SД120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35 773 653,42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автомобильных дорог"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35 515 949,68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межбюджетных трансфертов сельским поселениям на осуществление переданных полномочий по дорожной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02 9Д020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35 515 949,68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02 9Д020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35 515 949,68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 (реконструкция) автомобильных дорог"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строительство (реконструкцию) автомобильных дорог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05 9Д050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05 9Д050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национальной экономики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11 146 759,10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10 902 876,13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7 152 192,95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"Создание условий для развития экономики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</w:t>
            </w:r>
            <w:r>
              <w:rPr>
                <w:rFonts w:ascii="Times New Roman" w:hAnsi="Times New Roman" w:cs="Times New Roman"/>
              </w:rPr>
              <w:t xml:space="preserve">2019 - 2027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3 830 590,87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6 706 417,13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2 955 733,95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малого и среднего предпринимательства в </w:t>
            </w:r>
            <w:r>
              <w:rPr>
                <w:rFonts w:ascii="Times New Roman" w:hAnsi="Times New Roman" w:cs="Times New Roman"/>
              </w:rPr>
              <w:t xml:space="preserve">Добринском</w:t>
            </w:r>
            <w:r>
              <w:rPr>
                <w:rFonts w:ascii="Times New Roman" w:hAnsi="Times New Roman" w:cs="Times New Roman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"Методическое, информационное обеспечение сферы малого и среднего предпринимательства"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мероприятий, направленных на поддержку субъектов малого и среднего предпринимательства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01 1 02 20340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01 1 02 20340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потребительского рынка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2 346 724,87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6 356 417,13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2 605 733,95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"Поддержка юридических лиц и индивидуальных предпринимателей, осуществляющих торговое обслуживание в сельских населенных пунктах"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2 346 724,87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6 356 417,13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2 605 733,95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направленных на приобретение автомобильных шин для автолавок (автомобилей, оборудованных для организации развозной торговли с </w:t>
            </w:r>
            <w:r>
              <w:rPr>
                <w:rFonts w:ascii="Times New Roman" w:hAnsi="Times New Roman" w:cs="Times New Roman"/>
              </w:rPr>
              <w:t xml:space="preserve">них)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01 2 01 60190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207 704,00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01 2 01 60190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207 704,00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направленных на ремонт автолавок (автомобилей, оборудованных для организации развозной торговли с них)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01 2 01 60210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200 496,00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01 2 01 60210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200 496,00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создание условий для обеспечения услугами торговли поселений, входящих в состав муниципального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S6060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1 938 524,87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5 939 217,13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2 188 533,95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S6060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1 938 524,87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5 939 217,13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2 188 533,95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кооперации в </w:t>
            </w:r>
            <w:r>
              <w:rPr>
                <w:rFonts w:ascii="Times New Roman" w:hAnsi="Times New Roman" w:cs="Times New Roman"/>
              </w:rPr>
              <w:t xml:space="preserve">Добринском</w:t>
            </w:r>
            <w:r>
              <w:rPr>
                <w:rFonts w:ascii="Times New Roman" w:hAnsi="Times New Roman" w:cs="Times New Roman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1 283 866,00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условий для эффективной деятельности сельскохозяйственных потребительских кооперативов"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145 500,00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мероприятий, направленных на поддержку сельскохозяйственных потребительских кооперативов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01 3 01 20750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145 500,00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</w:rPr>
              <w:t xml:space="preserve">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01 3 01 20750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145 500,00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условий, направленных на поддержку осуществления деятельности сельскохозяйственных кредитных потребительских кооперативов"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1 138 366,00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"Создание условий, направленных на поддержку осуществления деятельности сельскохозяйственных кредитных потребительских кооперативов"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1 138 366,00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1 138 366,00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"Энергосбережение и повышение энергетической эффективности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и тепло, энергоснабжение котельных муниципальных зданий"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"Содержание и тепло, энергоснабжение котельных муниципальных зданий"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4 819 709,23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"Совершенствование системы управления муниципальным имуществом и земельными участками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4 819 709,23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1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"Оформление технической документации, кадастровых паспортов, межевание земель, регистрация права муниципальной собственности на имущество казны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</w:rPr>
              <w:t xml:space="preserve">района</w:t>
            </w:r>
            <w:r>
              <w:rPr>
                <w:rFonts w:ascii="Times New Roman" w:hAnsi="Times New Roman" w:cs="Times New Roman"/>
              </w:rPr>
              <w:t xml:space="preserve">,п</w:t>
            </w:r>
            <w:r>
              <w:rPr>
                <w:rFonts w:ascii="Times New Roman" w:hAnsi="Times New Roman" w:cs="Times New Roman"/>
              </w:rPr>
              <w:t xml:space="preserve">роведение</w:t>
            </w:r>
            <w:r>
              <w:rPr>
                <w:rFonts w:ascii="Times New Roman" w:hAnsi="Times New Roman" w:cs="Times New Roman"/>
              </w:rPr>
              <w:t xml:space="preserve"> оценки муниципального имущества и земельных участков, находящихся в муниципальной собственности, систематизация и хранение документов по приватизации муниципального имущества"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1 989 544,07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1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"Оформление технической документации, кадастровых паспортов, межевания земель, регистрация права муниципальной собственности на имущество казны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района, проведение оценки муниципального имущества и земельных участков, находящихся в муниципальной собственности, систематизация и хранение документов по приватизации муниципального имущества"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1 989 544,07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1 989 544,07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комплексных кадастровых работ"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2 830 165,16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направленных на проведение комплексных кадастровых работ без условий </w:t>
            </w:r>
            <w:r>
              <w:rPr>
                <w:rFonts w:ascii="Times New Roman" w:hAnsi="Times New Roman" w:cs="Times New Roman"/>
              </w:rPr>
              <w:t xml:space="preserve">софинансирования</w:t>
            </w:r>
            <w:r>
              <w:rPr>
                <w:rFonts w:ascii="Times New Roman" w:hAnsi="Times New Roman" w:cs="Times New Roman"/>
              </w:rPr>
              <w:t xml:space="preserve"> с федеральным бюджетом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03 S6470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2 830 165,16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03 S6470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2 830 165,16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ЖИЛИЩНО-КОММУНАЛЬНОЕ ХОЗЯЙСТВО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173 485 958,93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102 209 287,77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86 863 112,00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Жилищное хозяйство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8 944 748,35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8 944 748,35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8 944 748,35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"Капитальный ремонт многоквартирных домов"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129 782,83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3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"Капитальный ремонт многоквартирных домов"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129 782,83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129 782,83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 и приобретение объектов муниципального жилья"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8 814 965,52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и приобретение муниципального жилья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03 1 03 20600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142 380,00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03 1 03 20600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03 1 03 20600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76 380,00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межбюджетных трансфертов сельским поселениям на осуществление переданных полномочий в части строительства муниципального жилья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03 1 03 41600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7 951 792,44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03 1 03 41600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7 951 792,44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 и приобретение объектов муниципального жилья"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720 793,08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720 793,08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хозяйство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164 541 210,58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102 209 287,77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86 863 112,00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164 541 210,58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102 209 287,77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86 863 112,00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"Энергосбережение и повышение энергетической эффективности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19 321 599,89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и тепло, энергоснабжение котельных муниципальных зданий"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19 223 599,89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15 264 615,00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15 264 615,00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8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"Содержание и тепло, энергоснабжение котельных муниципальных зданий"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3 958 984,89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3 958 984,89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"Мероприятия по разработке муниципальной программы в области энергосбережения и повышения энергетической эффективности"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"Мероприятия по разработке муниципальной программы в области энергосбережения и повышения энергетической эффективности"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</w:rPr>
              <w:t xml:space="preserve">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"Обращение с отходами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5 689 874,10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мест (площадок) накопления твердых коммунальных отходов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4 885 207,43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"Создание мест (площадок) накопления твердых коммунальных отходов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3 248 546,26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3 248 546,26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направленных на создание мест (площадок) накопления твердых коммунальных отходов, а также на приобретение, размещение контейнеров, бункеров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S6380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1 636 661,17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S6380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1 636 661,17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развития коммунальной инфраструктуры </w:t>
            </w:r>
            <w:r>
              <w:rPr>
                <w:rFonts w:ascii="Times New Roman" w:hAnsi="Times New Roman" w:cs="Times New Roman"/>
              </w:rPr>
              <w:t xml:space="preserve">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03 4 06 00000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804 666,67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"Обеспечение развития коммунальной инфраструктуры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804 666,67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804 666,67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"Повышение качества водоснабжения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139 529 736,59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88 846 175,77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организации водоснабжения населения и водоотведения: - строительство и реконструкция водопроводных сетей; - строительство и реконструкция водозаборных сооружений"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92 364 277,42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49 346 175,77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организацию холодного водоснабжения населения и (или) водоотведения в части строительства, реконструкции, (модернизации), приобретения объектов капитального строительства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S6390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55 610 159,45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S6390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55 610 159,45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6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организацию холодного </w:t>
            </w:r>
            <w:r>
              <w:rPr>
                <w:rFonts w:ascii="Times New Roman" w:hAnsi="Times New Roman" w:cs="Times New Roman"/>
              </w:rPr>
              <w:t xml:space="preserve">водоснабжения населения и (или) водоотведения в части строительс</w:t>
            </w:r>
            <w:r>
              <w:rPr>
                <w:rFonts w:ascii="Times New Roman" w:hAnsi="Times New Roman" w:cs="Times New Roman"/>
              </w:rPr>
              <w:t xml:space="preserve">тва, реконструкции, (модернизации), приобретения объектов капитального строительства, реконструкции, (модернизации), приобретения объектов капитального строительства, за счет средств, высвобождаемых в результате списания задолженности по бюджетным кредитам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Р6390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36 003 010,64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49 346 175,77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Р6390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36 003 010,64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49 346 175,77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"Обеспечение организации водоснабжения населения и водоотведения:                         - строительство и реконструкция водопроводных сетей;  - строительство и реконструкция водозаборных сооружений"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751 107,33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268 600,00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482 507,33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"Предоставление субсидий юридическим лицам, осуществляющим основную деятельность по холодному водоснабжению и (или) водоотведению в части сохранения и развития имеющегося потенциала мощности централизованных систем"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46 973 600,00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S6490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46 700 000,00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S6490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46 700 000,00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</w:t>
            </w:r>
            <w:r>
              <w:rPr>
                <w:rFonts w:ascii="Times New Roman" w:hAnsi="Times New Roman" w:cs="Times New Roman"/>
              </w:rPr>
              <w:t xml:space="preserve">правления расходов основного мероприятия "Предоставление субсидий юридическим лицам, осуществляющим основную деятельность по холодному водоснабжению и (или) водоотведению в части сохранения и развития имеющегося потенциала мощности централизованных систем"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273 600,00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273 600,00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"Разработка и утверждение схем водоснабжения и водоотведения"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191 859,17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"Расходы по обслуживанию и ремонту объектов </w:t>
            </w:r>
            <w:r>
              <w:rPr>
                <w:rFonts w:ascii="Times New Roman" w:hAnsi="Times New Roman" w:cs="Times New Roman"/>
              </w:rPr>
              <w:t xml:space="preserve">водоснабжения, разработка и утверждение схем водоснабжения и водоотведения"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191 859,17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191 859,17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ОКРУЖАЮЩЕЙ СРЕДЫ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Сбор, удаление отходов и очистка сточных вод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"Обращение с отходами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"Мероприятия по обращению с отходами"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"Мероприятия по обращению с отходами"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охраны окружающей среды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38 640 850,07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38 640 850,07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"Обращение с отходами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38 640 850,07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1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"Разработка проектов по рекультивации земель (разработка проектно-сметной документации и прохождении ее государственной экологической эксперт</w:t>
            </w:r>
            <w:r>
              <w:rPr>
                <w:rFonts w:ascii="Times New Roman" w:hAnsi="Times New Roman" w:cs="Times New Roman"/>
              </w:rPr>
              <w:t xml:space="preserve">изы действующего законодательства Российской Федерации) рекультивация земель, находящихся в муниципальной собственности, нарушенных при складировании и захоронении отходов производства и потребления, ликвидация мест несанкционированного размещения отходов"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38 640 850,07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19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разработку проектов по рекультивации земель (разработка проектно-сметной документации и прохождении ее государственной экологической экспер</w:t>
            </w:r>
            <w:r>
              <w:rPr>
                <w:rFonts w:ascii="Times New Roman" w:hAnsi="Times New Roman" w:cs="Times New Roman"/>
              </w:rPr>
              <w:t xml:space="preserve">тизы действующего законодательства Российской Федерации) рекультивация земель, находящихся в муниципальной собственности, нарушенных при складировании и захоронении отходов производства и потребления, ликвидация мест несанкционированного размещения отходов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S6210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37 994 361,52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S6210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37 994 361,52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2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"Разработка проектов по рекультивации земель (разработка проектно-сметной документации и прохождении ее государственной экологической</w:t>
            </w:r>
            <w:r>
              <w:rPr>
                <w:rFonts w:ascii="Times New Roman" w:hAnsi="Times New Roman" w:cs="Times New Roman"/>
              </w:rPr>
              <w:t xml:space="preserve"> экспертизы действующего законодательства Российской Федерации) рекультивация земель, находящихся в муниципальной собственности, нарушенных при складировании и захоронении отходов производства и потребления, ликвидация мест несанкционированного размещения </w:t>
            </w:r>
            <w:r>
              <w:rPr>
                <w:rFonts w:ascii="Times New Roman" w:hAnsi="Times New Roman" w:cs="Times New Roman"/>
              </w:rPr>
              <w:t xml:space="preserve">отходов"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646 488,55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646 488,55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6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Молодежная политика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 Организация и проведение мероприятий, направленных для повышения гражданской активности и ответственности молодежи, и развитие молодежного детского движения"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для повышения гражданской активности и ответственности молодежи, и развитие молодежного детского движения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02 1 03 20070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02 1 03 20070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СОЦИАЛЬНАЯ ПОЛИТИКА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54 042 301,19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16 969 363,75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16 969 363,75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Пенсионное обеспечение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8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Финансирование доплат к пенсиям муниципальным служащим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02 3 01 20120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02 3 01 20120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населения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37 025 057,19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 сентября 2021 года № 578-ОЗ "О наделении органов местного самоуправления отдельными государственными полномочиями по возмещению стоимости услуг, предоставляемых согласно гарантированному перечню услуг по погребению"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02 3 01 85190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02 3 01 85190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37 016 561,44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37 016 561,44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37 016 561,44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37 016 561,44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семьи и детства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2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27 декабря 2007 года № 113-ОЗ "О наделении органов местного самоуправления отдельными государственными полномочиями по осуществлению деятельности по о</w:t>
            </w:r>
            <w:r>
              <w:rPr>
                <w:rFonts w:ascii="Times New Roman" w:hAnsi="Times New Roman" w:cs="Times New Roman"/>
              </w:rPr>
              <w:t xml:space="preserve">пеке и попечительству в Липецкой области" в части предоставления единовременной выплаты детям-сиротам и детям, оставшимся без попечения родителей, а также лицам из их числа детей-сирот и детей, оставшихся без попечения родителей, на ремонт жилого помещения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</w:t>
            </w:r>
            <w:r>
              <w:rPr>
                <w:rFonts w:ascii="Times New Roman" w:hAnsi="Times New Roman" w:cs="Times New Roman"/>
              </w:rPr>
              <w:t xml:space="preserve">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социальной политики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8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7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27 декабря 2007 года №113-ОЗ "О над</w:t>
            </w:r>
            <w:r>
              <w:rPr>
                <w:rFonts w:ascii="Times New Roman" w:hAnsi="Times New Roman" w:cs="Times New Roman"/>
              </w:rPr>
              <w:t xml:space="preserve">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на осуществление деятельности специалистов органов местного самоуправления по опеке и попечительству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rFonts w:ascii="Times New Roman" w:hAnsi="Times New Roman" w:cs="Times New Roman"/>
              </w:rPr>
              <w:t xml:space="preserve">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3 979 389,00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3 903 933,00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3 903 933,00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906 935,00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906 935,00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906 935,00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И СПОРТ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17 177 819,15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1 990 631,58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Массовый спорт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17 177 819,15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1 990 631,58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17 177 819,15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1 990 631,58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17 039 819,15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1 852 631,58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"Организация и проведение мероприятий, направленных на приобщение населения района к регулярным занятиям физической культурой и 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1 784 500,00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"Организация и проведение мероприятий, направленных на приобщение населения района к регулярным занятиям физической культурой и 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1 784 500,00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58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750 700,00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1 033 800,00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условий для развития физической культуры и массового спорта"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255 319,15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252 631,58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условий для развития физической культуры и массового спорта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04 S6440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255 319,15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252 631,58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04 S6440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255 319,15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252 631,58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"Укрепление материально-технической базы в целях проведения спортивных мероприятий и соревнований"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02 1 06 00000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"Укрепление материально-технической базы в целях проведения спортивных мероприятий и соревнований"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"Укрепление общественного здоровья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8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физкультурных и комплексных физкультурных мероприятий для всех категорий и групп населения, в том числе детей и учащейся молодежи (студентов), лиц средних и старших возрастных групп, инвалидов"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98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</w:t>
            </w:r>
            <w:r>
              <w:rPr>
                <w:rFonts w:ascii="Times New Roman" w:hAnsi="Times New Roman" w:cs="Times New Roman"/>
              </w:rPr>
              <w:t xml:space="preserve">лизация направления расходов основного мероприятия "Проведение физкультурных и комплексных физкультурных мероприятий для всех категорий и групп населения, в том числе детей и учащейся молодежи (студентов), лиц средних и старших возрастных групп, инвалидов"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МАССОВОЙ </w:t>
            </w:r>
            <w:r>
              <w:rPr>
                <w:rFonts w:ascii="Times New Roman" w:hAnsi="Times New Roman" w:cs="Times New Roman"/>
              </w:rPr>
              <w:t xml:space="preserve">ИНФОРМАЦИИ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Периодическая печать и издательства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"Информирование населения о социально-экономическом и культурном развитии"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Управление финансов администрации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703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73 693 390,91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89 072 206,17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108 225 234,34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73 693 390,91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70 389 706,17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70 390 234,34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21 943 738,37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24 358 110,17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24 358 638,34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21 943 738,37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24 358 110,17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24 358 638,34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491 263,68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492 061,17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492 589,34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"Повышение квалификации муниципальных служащих"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65 489,30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66 286,79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66 814,96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65 489,30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66 286,79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66 814,96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65 489,30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66 286,79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66 814,96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"Приобретение услуг с использованием информационно-правовых систем"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"Долгосрочное бюджетное планирование, совершенствование организации бюджетного процесса"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21 452 474,69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23 866 049,00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23 866 049,00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"Осуществление бюджетного процесса"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21 452 474,69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23 866 049,00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23 866 049,00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16 747 779,69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18 854 869,00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18 854 869,00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16 747 779,69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18 854 869,00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18 854 869,00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3 043 370,00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3 258 480,00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3 258 480,00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</w:rPr>
              <w:t xml:space="preserve">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2 873 370,00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3 088 480,00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3 088 480,00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части полномочий по решению вопросов местного значения в соответствии с заключенным соглашением из бюджетов поселений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1 661 325,00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1 752 700,00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1 752 700,00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1 402 516,00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1 522 375,00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1 522 375,00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258 809,00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230 325,00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230 325,00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33 232 408,39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32 180 477,00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"Долгосрочное бюджетное планирование, совершенствование организации бюджетного процесса"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32 180 477,00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93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</w:t>
            </w:r>
            <w:r>
              <w:rPr>
                <w:rFonts w:ascii="Times New Roman" w:hAnsi="Times New Roman" w:cs="Times New Roman"/>
              </w:rPr>
              <w:t xml:space="preserve">е "Создание единой системы, осуществляющей централизованные закупки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районным муниципальным учреждениям"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32 180 477,00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7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централизованных закупок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районным муниципальным учреждениям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32 112 477,00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31 463 596,00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31 463 596,00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29 105 050,00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28 460 669,00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28 460 669,00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2 828 560,83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2 967 933,00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2 967 933,00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143 872,17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34 994,00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34 994,00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34 994,00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1 051 931,39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459 874,41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459 874,41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459 874,41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592 056,98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592 056,98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592 056,98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Контрольно-счетная комиссия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 Липецкой области Российской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Федерации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704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1 819 282,46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1 719 052,00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1 719 052,00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1 819 282,46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1 819 282,46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1 819 282,46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1 819 282,46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928 537,46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791 037,00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791 037,00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928 537,46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791 037,00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791 037,00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124 708,00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161 978,00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161 978,00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</w:rPr>
              <w:t xml:space="preserve">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119 708,00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156 978,00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156 978,00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части полномочий по решению вопросов местного значения в соответствии с заключенным соглашением из бюджетов поселений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Отдел культуры администрации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707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196 001 293,54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148 248 014,42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144 813 737,23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2 090 619,72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2 090 619,72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2 055 000,00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2 055 000,00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"Подготовка и проведение районных мероприятий, фестивалей, конкурсов и участие делегаций в районных и областных совещаниях, добровольческих акциях, семинарах, съездах"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2 055 000,00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"Подготовка и проведение районных мероприятий, фестивалей, конкурсов и участие делегаций в районных и областных совещаниях, добровольческих акциях, семинарах, съездах"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2 055 000,00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2 055 000,00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2 259 100,00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35 619,72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35 619,72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35 619,72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Times New Roman" w:hAnsi="Times New Roman" w:cs="Times New Roman"/>
              </w:rPr>
              <w:t xml:space="preserve">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35 619,72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образование детей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и сохранение культуры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и организация учебного процесса, содержание учреждений дополнительного образования в сфере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02 2 07 00000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02 2 07 09000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02 2 07 09000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КУЛЬТУРА, КИНЕМАТОГРАФИЯ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173 861 553,82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125 963 794,42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122 529 517,23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138 834 713,82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94 222 446,42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91 852 057,23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135 898 713,82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91 407 446,42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89 037 057,23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"Информационная кампания по повышению финансовой грамотности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"Информационная кампания по повышению финансовой грамотности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и сохранение культуры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135 858 713,82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91 367 446,42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88 997 057,23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деятельности культурно-досуговых учреждений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58 765 334,00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48 915 204,00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46 545 632,00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02 2 02 09100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42 910 347,00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33 060 217,00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30 690 645,00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02 2 02 09100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42 910 347,00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33 060 217,00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30 690 645,00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количественного роста и качественного улучшения библиотечных фондов, высокого уровня их сохранности"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344 335,18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364 825,71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363 965,51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на организацию библиотечного обслуживания населения в части комплектования книжных фондов библиотек муниципальных районов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03 L5191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344 335,18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364 825,71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363 965,51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03 L5191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344 335,18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364 825,71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363 965,51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и обеспечение деятельности муниципальных библиотек"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42 024 439,06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42 087 416,71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42 087 459,72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02 2 05 09000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42 024 439,06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42 087 416,71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42 087 459,72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02 2 05 09000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42 024 439,06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42 087 416,71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42 087 459,72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"Укрепление материально- технической базы муниципальных домов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26 626 116,12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"Укрепление материально- технической базы муниципальных домов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26 626 116,12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26 626 116,12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 на создание условий для организации досуга и обеспечения услугами организаций культуры жителей муниципальных районов в части подготовки кадров учреждений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17 681,38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на создание условий для организации досуга и обеспечения услугами организаций культуры жителей муниципальных районов в части подготовки кадров учреждений культуры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14 S6280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17 681,38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14 S6280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17 681,38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проект "Семейные ценности и инфраструктура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Я5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8 080 808,08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модельных муниципальных библиотек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Я5 54540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8 080 808,08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Я5 54540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8 080 808,08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9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</w:t>
            </w:r>
            <w:r>
              <w:rPr>
                <w:rFonts w:ascii="Times New Roman" w:hAnsi="Times New Roman" w:cs="Times New Roman"/>
              </w:rPr>
              <w:t xml:space="preserve">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8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"Выполнение требований к антитеррористической защищенности учреждений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учреждений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>
              <w:rPr>
                <w:rFonts w:ascii="Times New Roman" w:hAnsi="Times New Roman" w:cs="Times New Roman"/>
              </w:rPr>
              <w:t xml:space="preserve">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культуры, кинематографии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35 026 840,00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31 741 348,00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30 677 460,00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35 026 840,00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31 741 348,00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30 677 460,00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и сохранение культуры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35 026 840,00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31 741 348,00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30 677 460,00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межрегиональных и районных фестивалей и мероприятий, участие в областных конкурсах и фестивалях"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"Проведение межрегиональных и районных фестивалей и мероприятий, участие в областных конкурсах и фестивалях"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1 490 080,00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1 490 080,00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1 490 080,00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муниципальной политики в области культуры и искусства"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2 328 614,00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4 435 490,00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4 435 490,00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2 120 614,00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4 227 490,00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4 227 490,00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2 120 614,00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4 227 490,00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4 227 490,00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6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финансово-хозяйственной деятельности"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31 174 146,00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25 781 778,00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24 717 890,00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</w:t>
            </w:r>
            <w:r>
              <w:rPr>
                <w:rFonts w:ascii="Times New Roman" w:hAnsi="Times New Roman" w:cs="Times New Roman"/>
              </w:rPr>
              <w:t xml:space="preserve">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8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02 2 12 09100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21 350 682,00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15 958 314,00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14 894 426,00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02 2 12 09100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21 350 682,00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15 958 314,00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14 894 426,00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СОЦИАЛЬНАЯ ПОЛИТИКА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населения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8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4 февраля 2008 года N 129-ОЗ "О наделении органов местного самоупра</w:t>
            </w:r>
            <w:r>
              <w:rPr>
                <w:rFonts w:ascii="Times New Roman" w:hAnsi="Times New Roman" w:cs="Times New Roman"/>
              </w:rPr>
              <w:t xml:space="preserve">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работникам учреждений культуры и искусства)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02 3 01 85252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02 3 01 85252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И СПОРТ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Массовый спорт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8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"Организация и проведение мероприятий, направленных на приобщение населения района к регулярным занятиям физической </w:t>
            </w:r>
            <w:r>
              <w:rPr>
                <w:rFonts w:ascii="Times New Roman" w:hAnsi="Times New Roman" w:cs="Times New Roman"/>
              </w:rPr>
              <w:t xml:space="preserve">культурой и 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"Организация и проведение мероприятий, направленных на приобщение населения района к регулярным занятиям физической культурой и 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8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Отдел образования администрации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 Липецкой области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710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790 793 497,86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938 146 946,44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693 907 666,03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поощрение органов местного самоуправления за лучшие практики деятельности органов местного </w:t>
            </w:r>
            <w:r>
              <w:rPr>
                <w:rFonts w:ascii="Times New Roman" w:hAnsi="Times New Roman" w:cs="Times New Roman"/>
              </w:rPr>
              <w:t xml:space="preserve">самоуправления в сфере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36 332,96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747 553 461,81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894 355 113,09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650 756 511,50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Дошкольное образование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76 719 931,46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74 679 553,00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72 838 779,00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"Строительство, реконструкция и капитальный ремонт </w:t>
            </w:r>
            <w:r>
              <w:rPr>
                <w:rFonts w:ascii="Times New Roman" w:hAnsi="Times New Roman" w:cs="Times New Roman"/>
              </w:rPr>
              <w:t xml:space="preserve">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образования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76 001 957,13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74 483 081,00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72 642 307,00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системы дошкольного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75 884 094,13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74 365 218,00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72 524 444,00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деятельности дошкольных учреждений и создание условий для развития дошкольного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75 877 094,13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72 524 444,00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72 524 444,00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15 815 063,13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13 374 320,00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13 374 320,00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15 815 063,13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13 374 320,00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13 374 320,00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11 декабря 2013 года № 217-ОЗ "О нормативах финансирования муниципальных дошкольных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06 1 01 85350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60 062 031,00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59 150 124,00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59 150 124,00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06 1 01 85350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60 062 031,00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59 150 124,00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59 150 124,00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мероприятий, направленных на выполнение требований пожарной безопасности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1 840 774,00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"Реализация мероприятий, направленных на выполнение требований пожарной безопасности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реализацию мероприятий, направленных на выполнение требований пожарной безопасности 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1 840 774,00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1 840 774,00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"Поддержка одаренных детей и их наставников"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3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социально-образовательных условий, гарантирующих реализацию творческого потенциала детей района, поддержка деятельности одаренных детей, преподавателей и образовательных </w:t>
            </w:r>
            <w:r>
              <w:rPr>
                <w:rFonts w:ascii="Times New Roman" w:hAnsi="Times New Roman" w:cs="Times New Roman"/>
              </w:rPr>
              <w:t xml:space="preserve">учреждений</w:t>
            </w:r>
            <w:r>
              <w:rPr>
                <w:rFonts w:ascii="Times New Roman" w:hAnsi="Times New Roman" w:cs="Times New Roman"/>
              </w:rPr>
              <w:t xml:space="preserve"> работающих с одаренными детьми"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их наставников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"Выполнение требований к антитеррористической защищенности учреждений дошкольного и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учреждений дошкольного и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образование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581 799 425,14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751 317 130,09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515 452 811,50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Компенсация затрат родителей (законных представителей) детей-инвалидов на организацию обучения по основным общеобразовательным программам на дому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21 407 187,75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14 929 987,75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14 929 987,75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капитального ремонта объектов муниципальных общеобразовательных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03 1 01 87080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11 534 431,89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03 1 01 87080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11 534 431,89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3 395 555,86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3 395 555,86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"Энергосбережение и повышение энергетической эффективности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6 477 200,00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"Модернизация и реконструкция систем теплоснабжения с применением энергосберегающих оборудования и технологий"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6 477 200,00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осуществление мероприятий в области энергосбережения и повышения энергетической эффективности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S6080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6 477 200,00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S6080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6 477 200,00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образования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559 161 526,19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747 576 812,09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514 482 771,50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системы общего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556 748 939,19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746 147 725,09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513 053 684,50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условий для получения основного общего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483 016 454,09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481 227 610,61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484 128 987,63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101 760 363,09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102 502 798,61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105 404 175,63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101 760 363,09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102 502 798,61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105 404 175,63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19 августа 2008 года № 180-ОЗ "О нормативах финансирования общеобразовательных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06 2 01 85090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381 256 091,00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378 724 812,00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378 724 812,00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06 2 01 85090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381 256 091,00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378 724 812,00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378 724 812,00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"Приобретение автотранспорта для подвоза детей в общеобразовательные учреждения на условиях </w:t>
            </w:r>
            <w:r>
              <w:rPr>
                <w:rFonts w:ascii="Times New Roman" w:hAnsi="Times New Roman" w:cs="Times New Roman"/>
              </w:rPr>
              <w:t xml:space="preserve">софинансирования</w:t>
            </w:r>
            <w:r>
              <w:rPr>
                <w:rFonts w:ascii="Times New Roman" w:hAnsi="Times New Roman" w:cs="Times New Roman"/>
              </w:rPr>
              <w:t xml:space="preserve"> расходов с областным бюджетом"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16 524 799,98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2 809 919,36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"Приобретение автотранспорта для подвоза детей в общеобразовательные учреждения на условиях </w:t>
            </w:r>
            <w:r>
              <w:rPr>
                <w:rFonts w:ascii="Times New Roman" w:hAnsi="Times New Roman" w:cs="Times New Roman"/>
              </w:rPr>
              <w:t xml:space="preserve">софинансирования</w:t>
            </w:r>
            <w:r>
              <w:rPr>
                <w:rFonts w:ascii="Times New Roman" w:hAnsi="Times New Roman" w:cs="Times New Roman"/>
              </w:rPr>
              <w:t xml:space="preserve"> расходов с областным бюджетом"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1 418 417,00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133 805,68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1 418 417,00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133 805,68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приобретение автотранспорта для подвоза детей в общеобразовательные организации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S6560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15 106 382,98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2 676 113,68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S6560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15 106 382,98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2 676 113,68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мероприятий, направленных на выполнение требований пожарной безопасности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331 001,00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3 805 717,00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"Реализация мероприятий, направленных на выполнение требований пожарной безопасности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331 001,00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331 001,00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реализацию мероприятий, направленных на выполнение требований пожарной безопасности 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3 805 717,00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3 805 717,00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"Дополнительное профессиональное образование педагогических работников муниципальных образовательных </w:t>
            </w:r>
            <w:r>
              <w:rPr>
                <w:rFonts w:ascii="Times New Roman" w:hAnsi="Times New Roman" w:cs="Times New Roman"/>
              </w:rPr>
              <w:t xml:space="preserve">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148 097,81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211 238,82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262 904,64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мероприятия, направленные на дополнительное профессиональное образование педагогических работников муниципальных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10 S6910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148 097,81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211 238,82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262 904,64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10 S6910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148 097,81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211 238,82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262 904,64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 по модернизации школьных систем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10 526 315,79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 по благоустройству и созданию спортивной (игровой) инфраструктуры на прилегающих территориях к зданиям капитально отремонтированных общеобразовательных учреждений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11 S6920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10 526 315,79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11 S6920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10 526 315,79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проект "Все лучшее детям"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27 643 635,66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218 617 600,62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 по модернизации школьных систем образования (с однолетним циклом </w:t>
            </w:r>
            <w:r>
              <w:rPr>
                <w:rFonts w:ascii="Times New Roman" w:hAnsi="Times New Roman" w:cs="Times New Roman"/>
              </w:rPr>
              <w:t xml:space="preserve">выполнения работ)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57501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195 203 668,26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57501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195 203 668,26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Оснащение предметных кабинетов муниципальных общеобразовательных организаций оборудованием, средствами обучения и воспитания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85590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3 561 237,06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85590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3 561 237,06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 по модернизации школьных систем образования в целях достижения значений базового результата проекта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A7500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24 082 398,60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23 413 932,36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A7500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24 082 398,60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23 413 932,36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проект "Педагоги и наставники"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29 084 950,65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28 949 322,89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28 661 792,23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50500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50500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51790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1 352 350,65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1 372 962,89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1 397 912,23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51790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1 352 350,65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1 372 962,89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1 397 912,23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8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53030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27 342 000,00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27 185 760,00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26 873 280,00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53030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27 342 000,00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27 185 760,00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26 873 280,00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"Поддержка одаренных детей и их наставников"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2 412 587,00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социально-образовательных условий, гарантирующих реализацию творческого потенциала детей района, поддержка деятельности одаренных детей, преподавателей и образовательных </w:t>
            </w:r>
            <w:r>
              <w:rPr>
                <w:rFonts w:ascii="Times New Roman" w:hAnsi="Times New Roman" w:cs="Times New Roman"/>
              </w:rPr>
              <w:t xml:space="preserve">учреждений</w:t>
            </w:r>
            <w:r>
              <w:rPr>
                <w:rFonts w:ascii="Times New Roman" w:hAnsi="Times New Roman" w:cs="Times New Roman"/>
              </w:rPr>
              <w:t xml:space="preserve"> работающих с одаренными детьми"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2 412 587,00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их наставников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2 412 587,00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1 452 587,00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"Выполнение требований к антитеррористической защищенности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образование детей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68 883 833,12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57 337 910,00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51 444 401,00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9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12 346 962,16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12 259 962,16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12 259 962,16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капитального ремонта объектов социальной сферы муниципальных образований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03 1 01 87130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8 190 242,16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03 1 01 87130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8 190 242,16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4 069 720,00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4 069 720,00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"Энергосбережение и повышение энергетической эффективности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"Модернизация и реконструкция систем теплоснабжения с применением энергосберегающих оборудования и технологий"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"Модернизация и реконструкция систем теплоснабжения с применением энергосберегающих оборудования и технологий"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образования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56 436 070,96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57 238 910,00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системы дополнительного образования, организация отдыха и оздоровления детей в каникулярное время"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56 436 070,96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57 238 910,00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"Повышение эффективности обеспечения общедоступного и бесплатного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52 034 130,96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52 034 130,96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52 034 130,96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персонифицированного финансирования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4 380 940,00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4 380 940,00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4 380 940,00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мероприятий, направленных на выполнение </w:t>
            </w:r>
            <w:r>
              <w:rPr>
                <w:rFonts w:ascii="Times New Roman" w:hAnsi="Times New Roman" w:cs="Times New Roman"/>
              </w:rPr>
              <w:t xml:space="preserve">требований пожарной безопасности учреждений дополнительного образования детей</w:t>
            </w:r>
            <w:r>
              <w:rPr>
                <w:rFonts w:ascii="Times New Roman" w:hAnsi="Times New Roman" w:cs="Times New Roman"/>
              </w:rPr>
              <w:t xml:space="preserve">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5 893 509,00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"Реализация мероприятий, направленных на выполнение </w:t>
            </w:r>
            <w:r>
              <w:rPr>
                <w:rFonts w:ascii="Times New Roman" w:hAnsi="Times New Roman" w:cs="Times New Roman"/>
              </w:rPr>
              <w:t xml:space="preserve">требований пожарной безопасности учреждений дополнительного образования детей</w:t>
            </w:r>
            <w:r>
              <w:rPr>
                <w:rFonts w:ascii="Times New Roman" w:hAnsi="Times New Roman" w:cs="Times New Roman"/>
              </w:rPr>
              <w:t xml:space="preserve">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реализацию мероприятий, направленных на выполнение требований пожарной безопасности 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5 893 509,00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5 893 509,00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6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"Выполнение требований к антитеррористической защищенности учреждений дошкольного </w:t>
            </w:r>
            <w:r>
              <w:rPr>
                <w:rFonts w:ascii="Times New Roman" w:hAnsi="Times New Roman" w:cs="Times New Roman"/>
              </w:rPr>
              <w:t xml:space="preserve">и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учреждений дошкольного и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Молодежная политика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 Организация и проведение мероприятий, направленных для повышения гражданской активности и ответственности молодежи, и развитие молодежного детского движения"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для повышения гражданской активности и ответственности молодежи, и развитие </w:t>
            </w:r>
            <w:r>
              <w:rPr>
                <w:rFonts w:ascii="Times New Roman" w:hAnsi="Times New Roman" w:cs="Times New Roman"/>
              </w:rPr>
              <w:t xml:space="preserve">молодежного детского движения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02 1 03 20070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02 1 03 20070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19 150 272,09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11 020 520,00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11 020 520,00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образования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19 150 272,09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11 020 520,00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11 020 520,00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системы дополнительного образования, организация отдыха и оздоровления детей в каникулярное время"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5 361 159,00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"Организация оздоровительной компании детей в лагерях с дневным пребыванием"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5 361 159,00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06 3 04 09000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5 361 159,00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06 3 04 09000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5 361 159,00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"Поддержка одаренных детей и их наставников"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20 568,00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5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социально-образовательных условий, гарантирующих реализацию творческого потенциала детей района, поддержка деятельности одаренных детей, преподавателей и образовательных </w:t>
            </w:r>
            <w:r>
              <w:rPr>
                <w:rFonts w:ascii="Times New Roman" w:hAnsi="Times New Roman" w:cs="Times New Roman"/>
              </w:rPr>
              <w:t xml:space="preserve">учреждений</w:t>
            </w:r>
            <w:r>
              <w:rPr>
                <w:rFonts w:ascii="Times New Roman" w:hAnsi="Times New Roman" w:cs="Times New Roman"/>
              </w:rPr>
              <w:t xml:space="preserve"> работающих с одаренными детьми"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20 568,00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их наставников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20 568,00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20 568,00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"Финансовое обеспечение и контроль"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13 768 545,09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6 077 600,00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6 077 600,00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деятельности финансово-экономической службы"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6 145 508,13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6 145 508,13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6 145 508,13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"Повышение эффективности управленческих решений"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7 104 538,96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6 077 600,00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6 077 600,00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6 579 397,94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5 522 878,00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5 522 878,00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6 579 397,94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5 522 878,00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5 522 878,00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525 141,02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554 722,00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554 722,00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524 391,02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551 751,00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551 751,00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2 971,00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2 971,00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мероприятий, направленных на выполнение требований пожарной безопасности"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518 498,00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"Реализация мероприятий, направленных на выполнение требований пожарной безопасности"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518 498,00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518 498,00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СОЦИАЛЬНАЯ ПОЛИТИКА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43 203 703,09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43 791 833,35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43 151 154,53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населения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33 675 920,09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34 648 946,95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33 965 602,13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33 675 920,09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34 648 946,95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33 965 602,13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33 675 920,09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34 648 946,95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33 965 602,13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33 675 920,09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34 648 946,95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33 965 602,13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65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27 декабря 2007 года № 119-ОЗ "О наделении органов местного самоуправления отдельными государственными полномочиями в сфере образования" в части социальных выплат на питание </w:t>
            </w:r>
            <w:r>
              <w:rPr>
                <w:rFonts w:ascii="Times New Roman" w:hAnsi="Times New Roman" w:cs="Times New Roman"/>
              </w:rPr>
              <w:t xml:space="preserve">обучающимся</w:t>
            </w:r>
            <w:r>
              <w:rPr>
                <w:rFonts w:ascii="Times New Roman" w:hAnsi="Times New Roman" w:cs="Times New Roman"/>
              </w:rPr>
              <w:t xml:space="preserve"> в муниципальных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17 317 204,88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19 421 204,88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19 421 204,88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>
              <w:rPr>
                <w:rFonts w:ascii="Times New Roman" w:hAnsi="Times New Roman" w:cs="Times New Roman"/>
              </w:rPr>
              <w:t xml:space="preserve">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17 317 204,88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19 421 204,88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19 421 204,88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25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4 февраля 2008 года N 129-ОЗ "О наделении органов местного самоуправления отдельными государственными </w:t>
            </w:r>
            <w:r>
              <w:rPr>
                <w:rFonts w:ascii="Times New Roman" w:hAnsi="Times New Roman" w:cs="Times New Roman"/>
              </w:rPr>
              <w:t xml:space="preserve">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педагогическим работникам, медицинским работникам образовательных организаций)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02 3 01 85251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02 3 01 85251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92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27 декабря 2007 года № 119-ОЗ "О наделении орган</w:t>
            </w:r>
            <w:r>
              <w:rPr>
                <w:rFonts w:ascii="Times New Roman" w:hAnsi="Times New Roman" w:cs="Times New Roman"/>
              </w:rPr>
              <w:t xml:space="preserve">ов местного самоуправления отдельными государственными полномочиями в сфере образования" в части обеспечения бесплатным горячим питанием детей участников специальной военной операции, обучающихся по программам основного общего и среднего общего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832 280,00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643 280,00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643 280,00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>
              <w:rPr>
                <w:rFonts w:ascii="Times New Roman" w:hAnsi="Times New Roman" w:cs="Times New Roman"/>
              </w:rPr>
              <w:t xml:space="preserve">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832 280,00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643 280,00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643 280,00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R3040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14 062 819,21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13 120 846,07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12 437 501,25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R3040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14 062 819,21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13 120 846,07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12 437 501,25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семьи и детства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9 527 783,00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9 142 886,40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9 185 552,40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9 527 783,00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9 142 886,40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9 185 552,40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9 527 783,00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9 142 886,40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9 185 552,40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9 527 783,00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9 142 886,40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9 185 552,40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010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27 декабря 2007 года №113-ОЗ "О наделении органов м</w:t>
            </w:r>
            <w:r>
              <w:rPr>
                <w:rFonts w:ascii="Times New Roman" w:hAnsi="Times New Roman" w:cs="Times New Roman"/>
              </w:rPr>
              <w:t xml:space="preserve">естного самоуправления отдельными государственными полномочиями по осуществлению деятельности по опеке и попечительству в Липецкой области" в части предоставления мер социальной поддержки семьям опекунов (попечителей), приемным семьям и семьям усыновителей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9 527 783,00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9 142 886,40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9 185 552,40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9 527 783,00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9 142 886,40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9 185 552,40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84"/>
        </w:trPr>
        <w:tc>
          <w:tcPr>
            <w:shd w:val="clear" w:color="auto" w:fill="auto"/>
            <w:tcW w:w="4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5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1 668 935 350,97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1 523 390 784,28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1 277 289 700,04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81"/>
        <w:gridCol w:w="938"/>
        <w:gridCol w:w="1003"/>
        <w:gridCol w:w="2056"/>
        <w:gridCol w:w="1054"/>
        <w:gridCol w:w="1987"/>
        <w:gridCol w:w="2113"/>
        <w:gridCol w:w="2004"/>
      </w:tblGrid>
      <w:tr>
        <w:tblPrEx/>
        <w:trPr>
          <w:trHeight w:val="904"/>
        </w:trPr>
        <w:tc>
          <w:tcPr>
            <w:gridSpan w:val="8"/>
            <w:shd w:val="clear" w:color="auto" w:fill="auto"/>
            <w:tcW w:w="15436" w:type="dxa"/>
            <w:textDirection w:val="lrTb"/>
            <w:noWrap w:val="false"/>
          </w:tcPr>
          <w:p>
            <w:pPr>
              <w:pStyle w:val="68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Приложение 8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к районному бюджету на 2025 год и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на плановый период 2026 и 2027 годов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"/>
        </w:trPr>
        <w:tc>
          <w:tcPr>
            <w:gridSpan w:val="8"/>
            <w:shd w:val="clear" w:color="auto" w:fill="auto"/>
            <w:tcW w:w="154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75"/>
        </w:trPr>
        <w:tc>
          <w:tcPr>
            <w:gridSpan w:val="8"/>
            <w:shd w:val="clear" w:color="auto" w:fill="auto"/>
            <w:tcW w:w="154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Распределение бюджетных  ассигнований по разделам, подразделам, целевым статьям (муниципальным программам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 и непрограммным направлениям деятельности), группам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видов расходов классификации расходов бюджетов Российской Федерации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на 2025 год и на плановый период 2026 и 2027 годов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255"/>
        </w:trPr>
        <w:tc>
          <w:tcPr>
            <w:gridSpan w:val="8"/>
            <w:shd w:val="clear" w:color="auto" w:fill="auto"/>
            <w:tcW w:w="154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Раздел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Подраз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-дел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Целевая статья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Вид расхода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2025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29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1 668 935 350,97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1 523 390 784,28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1 277 289 700,04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200 334 156,67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164 348 614,18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164 388 509,70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0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председателя представительного органа муниципального образования и главы местной администрации (исполнительно-распорядительного органа муниципального образования)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99 1 00 00050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99 1 00 00050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2 805 648,00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2 546 802,00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2 273 394,00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2 273 394,00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2 273 394,00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2 019 100,00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2 111 314,00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2 111 314,00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162 080,00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163 980,00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163 980,00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162 080,00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159 580,00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159 580,00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4 400,00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4 400,00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6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58 503 878,98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54 887 158,81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54 993 726,16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58 503 878,98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54 887 158,81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54 993 726,16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9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58 503 878,98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54 887 158,81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54 993 726,16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"Повышение квалификации муниципальных служащих"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135 944,27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135 944,27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135 944,27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141 820,11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"Финансовое обеспечение деятельности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58 022 568,76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54 405 848,59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54 512 415,94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</w:t>
            </w:r>
            <w:r>
              <w:rPr>
                <w:rFonts w:ascii="Times New Roman" w:hAnsi="Times New Roman" w:cs="Times New Roman"/>
              </w:rPr>
              <w:t xml:space="preserve">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48 688 984,63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42 059 817,00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42 059 817,00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48 688 984,63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42 059 817,00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42 059 817,00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9 333 584,13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12 346 031,59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12 452 598,94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8 753 584,13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11 883 340,38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11 872 598,94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462 691,21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"Приобретение услуг с использованием информационно-правовых систем"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345 365,95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345 365,95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345 365,95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339 490,11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Судебная система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99 9 00 51200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99 9 00 51200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23 763 020,83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26 077 162,17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26 077 690,34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21 943 738,37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24 358 110,17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24 358 638,34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491 263,68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492 061,17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492 589,34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"Повышение квалификации муниципальных служащих"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65 489,30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66 286,79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66 814,96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65 489,30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66 286,79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66 814,96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01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65 489,30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66 286,79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66 814,96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"Приобретение услуг с использованием информационно-правовых систем"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03 S6790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425 774,38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"Долгосрочное бюджетное планирование, совершенствование организации бюджетного процесса"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21 452 474,69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23 866 049,00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23 866 049,00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"Осуществление бюджетного процесса"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21 452 474,69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23 866 049,00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23 866 049,00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16 747 779,69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18 854 869,00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18 854 869,00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16 747 779,69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18 854 869,00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18 854 869,00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</w:t>
            </w:r>
            <w:r>
              <w:rPr>
                <w:rFonts w:ascii="Times New Roman" w:hAnsi="Times New Roman" w:cs="Times New Roman"/>
              </w:rPr>
              <w:t xml:space="preserve">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3 043 370,00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3 258 480,00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3 258 480,00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2 873 370,00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3 088 480,00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3 088 480,00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части полномочий по решению вопросов местного значения в соответствии с заключенным соглашением из бюджетов поселений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1 661 325,00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1 752 700,00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1 752 700,00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1 402 516,00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1 522 375,00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1 522 375,00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05 3 01 00130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258 809,00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230 325,00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230 325,00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1 819 282,46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1 819 282,46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1 719 052,00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928 537,46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791 037,00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791 037,00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Times New Roman" w:hAnsi="Times New Roman" w:cs="Times New Roman"/>
              </w:rPr>
              <w:t xml:space="preserve">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928 537,46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791 037,00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791 037,00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124 708,00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161 978,00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161 978,00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119 708,00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156 978,00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156 978,00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части полномочий по решению вопросов местного значения в соответствии с заключенным соглашением из бюджетов поселений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766 037,00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проведения выборов и референдумов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выборов в представительные </w:t>
            </w:r>
            <w:r>
              <w:rPr>
                <w:rFonts w:ascii="Times New Roman" w:hAnsi="Times New Roman" w:cs="Times New Roman"/>
              </w:rPr>
              <w:t xml:space="preserve">органы власти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8 319 804,00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18 517 244,15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86 149 166,71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64 251 191,20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64 251 191,20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12 307 708,97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11 611 487,85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11 611 487,85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1 666 915,85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1 650 297,85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1 650 297,85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"Организация и проведение мероприятий, направленных на профилактику наркомании, алкоголизма, </w:t>
            </w:r>
            <w:r>
              <w:rPr>
                <w:rFonts w:ascii="Times New Roman" w:hAnsi="Times New Roman" w:cs="Times New Roman"/>
              </w:rPr>
              <w:t xml:space="preserve">табакокурения</w:t>
            </w:r>
            <w:r>
              <w:rPr>
                <w:rFonts w:ascii="Times New Roman" w:hAnsi="Times New Roman" w:cs="Times New Roman"/>
              </w:rPr>
              <w:t xml:space="preserve"> среди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1 666 915,85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1 650 297,85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1 650 297,85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на профилактику наркомании, алкоголизма, </w:t>
            </w:r>
            <w:r>
              <w:rPr>
                <w:rFonts w:ascii="Times New Roman" w:hAnsi="Times New Roman" w:cs="Times New Roman"/>
              </w:rPr>
              <w:t xml:space="preserve">табакокурения</w:t>
            </w:r>
            <w:r>
              <w:rPr>
                <w:rFonts w:ascii="Times New Roman" w:hAnsi="Times New Roman" w:cs="Times New Roman"/>
              </w:rPr>
              <w:t xml:space="preserve"> среди населения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02 1 02 20060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02 1 02 20060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718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30 декабря 2004 года </w:t>
            </w:r>
            <w:r>
              <w:rPr>
                <w:rFonts w:ascii="Times New Roman" w:hAnsi="Times New Roman" w:cs="Times New Roman"/>
              </w:rPr>
              <w:t xml:space="preserve">№ 167-ОЗ "О комиссиях по делам несовершеннолетних и защите их прав в Липецкой области и наделении органов местного самоуправления государственными полномочиями по образованию и организации деятельности комиссий по делам несовершеннолетних и защите их прав"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02 1 02 85080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1 576 915,85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1 560 297,85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1 560 297,85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02 1 02 85080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1 511 540,85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1 494 922,85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1 494 922,85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02 1 02 85080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65 375,00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65 375,00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65 375,00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10 620 793,12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9 941 190,00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9 941 190,00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мероприятий, направленных на повышение престижа благополучных семей и общественной значимости труда родителей по воспитанию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"Проведение мероприятий, направленных на повышение престижа благополучных семей и общественной значимости труда родителей по воспитанию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449 700,00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"Подготовка и проведение районных мероприятий, фестивалей, конкурсов и участие делегаций в районных и областных совещаниях, добровольческих акциях, семинарах, съездах"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9 969 443,12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9 289 840,00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9 289 840,00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"Подготовка и проведение районных мероприятий, фестивалей, конкурсов и участие делегаций в районных и областных совещаниях, добровольческих акциях, семинарах, съездах"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9 969 443,12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9 289 840,00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9 289 840,00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9 899 443,12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9 249 840,00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9 249 840,00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мероприятий для детей, оставшимся без попечения родителей и для опекунских и приемных семей"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"Проведение мероприятий для детей, оставшимся без попечения родителей и для опекунских и приемных семей"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201 650,00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"Укрепление общественного здоровья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профилактических мероприятий для различных групп населения, а также организация анкетирования для раннего выявления риска пагубного потребления алкоголя и (или) наркотических среди молодежи"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6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"Проведение профилактических мероприятий для различных групп населения, а также организация анкетирования для раннего выявления риска пагубного потребления алкоголя и (или) наркотических среди молодежи"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</w:t>
            </w:r>
            <w:r>
              <w:rPr>
                <w:rFonts w:ascii="Times New Roman" w:hAnsi="Times New Roman" w:cs="Times New Roman"/>
              </w:rPr>
              <w:t xml:space="preserve">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5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административных зданий и пристроек к ним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03 1 01 20580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03 1 01 20580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2 689 538,19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62 536 787,83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52 639 703,35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52 639 703,35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9 921 158,26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4 677 231,35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4 677 231,35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"Финансовое обеспечение деятельности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9 921 158,26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4 677 231,35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4 677 231,35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9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30 ноября 2000 года № 117-ОЗ "О наделении органов местного самоуправления государственными полномочиями Липецкой области в сфере архивного дела"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7 161 800,00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2 712 120,00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2 712 120,00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1 875 855,00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1 855 120,00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5 285 945,00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857 000,00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9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31 авгу</w:t>
            </w:r>
            <w:r>
              <w:rPr>
                <w:rFonts w:ascii="Times New Roman" w:hAnsi="Times New Roman" w:cs="Times New Roman"/>
              </w:rPr>
              <w:t xml:space="preserve">ста 2004 года № 120-ОЗ "Об административных комиссиях и наделении органов местного самоуправления государственными полномочиями по образованию и организации деятельности административных комиссий, составлению протоколов об административных правонарушениях"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883 752,59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875 612,60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875 612,60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8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778 360,59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770 220,60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770 220,60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105 392,00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105 392,00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105 392,00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31 декабря 20</w:t>
            </w:r>
            <w:r>
              <w:rPr>
                <w:rFonts w:ascii="Times New Roman" w:hAnsi="Times New Roman" w:cs="Times New Roman"/>
              </w:rPr>
              <w:t xml:space="preserve">09г № 349-ОЗ "О наделении органов местного самоуправления отдельными государственными полномочиями по сбору информации от поселений, входящих в муниципальный район, необходимой для ведения Регистра муниципальных нормативных правовых актов Липецкой области"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05 1 02 85270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1 098 875,67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1 089 498,75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1 089 498,75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05 1 02 85270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779 416,67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770 039,75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770 039,75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05 1 02 85270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319 459,00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319 459,00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319 459,00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"Финансовое обеспечение деятельности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776 730,00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776 730,00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"Совершенствование системы управления муниципальным имуществом и земельными участками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20 335 152,57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и обслуживание имущества казны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20 335 152,57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"Содержание и обслуживание имущества казны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20 335 152,57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16 330 876,00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4 604 559,00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15 730 593,57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14 410 876,00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14 410 876,00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"Долгосрочное бюджетное планирование, совершенствование организации бюджетного процесса"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32 180 477,00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63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</w:t>
            </w:r>
            <w:r>
              <w:rPr>
                <w:rFonts w:ascii="Times New Roman" w:hAnsi="Times New Roman" w:cs="Times New Roman"/>
              </w:rPr>
              <w:t xml:space="preserve">е "Создание единой системы, осуществляющей централизованные закупки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районным муниципальным учреждениям"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32 180 477,00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31 531 596,00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централизованных закупок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районным муниципальным учреждениям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32 112 477,00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31 463 596,00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31 463 596,00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29 105 050,00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28 460 669,00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28 460 669,00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2 828 560,83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2 967 933,00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2 967 933,00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143 872,17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34 994,00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34 994,00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34 994,00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61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05 3 02 07100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"Поддержка социально ориентированных некоммерческих организаций и развитие гражданского общества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05 5 00 00000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"Эффективное развитие и поддержка СО НКО"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05 5 01 00000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"Эффективное развитие и поддержка СО НКО"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8 615 131,72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466 194,41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466 194,41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6 320,00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459 874,41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8 148 937,31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связанных с достижением показателей деятельности органов местного самоуправления (поощрение муниципальных управленческих команд)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99 9 00 55491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501 468,76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5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99 9 00 55491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501 468,76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7 647 468,55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5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99 9 00 87120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7 647 468,55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16 694 469,00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16 085 595,00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16 085 595,00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Органы юстиции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2 422 000,00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2 422 000,00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в сфере государственной регистрации актов гражданского состояния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2 422 000,00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переданных органам местного самоуправления в соответствии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99 4 00 59300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Times New Roman" w:hAnsi="Times New Roman" w:cs="Times New Roman"/>
              </w:rPr>
              <w:t xml:space="preserve">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99 4 00 59300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63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4 мая 2000 года № 88-ОЗ "Об органах запи</w:t>
            </w:r>
            <w:r>
              <w:rPr>
                <w:rFonts w:ascii="Times New Roman" w:hAnsi="Times New Roman" w:cs="Times New Roman"/>
              </w:rPr>
              <w:t xml:space="preserve">си актов гражданского состояния Липецкой области и наделении органов местного самоуправления государственными полномочиями по образованию и деятельности органов записи актов гражданского состояния и государственной регистрации актов гражданского состояния"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99 4 00 85020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1 572 000,00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99 4 00 85020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1 278 762,00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1 256 762,00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1 256 762,00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99 4 00 85020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293 238,00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293 238,00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293 238,00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13 042 469,00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12 475 595,00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12 475 595,00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"Создание условий для обеспечения общественной безопасности населения и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2019 - 2027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13 042 469,00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12 475 595,00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12 475 595,00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"Осуществление мероприятий мобилизационной подготовки, гражданской обороны и защиты населения и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от чрезвычайных ситуаций природного и техногенного характера"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11 627 469,00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"Финансирование на содержание и развитие МКУ ЕДДС"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11 627 469,00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содержание и развитие МКУ ЕДДС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04 1 01 08000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11 627 469,00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11 095 595,00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04 1 01 08000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8 835 369,00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8 707 595,00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8 707 595,00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04 1 01 08000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2 791 100,00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2 378 000,00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2 378 000,00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04 1 01 08000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"Построение и развитие аппаратно-программного комплекса "Безопасный город"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"Система видеонаблюдения в общественных местах"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"Система видеонаблюдения в общественных местах"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1 380 000,00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национальной безопасности и правоохранительной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1 230 000,00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1 210 000,00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1 210 000,00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"Создание условий для обеспечения общественной безопасности населения и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2019 - 2027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"Осуществление мероприятий мобилизационной подготовки, гражданской обороны и защиты населения и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от чрезвычайных ситуаций природного и техногенного характера"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"Приобретение инвентаря, оборудования и других основных сре</w:t>
            </w:r>
            <w:r>
              <w:rPr>
                <w:rFonts w:ascii="Times New Roman" w:hAnsi="Times New Roman" w:cs="Times New Roman"/>
              </w:rPr>
              <w:t xml:space="preserve">дств дл</w:t>
            </w:r>
            <w:r>
              <w:rPr>
                <w:rFonts w:ascii="Times New Roman" w:hAnsi="Times New Roman" w:cs="Times New Roman"/>
              </w:rPr>
              <w:t xml:space="preserve">я защиты населения и территории от чрезвычайных ситуаций природного и техногенного характера"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5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"Приобретение инвентаря, оборудования и других основных сре</w:t>
            </w:r>
            <w:r>
              <w:rPr>
                <w:rFonts w:ascii="Times New Roman" w:hAnsi="Times New Roman" w:cs="Times New Roman"/>
              </w:rPr>
              <w:t xml:space="preserve">дств дл</w:t>
            </w:r>
            <w:r>
              <w:rPr>
                <w:rFonts w:ascii="Times New Roman" w:hAnsi="Times New Roman" w:cs="Times New Roman"/>
              </w:rPr>
              <w:t xml:space="preserve">я защиты населения и территории от чрезвычайных ситуаций природного и техногенного характера"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</w:rPr>
              <w:t xml:space="preserve">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"Мероприятия по защите информации, содержащей сведения, составляющие государственную тайну"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"Мероприятия по защите информации, содержащей сведения, составляющие государственную тайну"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04 1 03 99999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"Комплексные мероприятия по профилактике терроризма среди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"Подготовка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 защите от террористических актов"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"Подготовка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 защите от террористических актов"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"Укрепление мер по антитеррористической защищенности мест массового пребывания людей и объектов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"Укрепление мер по антитеррористической защищенности мест массового пребывания людей и объектов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"Оснащение техническими средствами защиты по предупреждению и противодействию терроризму объектов, находящихся в муниципальной собственности"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9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"Оснащение техническими средствами защиты по предупреждению и противодействию терроризму объектов, находящихся в муниципальной собственности"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экстремизма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"Комплексные мероприятия по профилактике экстремизма среди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"Подготовка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 защите от экстремистских проявлений"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подготовке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 защите от экстремистских проявлений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08 1 01 20100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08 1 01 20100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"Подготовка населения 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от экстремистских проявлений"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подготовке населения 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от экстремистских проявлений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08 1 02 20200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08 1 02 20200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НАЦИОНАЛЬНАЯ ЭКОНОМИКА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175 705 713,24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110 782 687,14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108 761 572,33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Общеэкономические вопросы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"Финансовое обеспечение деятельности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08 ноября 2012г № 88-ОЗ "О наделении органов местного самоуправления отдельными государственными полномочиями в области охраны труда и социально-трудовых отношений"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839 478,00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830 902,00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778 616,00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770 040,00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05 1 02 85340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60 862,00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60 862,00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60 862,00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Сельское хозяйство и рыболовство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3 318 850,78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3 318 850,78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3 318 850,78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1 491 490,00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08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15 декабря 2015 года № 481-ОЗ "О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99 9 00 85170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3 292 377,78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1 465 017,00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1 465 017,00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99 9 00 85170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16 416,44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7 325,09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7 325,09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99 9 00 85170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3 275 961,34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1 457 691,91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1 457 691,91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 мая 2023 года № 329-ОЗ "О наделении органов местного самоуправления отдельными государственными полномочиями Липецкой области по организации проведения мероприятий по предупреждению и ликвидации болезней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99 9 00 85210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26 473,00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Транспорт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автомобильных дорог местного значения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организация транспортного обслуживания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"Организация транспортного обслуживания населения автомобильным транспортом"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"Организация транспортного обслуживания населения автомобильным транспортом"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50 183 444,00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22 323 444,00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Дорожное хозяйство (дорожные фонды)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110 217 181,36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110 217 181,36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автомобильных дорог местного значения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организация транспортного обслуживания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110 217 181,36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"Капитальный ремонт автомобильных дорог"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70 501 231,68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капитальный ремонт и ремонт автомобильных дорог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9Д010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34 727 578,26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9Д010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34 727 578,26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дорожной деятельности в части капитального ремонта и </w:t>
            </w:r>
            <w:r>
              <w:rPr>
                <w:rFonts w:ascii="Times New Roman" w:hAnsi="Times New Roman" w:cs="Times New Roman"/>
              </w:rPr>
              <w:t xml:space="preserve">ремонта</w:t>
            </w:r>
            <w:r>
              <w:rPr>
                <w:rFonts w:ascii="Times New Roman" w:hAnsi="Times New Roman" w:cs="Times New Roman"/>
              </w:rPr>
              <w:t xml:space="preserve">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SД120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35 773 653,42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01 SД120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35 773 653,42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автомобильных дорог"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35 515 949,68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межбюджетных трансфертов сельским поселениям на осуществление переданных полномочий по дорожной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02 9Д020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35 515 949,68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02 9Д020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35 515 949,68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 (реконструкция) автомобильных дорог"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строительство </w:t>
            </w:r>
            <w:r>
              <w:rPr>
                <w:rFonts w:ascii="Times New Roman" w:hAnsi="Times New Roman" w:cs="Times New Roman"/>
              </w:rPr>
              <w:t xml:space="preserve">(реконструкцию) автомобильных дорог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05 9Д050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2 05 9Д050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национальной экономики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11 146 759,10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10 902 876,13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7 152 192,95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"Создание условий для развития экономики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2019 - 2027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3 830 590,87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6 706 417,13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2 955 733,95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малого и среднего предпринимательства в </w:t>
            </w:r>
            <w:r>
              <w:rPr>
                <w:rFonts w:ascii="Times New Roman" w:hAnsi="Times New Roman" w:cs="Times New Roman"/>
              </w:rPr>
              <w:t xml:space="preserve">Добринском</w:t>
            </w:r>
            <w:r>
              <w:rPr>
                <w:rFonts w:ascii="Times New Roman" w:hAnsi="Times New Roman" w:cs="Times New Roman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"Методическое, информационное обеспечение сферы малого и среднего предпринимательства"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мероприятий, направленных на поддержку субъектов малого и среднего предпринимательства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01 1 02 20340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01 1 02 20340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потребительского рынка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2 346 724,87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6 356 417,13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2 605 733,95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"Поддержка юридических лиц и индивидуальных предпринимателей, осуществляющих </w:t>
            </w:r>
            <w:r>
              <w:rPr>
                <w:rFonts w:ascii="Times New Roman" w:hAnsi="Times New Roman" w:cs="Times New Roman"/>
              </w:rPr>
              <w:t xml:space="preserve">торговое обслуживание в сельских населенных пунктах"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2 346 724,87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6 356 417,13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2 605 733,95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направленных на приобретение автомобильных шин для автолавок (автомобилей, оборудованных для организации развозной торговли с них)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01 2 01 60190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207 704,00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01 2 01 60190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207 704,00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направленных на ремонт автолавок (автомобилей, оборудованных для организации развозной торговли с них)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01 2 01 60210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200 496,00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01 2 01 60210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200 496,00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создание условий для обеспечения услугами торговли поселений, входящих в состав муниципального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S6060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1 938 524,87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5 939 217,13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2 188 533,95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2 01 S6060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1 938 524,87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5 939 217,13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2 188 533,95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кооперации в </w:t>
            </w:r>
            <w:r>
              <w:rPr>
                <w:rFonts w:ascii="Times New Roman" w:hAnsi="Times New Roman" w:cs="Times New Roman"/>
              </w:rPr>
              <w:t xml:space="preserve">Добринском</w:t>
            </w:r>
            <w:r>
              <w:rPr>
                <w:rFonts w:ascii="Times New Roman" w:hAnsi="Times New Roman" w:cs="Times New Roman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1 283 866,00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условий для эффективной деятельности сельскохозяйственных потребительских кооперативов"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145 500,00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мероприятий, направленных на поддержку сельскохозяйственных потребительских кооперативов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01 3 01 20750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145 500,00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01 3 01 20750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145 500,00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условий, направленных на поддержку осуществления деятельности сельскохозяйственных кредитных потребительских кооперативов"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1 138 366,00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"Создание условий, направленных на поддержку осуществления деятельности сельскохозяйственных кредитных потребительских кооперативов"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1 138 366,00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01 3 02 99999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1 138 366,00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"Энергосбережение и повышение энергетической эффективности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и тепло, энергоснабжение котельных муниципальных зданий"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"Содержание и тепло, энергоснабжение котельных муниципальных зданий"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2 196 459,00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4 819 709,23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"Совершенствование системы управления муниципальным имуществом и земельными участками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4 819 709,23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89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"Оформление технической документации, кадастровых паспортов, межевание земель, регистрация права муниципальной собственности на имущество казны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</w:rPr>
              <w:t xml:space="preserve">района</w:t>
            </w:r>
            <w:r>
              <w:rPr>
                <w:rFonts w:ascii="Times New Roman" w:hAnsi="Times New Roman" w:cs="Times New Roman"/>
              </w:rPr>
              <w:t xml:space="preserve">,п</w:t>
            </w:r>
            <w:r>
              <w:rPr>
                <w:rFonts w:ascii="Times New Roman" w:hAnsi="Times New Roman" w:cs="Times New Roman"/>
              </w:rPr>
              <w:t xml:space="preserve">роведение</w:t>
            </w:r>
            <w:r>
              <w:rPr>
                <w:rFonts w:ascii="Times New Roman" w:hAnsi="Times New Roman" w:cs="Times New Roman"/>
              </w:rPr>
              <w:t xml:space="preserve"> оценки муниципального имущества и земельных участков, находящихся в муниципальной собственности, систематизация и хранение документов по приватизации муниципального имущества"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1 989 544,07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8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"Оформление технической документации, кадастровых паспортов, межевания земель, регистрация права муниципальной собственности на имущество казны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района, проведение оценки муниципального имущества и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</w:rPr>
              <w:t xml:space="preserve">систематизация и хранение документов по приватизации муниципального имущества"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1 989 544,07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1 989 544,07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комплексных кадастровых работ"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2 830 165,16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направленных на проведение комплексных кадастровых работ без условий </w:t>
            </w:r>
            <w:r>
              <w:rPr>
                <w:rFonts w:ascii="Times New Roman" w:hAnsi="Times New Roman" w:cs="Times New Roman"/>
              </w:rPr>
              <w:t xml:space="preserve">софинансирования</w:t>
            </w:r>
            <w:r>
              <w:rPr>
                <w:rFonts w:ascii="Times New Roman" w:hAnsi="Times New Roman" w:cs="Times New Roman"/>
              </w:rPr>
              <w:t xml:space="preserve"> с федеральным бюджетом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03 S6470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2 830 165,16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2 03 S6470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2 830 165,16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ЖИЛИЩНО-КОММУНАЛЬНОЕ ХОЗЯЙСТВО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173 485 958,93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102 209 287,77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86 863 112,00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Жилищное хозяйство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8 944 748,35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8 944 748,35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8 944 748,35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"Капитальный </w:t>
            </w:r>
            <w:r>
              <w:rPr>
                <w:rFonts w:ascii="Times New Roman" w:hAnsi="Times New Roman" w:cs="Times New Roman"/>
              </w:rPr>
              <w:t xml:space="preserve">ремонт многоквартирных домов"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129 782,83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"Капитальный ремонт многоквартирных домов"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129 782,83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129 782,83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9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 и приобретение объектов муниципального жилья"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8 814 965,52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и приобретение муниципального жилья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03 1 03 20600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142 380,00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03 1 03 20600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03 1 03 20600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76 380,00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межбюджетных трансфертов сельским поселениям на осуществление переданных полномочий в части строительства муниципального жилья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03 1 03 41600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7 951 792,44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03 1 03 41600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7 951 792,44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 и приобретение объектов муниципального жилья"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720 793,08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720 793,08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хозяйство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164 541 210,58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102 209 287,77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86 863 112,00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164 541 210,58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102 209 287,77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86 863 112,00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"Энергосбережение и повышение энергетической эффективности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19 321 599,89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и тепло, энергоснабжение котельных муниципальных зданий"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19 223 599,89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15 264 615,00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15 264 615,00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13 363 112,00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"Содержание и тепло, энергоснабжение котельных муниципальных зданий"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3 958 984,89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3 958 984,89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"Мероприятия по разработке муниципальной программы в области энергосбережения и повышения энергетической эффективности"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"Мероприятия по разработке муниципальной программы в области энергосбережения и повышения энергетической эффективности"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"Обращение с отходами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5 689 874,10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мест (площадок) накопления твердых коммунальных отходов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4 885 207,43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"Создание мест (площадок) накопления твердых коммунальных отходов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3 248 546,26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3 248 546,26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мероприятий, направленных на создание мест (площадок) накопления твердых коммунальных отходов, а также на приобретение, размещение </w:t>
            </w:r>
            <w:r>
              <w:rPr>
                <w:rFonts w:ascii="Times New Roman" w:hAnsi="Times New Roman" w:cs="Times New Roman"/>
              </w:rPr>
              <w:t xml:space="preserve">контейнеров, бункеров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S6380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1 636 661,17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01 S6380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1 636 661,17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развития коммунальной инфраструктуры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03 4 06 00000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804 666,67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"Обеспечение развития коммунальной инфраструктуры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804 666,67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804 666,67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"Повышение качества водоснабжения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139 529 736,59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88 846 175,77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организации водоснабжения населения и водоотведения: - строительство и реконструкция водопроводных сетей; - строительство и реконструкция водозаборных сооружений"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92 364 277,42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49 346 175,77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организацию холодного водоснабжения населения и (или) водоотведения в части строительства, реконструкции, (модернизации), приобретения объектов капитального строительства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S6390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55 610 159,45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S6390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55 610 159,45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организацию холодного водоснабжения населения и (или) водоотведения в части строительс</w:t>
            </w:r>
            <w:r>
              <w:rPr>
                <w:rFonts w:ascii="Times New Roman" w:hAnsi="Times New Roman" w:cs="Times New Roman"/>
              </w:rPr>
              <w:t xml:space="preserve">тва, реконструкции, (модернизации), приобретения объектов капитального строительства, реконструкции, (модернизации), приобретения объектов капитального строительства, за счет средств, высвобождаемых в результате списания задолженности по бюджетным кредитам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Р6390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36 003 010,64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49 346 175,77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Р6390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36 003 010,64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49 346 175,77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6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"Обеспечение организации водоснабжения населения и водоотведения:                         - строительство и реконструкция водопроводных сетей;  - строительство и реконструкция водозаборных сооружений"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751 107,33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268 600,00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482 507,33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"Предоставление субсидий юридическим лицам, осуществляющим основную деятельность по холодному водоснабжению и (или) водоотведению в части сохранения и развития имеющегося потенциала мощности централизованных систем"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46 973 600,00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S6490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46 700 000,00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S6490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46 700 000,00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39 500 000,00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</w:t>
            </w:r>
            <w:r>
              <w:rPr>
                <w:rFonts w:ascii="Times New Roman" w:hAnsi="Times New Roman" w:cs="Times New Roman"/>
              </w:rPr>
              <w:t xml:space="preserve">правления расходов основного мероприятия "Предоставление субсидий юридическим лицам, осуществляющим основную деятельность по холодному водоснабжению и (или) водоотведению в части сохранения и развития имеющегося потенциала мощности централизованных систем"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273 600,00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273 600,00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"Разработка и утверждение схем водоснабжения и водоотведения"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191 859,17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3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"Расходы по обслуживанию и ремонту объектов водоснабжения, разработка и утверждение схем водоснабжения и водоотведения"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191 859,17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03 5 03 99999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191 859,17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ОКРУЖАЮЩЕЙ СРЕДЫ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Сбор, удаление отходов и очистка сточных вод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"Обращение с отходами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"Мероприятия по обращению с отходами"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"Мероприятия по обращению с отходами"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охраны окружающей среды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38 640 850,07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38 640 850,07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"Обращение с отходами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38 640 850,07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92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"Разработка проектов по рекультивации земель (разработка проектно-сметной документации и прохождении ее государственной экологической эксперт</w:t>
            </w:r>
            <w:r>
              <w:rPr>
                <w:rFonts w:ascii="Times New Roman" w:hAnsi="Times New Roman" w:cs="Times New Roman"/>
              </w:rPr>
              <w:t xml:space="preserve">изы действующего законодательства Российской Федерации) рекультивация земель, находящихся в муниципальной собственности, нарушенных при складировании и захоронении отходов производства и потребления, ликвидация мест несанкционированного размещения отходов"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38 640 850,07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96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разработку проектов по рекультивации земель (разработка проектно-сметной документации и прохождении ее государственной экологической экспер</w:t>
            </w:r>
            <w:r>
              <w:rPr>
                <w:rFonts w:ascii="Times New Roman" w:hAnsi="Times New Roman" w:cs="Times New Roman"/>
              </w:rPr>
              <w:t xml:space="preserve">тизы действующего законодательства Российской Федерации) рекультивация земель, находящихся в муниципальной собственности, нарушенных при складировании и захоронении отходов производства и потребления, ликвидация мест несанкционированного размещения отходов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S6210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37 994 361,52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S6210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37 994 361,52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0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"Разработка проектов по рекультивации земель (разработка проектно-сметной документации и прохождении ее государственной экологической эксперт</w:t>
            </w:r>
            <w:r>
              <w:rPr>
                <w:rFonts w:ascii="Times New Roman" w:hAnsi="Times New Roman" w:cs="Times New Roman"/>
              </w:rPr>
              <w:t xml:space="preserve">изы действующего законодательства Российской Федерации) рекультивация земель, находящихся в муниципальной собственности, нарушенных при складировании и захоронении отходов производства и потребления, ликвидация мест несанкционированного размещения отходов"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646 488,55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03 4 05 99999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646 488,55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767 666 533,81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914 468 185,09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670 869 583,50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Дошкольное образование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76 719 931,46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74 679 553,00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72 838 779,00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</w:t>
            </w:r>
            <w:r>
              <w:rPr>
                <w:rFonts w:ascii="Times New Roman" w:hAnsi="Times New Roman" w:cs="Times New Roman"/>
              </w:rPr>
              <w:t xml:space="preserve">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173 333,33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образования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76 001 957,13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74 483 081,00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72 642 307,00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системы дошкольного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75 884 094,13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74 365 218,00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72 524 444,00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деятельности дошкольных учреждений и создание условий для развития дошкольного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75 877 094,13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72 524 444,00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72 524 444,00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15 815 063,13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13 374 320,00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13 374 320,00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15 815 063,13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13 374 320,00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13 374 320,00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11 декабря 2013 года № 217-ОЗ "О нормативах финансирования муниципальных дошкольных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06 1 01 85350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60 062 031,00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59 150 124,00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59 150 124,00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06 1 01 85350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60 062 031,00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59 150 124,00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59 150 124,00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мероприятий, направленных на выполнение требований пожарной безопасности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1 840 774,00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"Реализация мероприятий, направленных на выполнение требований пожарной безопасности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реализацию мероприятий, направленных на выполнение требований пожарной безопасности 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1 840 774,00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1 04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1 840 774,00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"Поддержка одаренных детей и их наставников"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социально-образовательных условий, гарантирующих реализацию творческого потенциала детей района, поддержка деятельности одаренных детей, преподавателей и образовательных </w:t>
            </w:r>
            <w:r>
              <w:rPr>
                <w:rFonts w:ascii="Times New Roman" w:hAnsi="Times New Roman" w:cs="Times New Roman"/>
              </w:rPr>
              <w:t xml:space="preserve">учреждений</w:t>
            </w:r>
            <w:r>
              <w:rPr>
                <w:rFonts w:ascii="Times New Roman" w:hAnsi="Times New Roman" w:cs="Times New Roman"/>
              </w:rPr>
              <w:t xml:space="preserve"> работающих с одаренными детьми"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их наставников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117 863,00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"Выполнение требований к антитеррористической защищенности учреждений дошкольного и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учреждений дошкольного и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544 641,00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196 472,00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образование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581 799 425,14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751 317 130,09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515 452 811,50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Компенсация затрат родителей (законных представителей) детей-инвалидов на организацию обучения по основным общеобразовательным программам на дому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21 407 187,75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14 929 987,75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14 929 987,75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капитального ремонта объектов муниципальных общеобразовательных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03 1 01 87080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11 534 431,89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03 1 01 87080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11 534 431,89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3 395 555,86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3 395 555,86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2 770 278,00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"Энергосбережение и повышение энергетической эффективности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6 477 200,00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"Модернизация и реконструкция систем теплоснабжения с применением энергосберегающих оборудования и технологий"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6 477 200,00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осуществление мероприятий в области энергосбережения и повышения энергетической эффективности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S6080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6 477 200,00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S6080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6 477 200,00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образования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559 161 526,19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747 576 812,09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514 482 771,50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системы общего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556 748 939,19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746 147 725,09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513 053 684,50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условий для получения основного общего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483 016 454,09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481 227 610,61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484 128 987,63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101 760 363,09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102 502 798,61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105 404 175,63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101 760 363,09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102 502 798,61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105 404 175,63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19 августа 2008 года № 180-ОЗ "О нормативах финансирования общеобразовательных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06 2 01 85090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381 256 091,00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378 724 812,00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378 724 812,00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06 2 01 85090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381 256 091,00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378 724 812,00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378 724 812,00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6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"Приобретение автотранспорта для подвоза детей в общеобразовательные учреждения на условиях </w:t>
            </w:r>
            <w:r>
              <w:rPr>
                <w:rFonts w:ascii="Times New Roman" w:hAnsi="Times New Roman" w:cs="Times New Roman"/>
              </w:rPr>
              <w:t xml:space="preserve">софинансирования</w:t>
            </w:r>
            <w:r>
              <w:rPr>
                <w:rFonts w:ascii="Times New Roman" w:hAnsi="Times New Roman" w:cs="Times New Roman"/>
              </w:rPr>
              <w:t xml:space="preserve"> расходов с областным бюджетом"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16 524 799,98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2 809 919,36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"Приобретение автотранспорта для подвоза детей в общеобразовательные учреждения на условиях </w:t>
            </w:r>
            <w:r>
              <w:rPr>
                <w:rFonts w:ascii="Times New Roman" w:hAnsi="Times New Roman" w:cs="Times New Roman"/>
              </w:rPr>
              <w:t xml:space="preserve">софинансирования</w:t>
            </w:r>
            <w:r>
              <w:rPr>
                <w:rFonts w:ascii="Times New Roman" w:hAnsi="Times New Roman" w:cs="Times New Roman"/>
              </w:rPr>
              <w:t xml:space="preserve"> расходов с областным бюджетом"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1 418 417,00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133 805,68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1 418 417,00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133 805,68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приобретение автотранспорта для подвоза детей в общеобразовательные организации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S6560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15 106 382,98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2 676 113,68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02 S6560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15 106 382,98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2 676 113,68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мероприятий, направленных на выполнение требований пожарной безопасности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331 001,00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3 805 717,00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"Реализация мероприятий, направленных на выполнение требований пожарной безопасности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331 001,00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331 001,00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реализацию мероприятий, направленных на выполнение требований пожарной безопасности образовательных </w:t>
            </w:r>
            <w:r>
              <w:rPr>
                <w:rFonts w:ascii="Times New Roman" w:hAnsi="Times New Roman" w:cs="Times New Roman"/>
              </w:rPr>
              <w:t xml:space="preserve">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3 805 717,00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08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3 805 717,00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"Дополнительное профессиональное образование педагогических работников муниципальных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148 097,81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211 238,82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262 904,64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мероприятия, направленные на дополнительное профессиональное образование педагогических работников муниципальных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10 S6910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148 097,81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211 238,82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262 904,64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10 S6910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148 097,81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211 238,82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262 904,64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 по модернизации школьных систем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10 526 315,79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 по благоустройству и созданию спортивной (игровой) инфраструктуры на прилегающих территориях к зданиям капитально отремонтированных общеобразовательных учреждений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11 S6920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10 526 315,79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11 S6920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10 526 315,79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проект "Все лучшее детям"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27 643 635,66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218 617 600,62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 по модернизации школьных систем образования (с однолетним циклом выполнения работ)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57501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195 203 668,26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57501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195 203 668,26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Оснащение предметных кабинетов муниципальных общеобразовательных организаций оборудованием, средствами обучения и воспитания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85590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3 561 237,06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85590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3 561 237,06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мероприятий по модернизации школьных систем образования в целях достижения значений базового результата проекта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A7500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24 082 398,60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23 413 932,36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A7500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24 082 398,60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23 413 932,36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проект "Педагоги и наставники"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29 084 950,65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28 949 322,89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28 661 792,23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50500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50500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390 600,00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9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51790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1 352 350,65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1 372 962,89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1 397 912,23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51790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1 352 350,65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1 372 962,89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1 397 912,23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8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53030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27 342 000,00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27 185 760,00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26 873 280,00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2 Ю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 53030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27 342 000,00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27 185 760,00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26 873 280,00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"Поддержка одаренных детей и их наставников"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2 412 587,00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социально-образовательных условий, гарантирующих реализацию творческого потенциала детей района, поддержка деятельности одаренных детей, преподавателей и образовательных </w:t>
            </w:r>
            <w:r>
              <w:rPr>
                <w:rFonts w:ascii="Times New Roman" w:hAnsi="Times New Roman" w:cs="Times New Roman"/>
              </w:rPr>
              <w:t xml:space="preserve">учреждений</w:t>
            </w:r>
            <w:r>
              <w:rPr>
                <w:rFonts w:ascii="Times New Roman" w:hAnsi="Times New Roman" w:cs="Times New Roman"/>
              </w:rPr>
              <w:t xml:space="preserve"> работающих с одаренными детьми"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2 412 587,00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их наставников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2 412 587,00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1 452 587,00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1 429 087,00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"Выполнение требований к антитеррористической защищенности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образовательных организаций"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1 222 711,20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962 040,00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образование детей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88 352 705,12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76 806 782,00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70 913 273,00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и сохранение культуры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и организация учебного процесса, содержание учреждений дополнительного образования в сфере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02 2 07 00000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02 2 07 09000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02 2 07 09000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19 468 872,00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12 346 962,16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12 259 962,16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12 259 962,16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капитального ремонта объектов социальной сферы муниципальных образований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03 1 01 87130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8 190 242,16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03 1 01 87130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8 190 242,16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4 069 720,00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4 069 720,00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"Энергосбережение и повышение энергетической эффективности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"Модернизация и реконструкция систем теплоснабжения с применением энергосберегающих оборудования и технологий"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"Модернизация и реконструкция систем теплоснабжения с применением энергосберегающих оборудования и технологий"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03 3 02 99999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образования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56 436 070,96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57 238 910,00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системы дополнительного образования, организация отдыха и оздоровления детей в каникулярное время"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56 436 070,96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57 238 910,00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"Повышение эффективности обеспечения общедоступного и бесплатного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52 034 130,96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52 034 130,96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52 034 130,96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51 345 401,00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персонифицированного финансирования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4 380 940,00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4 380 940,00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4 380 940,00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мероприятий, направленных на выполнение </w:t>
            </w:r>
            <w:r>
              <w:rPr>
                <w:rFonts w:ascii="Times New Roman" w:hAnsi="Times New Roman" w:cs="Times New Roman"/>
              </w:rPr>
              <w:t xml:space="preserve">требований пожарной безопасности учреждений дополнительного образования детей</w:t>
            </w:r>
            <w:r>
              <w:rPr>
                <w:rFonts w:ascii="Times New Roman" w:hAnsi="Times New Roman" w:cs="Times New Roman"/>
              </w:rPr>
              <w:t xml:space="preserve">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5 893 509,00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"Реализация мероприятий, направленных на выполнение </w:t>
            </w:r>
            <w:r>
              <w:rPr>
                <w:rFonts w:ascii="Times New Roman" w:hAnsi="Times New Roman" w:cs="Times New Roman"/>
              </w:rPr>
              <w:t xml:space="preserve">требований пожарной безопасности учреждений дополнительного образования детей</w:t>
            </w:r>
            <w:r>
              <w:rPr>
                <w:rFonts w:ascii="Times New Roman" w:hAnsi="Times New Roman" w:cs="Times New Roman"/>
              </w:rPr>
              <w:t xml:space="preserve">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реализацию мероприятий, направленных на выполнение требований пожарной безопасности образовательных организаций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5 893 509,00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06 S6880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5 893 509,00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"Выполнение требований к антитеррористической защищенности учреждений дошкольного и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6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учреждений дошкольного и дополнительного образования"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Молодежная политика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9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 Организация и проведение мероприятий, направленных для повышения гражданской активности и ответственности молодежи, и развитие молодежного детского движения"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для повышения гражданской активности и ответственности молодежи, и развитие молодежного детского движения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02 1 03 20070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02 1 03 20070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644 200,00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02 1 03 20070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19 150 272,09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11 020 520,00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11 020 520,00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образования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19 150 272,09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11 020 520,00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11 020 520,00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3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системы дополнительного образования, организация отдыха и оздоровления детей в каникулярное время"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5 361 159,00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"Организация оздоровительной компании детей в лагерях с дневным пребыванием"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5 361 159,00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06 3 04 09000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5 361 159,00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06 3 04 09000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5 361 159,00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4 942 920,00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"Поддержка одаренных детей и их наставников"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20 568,00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3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"Создание социально-образовательных условий, гарантирующих реализацию творческого потенциала детей района, поддержка деятельности одаренных детей, преподавателей и образовательных </w:t>
            </w:r>
            <w:r>
              <w:rPr>
                <w:rFonts w:ascii="Times New Roman" w:hAnsi="Times New Roman" w:cs="Times New Roman"/>
              </w:rPr>
              <w:t xml:space="preserve">учреждений</w:t>
            </w:r>
            <w:r>
              <w:rPr>
                <w:rFonts w:ascii="Times New Roman" w:hAnsi="Times New Roman" w:cs="Times New Roman"/>
              </w:rPr>
              <w:t xml:space="preserve"> работающих с одаренными детьми"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20 568,00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и их наставников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20 568,00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06 4 01 20030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20 568,00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"Финансовое обеспечение и контроль"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13 768 545,09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6 077 600,00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6 077 600,00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деятельности финансово-экономической службы"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6 145 508,13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6 145 508,13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06 5 01 09000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6 145 508,13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"Повышение эффективности управленческих решений"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7 104 538,96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6 077 600,00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6 077 600,00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6 579 397,94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5 522 878,00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5 522 878,00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6 579 397,94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5 522 878,00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5 522 878,00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525 141,02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554 722,00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554 722,00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524 391,02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551 751,00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551 751,00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06 5 02 00120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2 971,00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2 971,00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мероприятий, направленных на выполнение требований пожарной безопасности"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518 498,00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"Реализация мероприятий, направленных на выполнение требований пожарной безопасности"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518 498,00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06 5 03 99999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518 498,00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КУЛЬТУРА, КИНЕМАТОГРАФИЯ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173 861 553,82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125 963 794,42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122 529 517,23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138 834 713,82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94 222 446,42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91 852 057,23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135 898 713,82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91 407 446,42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89 037 057,23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"Информационная кампания по повышению финансовой грамотности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"Информационная кампания по повышению финансовой грамотности населения"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02 1 05 99999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и сохранение культуры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135 858 713,82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91 367 446,42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88 997 057,23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деятельности культурно-досуговых учреждений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58 765 334,00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48 915 204,00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46 545 632,00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15 854 987,00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02 2 02 09100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42 910 347,00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33 060 217,00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30 690 645,00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02 2 02 09100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42 910 347,00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33 060 217,00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30 690 645,00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количественного роста и качественного улучшения библиотечных фондов, высокого уровня их сохранности"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02 2 03 00000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344 335,18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364 825,71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363 965,51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на организацию библиотечного обслуживания населения в части комплектования книжных фондов библиотек муниципальных районов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03 L5191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344 335,18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364 825,71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363 965,51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03 L5191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344 335,18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364 825,71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363 965,51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"Содержание и обеспечение деятельности муниципальных библиотек"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42 024 439,06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42 087 416,71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42 087 459,72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02 2 05 09000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42 024 439,06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42 087 416,71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42 087 459,72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02 2 05 09000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42 024 439,06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42 087 416,71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42 087 459,72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"Укрепление материально- технической базы муниципальных домов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26 626 116,12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"Укрепление материально- технической базы муниципальных домов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26 626 116,12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26 626 116,12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мероприятий на создание условий для организации досуга и обеспечения услугами организаций культуры жителей муниципальных районов в части подготовки кадров учреждений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17 681,38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на создание условий для организации досуга и обеспечения услугами организаций культуры жителей муниципальных районов в части подготовки кадров учреждений культуры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14 S6280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17 681,38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14 S6280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17 681,38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проект "Семейные ценности и инфраструктура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Я5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8 080 808,08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модельных муниципальных библиотек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Я5 54540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8 080 808,08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>
              <w:rPr>
                <w:rFonts w:ascii="Times New Roman" w:hAnsi="Times New Roman" w:cs="Times New Roman"/>
              </w:rPr>
              <w:t xml:space="preserve">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Я5 54540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8 080 808,08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"Выполнение требований к антитеррористической защищенности учреждений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учреждений культуры"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07 2 04 99999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2 815 000,00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культуры, кинематографии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35 026 840,00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31 741 348,00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30 677 460,00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35 026 840,00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31 741 348,00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30 677 460,00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"Развитие и сохранение культуры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35 026 840,00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31 741 348,00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30 677 460,00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межрегиональных и районных фестивалей и мероприятий, участие в областных конкурсах и фестивалях"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"Проведение межрегиональных и районных фестивалей и мероприятий, участие в областных конкурсах и фестивалях"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1 524 080,00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1 490 080,00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1 490 080,00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1 490 080,00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"Реализация муниципальной политики в области культуры и искусства"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2 328 614,00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4 435 490,00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4 435 490,00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2 120 614,00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4 227 490,00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4 227 490,00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02 2 08 00110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2 120 614,00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4 227 490,00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4 227 490,00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02 2 08 00120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финансово-хозяйственной деятельности"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31 174 146,00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25 781 778,00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24 717 890,00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9 823 464,00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02 2 12 09100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21 350 682,00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15 958 314,00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14 894 426,00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02 2 12 09100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21 350 682,00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15 958 314,00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14 894 426,00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СОЦИАЛЬНАЯ ПОЛИТИКА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97 802 252,28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61 317 445,10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60 676 766,28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Пенсионное обеспечение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Финансирование доплат к пенсиям муниципальным служащим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02 3 01 20120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02 3 01 20120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11 980 920,00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12 000 000,00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населения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71 257 225,28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35 213 690,70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34 530 345,88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34 240 663,84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35 213 690,70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34 530 345,88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34 240 663,84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35 213 690,70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34 530 345,88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34 240 663,84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35 213 690,70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34 530 345,88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7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27 декабря 2007 года № 119-ОЗ "О наделении органов местного самоуправления отдельными государственными полномочиями в сфере образования" в части социальных выплат на питание </w:t>
            </w:r>
            <w:r>
              <w:rPr>
                <w:rFonts w:ascii="Times New Roman" w:hAnsi="Times New Roman" w:cs="Times New Roman"/>
              </w:rPr>
              <w:t xml:space="preserve">обучающимся</w:t>
            </w:r>
            <w:r>
              <w:rPr>
                <w:rFonts w:ascii="Times New Roman" w:hAnsi="Times New Roman" w:cs="Times New Roman"/>
              </w:rPr>
              <w:t xml:space="preserve"> в муниципальных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17 317 204,88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19 421 204,88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19 421 204,88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02 3 01 85130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17 317 204,88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19 421 204,88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19 421 204,88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8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 сентября 2021 года № 578-ОЗ "О наделении органов местного самоуправления отдельными государственными полномочиями по возмещению стоимости услуг, </w:t>
            </w:r>
            <w:r>
              <w:rPr>
                <w:rFonts w:ascii="Times New Roman" w:hAnsi="Times New Roman" w:cs="Times New Roman"/>
              </w:rPr>
              <w:t xml:space="preserve">предоставляемых согласно гарантированному перечню услуг по погребению"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02 3 01 85190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02 3 01 85190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8 495,75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90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4 февраля 2008 года N 129-ОЗ "О наделении органов местного самоуправления отдельными государственными </w:t>
            </w:r>
            <w:r>
              <w:rPr>
                <w:rFonts w:ascii="Times New Roman" w:hAnsi="Times New Roman" w:cs="Times New Roman"/>
              </w:rPr>
              <w:t xml:space="preserve">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педагогическим работникам, медицинским работникам образовательных организаций)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02 3 01 85251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02 3 01 85251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1 463 616,00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8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4 февраля 2008 года N 129-ОЗ "О наделении органов местного самоупра</w:t>
            </w:r>
            <w:r>
              <w:rPr>
                <w:rFonts w:ascii="Times New Roman" w:hAnsi="Times New Roman" w:cs="Times New Roman"/>
              </w:rPr>
              <w:t xml:space="preserve">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работникам учреждений культуры и искусства)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02 3 01 85252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</w:t>
            </w:r>
            <w:r>
              <w:rPr>
                <w:rFonts w:ascii="Times New Roman" w:hAnsi="Times New Roman" w:cs="Times New Roman"/>
              </w:rPr>
              <w:t xml:space="preserve">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02 3 01 85252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556 248,00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7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27 декабря 2007 года № 119-ОЗ "О наделении орган</w:t>
            </w:r>
            <w:r>
              <w:rPr>
                <w:rFonts w:ascii="Times New Roman" w:hAnsi="Times New Roman" w:cs="Times New Roman"/>
              </w:rPr>
              <w:t xml:space="preserve">ов местного самоуправления отдельными государственными полномочиями в сфере образования" в части обеспечения бесплатным горячим питанием детей участников специальной военной операции, обучающихся по программам основного общего и среднего общего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832 280,00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643 280,00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643 280,00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832 280,00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643 280,00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643 280,00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R3040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14 062 819,21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13 120 846,07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12 437 501,25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R3040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14 062 819,21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13 120 846,07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12 437 501,25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37 016 561,44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37 016 561,44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37 016 561,44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99 2 00 05000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37 016 561,44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семьи и детства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9 677 783,00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9 292 886,40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9 335 552,40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9 677 783,00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9 292 886,40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9 335 552,40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9 677 783,00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9 292 886,40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9 335 552,40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9 677 783,00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9 292 886,40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9 335 552,40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7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27 декабря 2007 года №113-ОЗ "О наделении органов м</w:t>
            </w:r>
            <w:r>
              <w:rPr>
                <w:rFonts w:ascii="Times New Roman" w:hAnsi="Times New Roman" w:cs="Times New Roman"/>
              </w:rPr>
              <w:t xml:space="preserve">естного самоуправления отдельными государственными полномочиями по осуществлению деятельности по опеке и попечительству в Липецкой области" в части предоставления мер социальной поддержки семьям опекунов (попечителей), приемным семьям и семьям усыновителей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9 527 783,00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9 142 886,40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9 185 552,40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9 527 783,00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9 142 886,40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9 185 552,40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99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</w:t>
            </w:r>
            <w:r>
              <w:rPr>
                <w:rFonts w:ascii="Times New Roman" w:hAnsi="Times New Roman" w:cs="Times New Roman"/>
              </w:rPr>
              <w:t xml:space="preserve">акона Липецкой области от 27 декабря 2007 года № 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в части предоставления единовременной </w:t>
            </w:r>
            <w:r>
              <w:rPr>
                <w:rFonts w:ascii="Times New Roman" w:hAnsi="Times New Roman" w:cs="Times New Roman"/>
              </w:rPr>
              <w:t xml:space="preserve">выплаты детям-сиротам и детям, оставшимся без попечения родителей, а также лицам из их числа детей-сирот и детей, оставшихся без попечения родителей, на ремонт жилого помещения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вопросы в области социальной политики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69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Закона Липецкой области от 27 декабря 2007 года </w:t>
            </w:r>
            <w:r>
              <w:rPr>
                <w:rFonts w:ascii="Times New Roman" w:hAnsi="Times New Roman" w:cs="Times New Roman"/>
              </w:rPr>
              <w:t xml:space="preserve">№113-ОЗ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на осуществление деятельности специалистов органов местного самоуправления по опеке и </w:t>
            </w:r>
            <w:r>
              <w:rPr>
                <w:rFonts w:ascii="Times New Roman" w:hAnsi="Times New Roman" w:cs="Times New Roman"/>
              </w:rPr>
              <w:t xml:space="preserve">попечительству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4 886 324,00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4 810 868,00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6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3 979 389,00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3 903 933,00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3 903 933,00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02 3 01 85440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906 935,00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906 935,00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906 935,00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И СПОРТ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17 201 819,15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1 990 631,58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Массовый спорт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17 201 819,15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1 990 631,58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17 201 819,15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1 990 631,58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1 738 000,00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17 063 819,15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1 852 631,58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"Организация и проведение мероприятий, направленных на приобщение населения района к регулярным занятиям физической культурой и 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1 808 500,00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"Организация и проведение мероприятий, направленных на приобщение населения района к регулярным занятиям физической культурой и спортом"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1 808 500,00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1 600 000,00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774 700,00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02 1 01 99999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1 033 800,00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550 000,00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"Обеспечение условий для развития физической культуры и массового спорта"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02 1 04 00000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255 319,15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252 631,58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обеспечение условий для развития физической культуры и массового спорта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04 S6440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255 319,15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252 631,58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04 S6440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255 319,15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252 631,58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"Укрепление материально-технической базы в целях проведения спортивных мероприятий и соревнований"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02 1 06 00000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"Укрепление материально-технической базы в целях проведения спортивных мероприятий и </w:t>
            </w:r>
            <w:r>
              <w:rPr>
                <w:rFonts w:ascii="Times New Roman" w:hAnsi="Times New Roman" w:cs="Times New Roman"/>
              </w:rPr>
              <w:t xml:space="preserve">соревнований"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02 1 06 99999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10 000 000,00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"Укрепление общественного здоровья населения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"Проведение физкультурных и комплексных физкультурных мероприятий для всех категорий и групп населения, в том числе детей и учащейся молодежи (студентов), лиц средних и старших возрастных групп, инвалидов"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</w:t>
            </w:r>
            <w:r>
              <w:rPr>
                <w:rFonts w:ascii="Times New Roman" w:hAnsi="Times New Roman" w:cs="Times New Roman"/>
              </w:rPr>
              <w:t xml:space="preserve">лизация направления расходов основного мероприятия "Проведение физкультурных и комплексных физкультурных мероприятий для всех категорий и групп населения, в том числе детей и учащейся молодежи (студентов), лиц средних и старших возрастных групп, инвалидов"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02 4 02 99999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МАССОВОЙ </w:t>
            </w:r>
            <w:r>
              <w:rPr>
                <w:rFonts w:ascii="Times New Roman" w:hAnsi="Times New Roman" w:cs="Times New Roman"/>
              </w:rPr>
              <w:t xml:space="preserve">ИНФОРМАЦИИ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Периодическая печать и издательства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</w:rPr>
              <w:t xml:space="preserve">Добринского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"Информирование населения о социально-экономическом и культурном развитии"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02 3 02 00000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муниципальным бюджетным и автономным учреждениям субсидий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02 3 02 09000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6 142 044,00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4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435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62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6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1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18 682 500,00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208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37 835 000,00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15600" w:type="dxa"/>
        <w:tblInd w:w="108" w:type="dxa"/>
        <w:tblLook w:val="04A0" w:firstRow="1" w:lastRow="0" w:firstColumn="1" w:lastColumn="0" w:noHBand="0" w:noVBand="1"/>
      </w:tblPr>
      <w:tblGrid>
        <w:gridCol w:w="3600"/>
        <w:gridCol w:w="595"/>
        <w:gridCol w:w="722"/>
        <w:gridCol w:w="595"/>
        <w:gridCol w:w="1049"/>
        <w:gridCol w:w="988"/>
        <w:gridCol w:w="882"/>
        <w:gridCol w:w="1003"/>
        <w:gridCol w:w="1819"/>
        <w:gridCol w:w="2107"/>
        <w:gridCol w:w="2240"/>
      </w:tblGrid>
      <w:tr>
        <w:tblPrEx/>
        <w:trPr>
          <w:trHeight w:val="904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0" w:type="dxa"/>
            <w:vAlign w:val="center"/>
            <w:textDirection w:val="lrTb"/>
            <w:noWrap w:val="false"/>
          </w:tcPr>
          <w:p>
            <w:pPr>
              <w:pStyle w:val="6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районному бюджету на 2025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89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 плановый период 2026 и 2027 годов</w:t>
            </w:r>
            <w:r/>
          </w:p>
        </w:tc>
      </w:tr>
      <w:tr>
        <w:tblPrEx/>
        <w:trPr>
          <w:trHeight w:val="102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882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Распределение бюджетных ассигнований по целевым статьям (муниципальным программам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и непрограммным направлениям деятельности), группам видов расходов, разделам, подразделам классификации расходов бюджетов Российской Федерации на 2025 год и на плановый период 2026 и 2027 годов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143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255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0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руб.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39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Целевая статья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Вид расхода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Раздел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Подраз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-дел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2025 год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6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МП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ПМп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ОМ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Направ-ление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29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"Создание условий для развития экономики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на 2019 - 2027 годы"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3 830 590,87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6 706 417,13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2 955 733,95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"Развитие малого и среднего предпринимательства в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"Методическое, информационное обеспечение сферы малого и среднего предпринимательства"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 и проведение мероприятий, направленных на поддержку субъектов малого и среднего предпринимательства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20340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"Развитие потребительского рынка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2 346 724,87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6 356 417,13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2 605 733,95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"Поддержка юридических лиц и индивидуальных предпринимателей, осуществляющих торговое обслуживание в сельских населенных пунктах"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2 346 724,87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6 356 417,13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2 605 733,95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мероприятий, направленных на приобретение автомобильных шин для автолавок (автомобилей, оборудованных для организации развозной торговли с них)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60190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207 704,00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142 200,00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142 200,00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мероприятий, направленных на ремонт автолавок (автомобилей, оборудованных для организации развозной торговли с них)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60210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200 496,00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Субсидии на создание условий для обеспечения услугами торговли поселений, входящих в состав муниципального района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S6060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1 938 524,87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5 939 217,13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2 188 533,95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"Развитие кооперации в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1 283 866,00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"Создание условий для эффективной деятельности сельскохозяйственных потребительских кооперативов"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145 500,00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 и проведение мероприятий, направленных на поддержку сельскохозяйственных потребительских кооперативов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20750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145 500,00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"Создание условий, направленных на поддержку осуществления деятельности сельскохозяйственных кредитных потребительских кооперативов"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1 138 366,00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"Создание условий, направленных на поддержку осуществления деятельности сельскохозяйственных кредитных потребительских кооперативов"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1 138 366,00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"Развитие социальной сферы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муниципального района на 2019-2027 годы"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288 483 888,78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224 331 474,95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220 003 887,36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"Духовно- нравственное и физическое развитие жителей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20 414 935,00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4 187 129,43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3 934 497,85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"Организация и проведение мероприятий, направленных на приобщение населения района к регулярным занятиям физической культурой и спортом"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1 808 500,00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1 600 000,00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1 600 000,00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"Организация и проведение мероприятий, направленных на приобщение населения р</w:t>
            </w:r>
            <w:r>
              <w:rPr>
                <w:rFonts w:ascii="Times New Roman" w:hAnsi="Times New Roman" w:cs="Times New Roman"/>
                <w:color w:val="000000"/>
              </w:rPr>
              <w:t xml:space="preserve">айона к регулярным занятиям физической культурой и спортом"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774 700,00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5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"Организация и проведение мероприятий, направленных на приобщение населения района к регулярным занятиям физической </w:t>
            </w:r>
            <w:r>
              <w:rPr>
                <w:rFonts w:ascii="Times New Roman" w:hAnsi="Times New Roman" w:cs="Times New Roman"/>
                <w:color w:val="000000"/>
              </w:rPr>
              <w:t xml:space="preserve">культурой и спортом"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1 033 800,00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"Организация и проведение мероприятий, направленных на профилактику наркомании, алкоголизма, </w:t>
            </w:r>
            <w:r>
              <w:rPr>
                <w:rFonts w:ascii="Times New Roman" w:hAnsi="Times New Roman" w:cs="Times New Roman"/>
                <w:color w:val="000000"/>
              </w:rPr>
              <w:t xml:space="preserve">табакокурения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среди населения"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1 666 915,85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1 650 297,85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1 650 297,85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Мероприятия, направленные на профилактику наркомании, алкоголизма, </w:t>
            </w:r>
            <w:r>
              <w:rPr>
                <w:rFonts w:ascii="Times New Roman" w:hAnsi="Times New Roman" w:cs="Times New Roman"/>
                <w:color w:val="000000"/>
              </w:rPr>
              <w:t xml:space="preserve">табакокурения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среди населения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20060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7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30 декабря 2004 года № 167-ОЗ "О комиссиях по делам несовершеннолетних и защите их прав в Липецкой области и наделении органов местного самоуправления государс</w:t>
            </w:r>
            <w:r>
              <w:rPr>
                <w:rFonts w:ascii="Times New Roman" w:hAnsi="Times New Roman" w:cs="Times New Roman"/>
                <w:color w:val="000000"/>
              </w:rPr>
              <w:t xml:space="preserve">твенными полномочиями по образованию и организации деятельности комиссий по делам несовершеннолетних и защите их прав"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Times New Roman" w:hAnsi="Times New Roman" w:cs="Times New Roman"/>
                <w:color w:val="000000"/>
              </w:rPr>
              <w:t xml:space="preserve">органами управления государственными внебюджетными</w:t>
            </w:r>
            <w:r>
              <w:rPr>
                <w:rFonts w:ascii="Times New Roman" w:hAnsi="Times New Roman" w:cs="Times New Roman"/>
                <w:color w:val="000000"/>
              </w:rPr>
              <w:t xml:space="preserve">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1 511 540,85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1 494 922,85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1 494 922,85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25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30 декабря 2004 года № 167-ОЗ "О комиссиях по делам несовершеннолетних и защите их прав в Липецкой области </w:t>
            </w:r>
            <w:r>
              <w:rPr>
                <w:rFonts w:ascii="Times New Roman" w:hAnsi="Times New Roman" w:cs="Times New Roman"/>
                <w:color w:val="000000"/>
              </w:rPr>
              <w:t xml:space="preserve">и наделении органов местного самоуправления государственными полномочиями по образованию и организации деятельности комиссий по делам несовершеннолетних и защите их прав"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65 375,00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65 375,00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65 375,00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0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 Организация и проведение мероприятий, направленных для повышения гражданской активности и ответственности молодежи, и развитие молодежного детского движения"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1 644 200,00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644 200,00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644 200,00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Мероприятия, направленные для повышения гражданской активности и ответственности молодежи, и развитие молодежного детского движения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20070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644 200,00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644 200,00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644 200,00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Мероприятия, направленные для повышения гражданской активности и ответственности молодежи, и развитие молодежного детского движения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20070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условий для развития физической культуры и массового спорта"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255 319,15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252 631,58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условий для развития физической культуры и массового спорта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S6440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255 319,15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252 631,58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"Информационная кампания по повышению финансовой грамотности населения"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6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"Информационная кампания по повышению финансовой грамотности населения"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"Укрепление материально-технической базы в целях проведения спортивных мероприятий и соревнований"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"Укрепление материально-технической базы в целях проведения спортивных мероприятий и соревнований"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5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"Укрепление материально-технической базы в целях проведения спортивных мероприятий и соревнований" (Капитальные вложения в объекты государственной (муниципальной) собственности)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"Развитие и сохранение культуры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190 354 425,82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142 577 666,42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139 143 389,23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"Проведение межрегиональных и районных фестивалей и мероприятий, участие в областных конкурсах и фестивалях"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1 524 080,00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1 524 080,00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1 524 080,00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"Проведение межрегиональных и районных фестивалей</w:t>
            </w:r>
            <w:r>
              <w:rPr>
                <w:rFonts w:ascii="Times New Roman" w:hAnsi="Times New Roman" w:cs="Times New Roman"/>
                <w:color w:val="000000"/>
              </w:rPr>
              <w:t xml:space="preserve"> и мероприятий, участие в областных конкурсах и фестивалях"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"Проведение межрегиональных и районных фестивалей и мероприятий, участие в областных конкурсах и фестивалях"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1 490 080,00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1 490 080,00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1 490 080,00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деятельности культурно-досуговых учреждений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58 765 334,00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48 915 204,00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46 545 632,00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15 854 987,00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15 854 987,00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15 854 987,00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7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42 910 347,00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33 060 217,00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30 690 645,00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количественного роста и качественного улучшения библиотечных фондов, высокого уровня их сохранности"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344 335,18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364 825,71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363 965,51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Мероприятия, направленные на организацию библиотечного обслуживания населения в части комплектования книжных фондов библиотек муниципальных районов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L5191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344 335,18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364 825,71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363 965,51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"Содержание и обеспечение деятельности муниципальных </w:t>
            </w:r>
            <w:r>
              <w:rPr>
                <w:rFonts w:ascii="Times New Roman" w:hAnsi="Times New Roman" w:cs="Times New Roman"/>
                <w:color w:val="000000"/>
              </w:rPr>
              <w:t xml:space="preserve">библиотек"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42 024 439,06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42 087 416,71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42 087 459,72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42 024 439,06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42 087 416,71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42 087 459,72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и организация учебного процесса, содержание учреждений дополнительного образования в сфере культуры"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19 468 872,00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19 468 872,00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19 468 872,00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19 468 872,00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19 468 872,00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19 468 872,00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"Реализация муниципальной политики в области культуры и искусства"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2 328 614,00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4 435 490,00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4 435 490,00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0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выплаты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2 120 614,00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4 227 490,00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4 227 490,00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589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"Укрепление материально- технической базы муниципальных домов культуры"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26 626 116,12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"Укрепление материально- технической базы муниципальных домов культуры"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26 626 116,12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финансово-хозяйственной деятельности"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31 174 146,00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25 781 778,00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24 717 890,00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18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</w:t>
            </w:r>
            <w:r>
              <w:rPr>
                <w:rFonts w:ascii="Times New Roman" w:hAnsi="Times New Roman" w:cs="Times New Roman"/>
                <w:color w:val="000000"/>
              </w:rPr>
              <w:t xml:space="preserve">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9 823 464,00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9 823 464,00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9 823 464,00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5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21 350 682,00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15 958 314,00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14 894 426,00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"Реализация мероприятий на создание условий для организации досуга и обеспечения услугами организаций культуры жителей муниципальных районов в части подготовки кадров учреждений культуры"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17 681,38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н</w:t>
            </w:r>
            <w:r>
              <w:rPr>
                <w:rFonts w:ascii="Times New Roman" w:hAnsi="Times New Roman" w:cs="Times New Roman"/>
                <w:color w:val="000000"/>
              </w:rPr>
              <w:t xml:space="preserve">а создание условий для организации досуга и обеспечения услугами организаций культуры жителей муниципальных районов в части подготовки кадров учреждений культуры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S6280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17 681,38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Региональный проект "Семейные ценности и инфраструктура культуры"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Я5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8 080 808,08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Создание модельных муниципальных библиотек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Я5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54540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8 080 808,08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"Социальная поддержка граждан, реализация семейно-демографической политики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77 556 527,96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77 408 679,10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76 768 000,28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"Социальная поддержка граждан"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60 793 690,84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61 325 445,10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60 684 766,28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Финансирование доплат к пенсиям муниципальным служащим района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11 980 920,00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2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27 декабря 2007 года № 119-ОЗ "О наделении органов местного самоуправлени</w:t>
            </w:r>
            <w:r>
              <w:rPr>
                <w:rFonts w:ascii="Times New Roman" w:hAnsi="Times New Roman" w:cs="Times New Roman"/>
                <w:color w:val="000000"/>
              </w:rPr>
              <w:t xml:space="preserve">я отдельными государственными полномочиями в сфере образования" в части социальных выплат на питание обучающимся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85130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17 317 204,88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19 421 204,88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19 421 204,88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6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2 сентября </w:t>
            </w:r>
            <w:r>
              <w:rPr>
                <w:rFonts w:ascii="Times New Roman" w:hAnsi="Times New Roman" w:cs="Times New Roman"/>
                <w:color w:val="000000"/>
              </w:rPr>
              <w:t xml:space="preserve">2021 года № 578-ОЗ "О наделении органов местного самоуправления отдельными государственными полномочиями по возмещению стоимости услуг, предоставляемых согласно гарантированному перечню услуг по погребению"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85190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8 495,75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8 495,75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8 495,75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554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4 февраля 2008 года N 129-ОЗ "О наделении органов местного самоуправления отдельными государственными полномочиями на оплату жилых помещений и коммуналь</w:t>
            </w:r>
            <w:r>
              <w:rPr>
                <w:rFonts w:ascii="Times New Roman" w:hAnsi="Times New Roman" w:cs="Times New Roman"/>
                <w:color w:val="000000"/>
              </w:rPr>
              <w:t xml:space="preserve">ных услуг педагогическим, медицинским работникам, работникам культуры и искусства" (оплата жилых помещений и коммунальных услуг педагогическим работникам, медицинским работникам образовательных организаций)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85251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1 463 616,00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1 463 616,00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1 463 616,00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1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</w:t>
            </w:r>
            <w:r>
              <w:rPr>
                <w:rFonts w:ascii="Times New Roman" w:hAnsi="Times New Roman" w:cs="Times New Roman"/>
                <w:color w:val="000000"/>
              </w:rPr>
              <w:t xml:space="preserve">изация Закона Липецкой области от 4 февраля 2008 года N 129-ОЗ "О наделении органов местного самоуправления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</w:t>
            </w:r>
            <w:r>
              <w:rPr>
                <w:rFonts w:ascii="Times New Roman" w:hAnsi="Times New Roman" w:cs="Times New Roman"/>
                <w:color w:val="000000"/>
              </w:rPr>
              <w:t xml:space="preserve">и искусства" (оплата жилых помещений и коммунальных услуг работникам учреждений культуры и искусства)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85252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556 248,00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556 248,00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556 248,00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0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Компенсация затрат родителей (законных представителей) детей-инвалидов на организацию обучения по основным общеобразовательным программам на дому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85420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1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27 декабря 2007 года №113-ОЗ "О наделении органов местного самоуправления отдельными государственными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полномочиями по осуществлению деятельности по опеке и попечительству в Липецкой области" в части предоставления мер социальной поддержки семьям опекунов (попечителей), приемным семьям и семьям усыновителей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85430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9 527 783,00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9 142 886,40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9 185 552,40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2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</w:t>
            </w:r>
            <w:r>
              <w:rPr>
                <w:rFonts w:ascii="Times New Roman" w:hAnsi="Times New Roman" w:cs="Times New Roman"/>
                <w:color w:val="000000"/>
              </w:rPr>
              <w:t xml:space="preserve">она Липецкой области от 27 декабря 2007 года №113-ОЗ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на осуществление деятельности специалисто</w:t>
            </w:r>
            <w:r>
              <w:rPr>
                <w:rFonts w:ascii="Times New Roman" w:hAnsi="Times New Roman" w:cs="Times New Roman"/>
                <w:color w:val="000000"/>
              </w:rPr>
              <w:t xml:space="preserve">в органов местного самоуправления по опеке и попечительству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85440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3 979 389,00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3 903 933,00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3 903 933,00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88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27 декабря 2007 года №113-ОЗ "О наделении органов местного самоуправления отдельными государственными полномочиями по осу</w:t>
            </w:r>
            <w:r>
              <w:rPr>
                <w:rFonts w:ascii="Times New Roman" w:hAnsi="Times New Roman" w:cs="Times New Roman"/>
                <w:color w:val="000000"/>
              </w:rPr>
              <w:t xml:space="preserve">ществлению деятельности по опеке и попечительству в Липецкой области" на осуществление деятельности специалистов органов местного самоуправления по опеке и попечительству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85440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906 935,00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906 935,00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906 935,00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258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27 декабря 2007 года № 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</w:t>
            </w:r>
            <w:r>
              <w:rPr>
                <w:rFonts w:ascii="Times New Roman" w:hAnsi="Times New Roman" w:cs="Times New Roman"/>
                <w:color w:val="000000"/>
              </w:rPr>
              <w:t xml:space="preserve">пецкой области" в части предоставления единовременной выплаты детям-сиротам и детям, оставшимся без попечения родителей, а также лицам из их числа детей-сирот и детей, оставшихся без попечения родителей, на ремонт жилого помещения (Социальное обеспечение и</w:t>
            </w:r>
            <w:r>
              <w:rPr>
                <w:rFonts w:ascii="Times New Roman" w:hAnsi="Times New Roman" w:cs="Times New Roman"/>
                <w:color w:val="000000"/>
              </w:rPr>
              <w:t xml:space="preserve">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85450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27 декабря 2007 года № 119-ОЗ "О наделении органов местного самоуправления отдельными государственными полномочиями в сфере образования" в част</w:t>
            </w:r>
            <w:r>
              <w:rPr>
                <w:rFonts w:ascii="Times New Roman" w:hAnsi="Times New Roman" w:cs="Times New Roman"/>
                <w:color w:val="000000"/>
              </w:rPr>
              <w:t xml:space="preserve">и обеспечения бесплатным горячим питанием детей участников специальной военной операции, обучающихся по программам основного общего и среднего общего образования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85460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832 280,00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643 280,00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643 280,00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R3040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14 062 819,21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13 120 846,07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12 437 501,25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"Информирование населения о социально-экономическом и культурном развитии"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6 142 044,00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6 142 044,00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6 142 044,00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6 142 044,00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6 142 044,00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6 142 044,00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"Проведение мероприятий, направленных на повышение престижа благополучных семей и общественной значимости труда родителей по воспитанию детей"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449 700,00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449 700,00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449 700,00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561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"Проведение мероприятий, направленных на повышение престижа благополучных семей и общественной значимости труда родителей по воспитанию детей" (Закупка товаров, работ и услуг для </w:t>
            </w:r>
            <w:r>
              <w:rPr>
                <w:rFonts w:ascii="Times New Roman" w:hAnsi="Times New Roman" w:cs="Times New Roman"/>
                <w:color w:val="000000"/>
              </w:rPr>
              <w:t xml:space="preserve">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449 700,00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449 700,00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449 700,00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"Подготовка и проведение районных мероприятий, фестивалей, конкурсов и участие делегаций в районных и областных совещаниях, добровольческих акциях, семинарах, съездах"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9 969 443,12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9 289 840,00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9 289 840,00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6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</w:t>
            </w:r>
            <w:r>
              <w:rPr>
                <w:rFonts w:ascii="Times New Roman" w:hAnsi="Times New Roman" w:cs="Times New Roman"/>
                <w:color w:val="000000"/>
              </w:rPr>
              <w:t xml:space="preserve">ия "Подготовка и проведение районных мероприятий, фестивалей, конкурсов и участие делегаций в районных и областных совещаниях, добровольческих акциях, семинарах, съездах"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9 899 443,12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9 249 840,00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9 249 840,00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</w:t>
            </w:r>
            <w:r>
              <w:rPr>
                <w:rFonts w:ascii="Times New Roman" w:hAnsi="Times New Roman" w:cs="Times New Roman"/>
                <w:color w:val="000000"/>
              </w:rPr>
              <w:t xml:space="preserve">авления расходов основного мероприятия "Подготовка и проведение районных мероприятий, фестивалей, конкурсов и участие делегаций в районных и областных совещаниях, добровольческих акциях, семинарах, съездах"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"Проведение мероприятий для детей, оставшимся без попечения родителей и для опекунских и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приемных семей"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201 650,00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201 650,00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201 650,00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2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"Проведение мероприятий для детей, оставшимся без попечения родителей и для опекунских и приемных семей"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201 650,00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201 650,00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201 650,00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"Укрепление общественного здоровья населения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"Проведение профилактических мероприятий для различных групп населения, а также организация анкетирования для раннего выявления риска пагубного потребления алкоголя и (или) наркотических среди молодежи"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"Проведение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профилактических мероприятий для различных групп населения, а также организация анкетирования для раннего выявления риска пагубного потребления алкоголя и (или) наркотических среди молодежи" (Закупка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  <w:color w:val="000000"/>
              </w:rPr>
              <w:t xml:space="preserve">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"Проведение физкультурных и комплексных физкультурных мероприятий для всех категорий и групп населения, в том числе детей и учащейся молодежи (студентов), лиц средних и старших возрастных групп, инвалидов"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7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"Проведение физкультурных и комплек</w:t>
            </w:r>
            <w:r>
              <w:rPr>
                <w:rFonts w:ascii="Times New Roman" w:hAnsi="Times New Roman" w:cs="Times New Roman"/>
                <w:color w:val="000000"/>
              </w:rPr>
              <w:t xml:space="preserve">сных физкультурных мероприятий для всех категорий и групп населения, в том числе детей и учащейся молодежи (студентов), лиц средних и старших возрастных групп, инвалидов"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"Обеспечение населения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качественной инфраструктурой и услугами ЖКХ на 2019-2027 годы"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413 161 914,79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206 133 443,78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189 746 558,38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"Строительство, реконструкция, капитальный ремонт муниципального имущества и жилого фонда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39 118 569,78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2 770 278,00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"Строительство, реконструкция и капитальный ремонт учреждений"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30 173 821,43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2 770 278,00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административных зданий и пристроек к ним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20580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2 689 538,19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0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Проведение капитального ремонта объектов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87080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11 534 431,89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Проведение капитального ремонта объектов социальной сферы муниципальных образований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87130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8 190 242,16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"(</w:t>
            </w: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173 333,33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3 395 555,86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2 770 278,00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4 069 720,00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"Строительство, реконструкция и капитальный ремонт учреждений"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121 000,00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"Капитальный ремонт многоквартирных домов"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129 782,83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направления расходов основного мероприятия "Капитальный ремонт многоквартирных домов" (Закупка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</w:rPr>
              <w:t xml:space="preserve">(муниципальных) нужд)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129 782,83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"Строительство и приобретение объектов муниципального жилья"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8 814 965,52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Строительство и приобретение муниципального жилья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66 000,00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Строительство и приобретение муниципального жилья (Капитальные вложения в объекты государственной (муниципальной) собственности)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76 380,00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межбюджетных трансфертов сельским поселениям на осуществление переданных полномочий в части строительства муниципального жилья (Межбюджетные трансферты)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41600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7 951 792,44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on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"Строительство и приобретение объектов муниципального жилья"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99999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720 793,08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"Развитие автомобильных дорог местного значения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организация транспортного обслуживания населения"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160 400 625,36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97 557 419,01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99 286 987,38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"Капитальный ремонт автомобильных дорог"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70 501 231,68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75 233 975,01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76 963 543,38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9Д010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34 727 578,26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75 233 975,01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76 963 543,38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дорожной деятельности в части капитального ремонта и </w:t>
            </w:r>
            <w:r>
              <w:rPr>
                <w:rFonts w:ascii="Times New Roman" w:hAnsi="Times New Roman" w:cs="Times New Roman"/>
              </w:rPr>
              <w:t xml:space="preserve">ремонта</w:t>
            </w:r>
            <w:r>
              <w:rPr>
                <w:rFonts w:ascii="Times New Roman" w:hAnsi="Times New Roman" w:cs="Times New Roman"/>
              </w:rPr>
              <w:t xml:space="preserve">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SД120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35 773 653,42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"Содержание автомобильных дорог"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35 515 949,68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межбюджетных трансфертов сельским поселениям на осуществление переданных полномочий по дорожной деятельности (Межбюджетные трансферты)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9Д020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35 515 949,68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"Организация транспортного обслуживания населения автомобильным транспортом"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50 183 444,00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22 323 444,00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22 323 444,00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"Организация транспортного обслуживания населения автомобильным транспортом"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50 183 444,00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22 323 444,00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22 323 444,00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"Строительство (реконструкция) автомобильных дорог"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строительство (реконструкцию) автомобильных дорог (Капитальные вложения в объекты государственной (муниципальной) собственности)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9Д050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4 200 000,00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"Энергосбережение и повышение энергетической эффективности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28 382 258,89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15 559 571,00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15 559 571,00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"Содержание и тепло, энергоснабжение котельных муниципальных зданий"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21 720 058,89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15 559 571,00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15 559 571,00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</w:t>
            </w:r>
            <w:r>
              <w:rPr>
                <w:rFonts w:ascii="Times New Roman" w:hAnsi="Times New Roman" w:cs="Times New Roman"/>
                <w:color w:val="000000"/>
              </w:rPr>
              <w:t xml:space="preserve">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15 264 615,00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13 363 112,00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13 363 112,00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"Содержание и тепло, энергоснабжение котельных муниципальных зданий"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2 496 459,00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2 196 459,00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2 196 459,00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"Содержание и тепло, энергоснабжение котельных муниципальных зданий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"(</w:t>
            </w: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3 958 984,89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"Модернизация и реконструкция систем теплоснабжения с применением энергосберегающих оборудования и технологий"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6 564 200,00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"Модернизация и реконструкция систем теплоснабжения с применением энергосберегающих оборудования и технологий" (Предоставление субсидий бюджетным, автономным </w:t>
            </w:r>
            <w:r>
              <w:rPr>
                <w:rFonts w:ascii="Times New Roman" w:hAnsi="Times New Roman" w:cs="Times New Roman"/>
                <w:color w:val="000000"/>
              </w:rPr>
              <w:t xml:space="preserve">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87 000,00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осуществление мероприятий в области энергосбережения и повышения энергетической эффективности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S6080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6 477 200,00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"Мероприятия по разработке муниципальной программы в области энергосбережения и повышения энергетической эффективности"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</w:t>
            </w:r>
            <w:r>
              <w:rPr>
                <w:rFonts w:ascii="Times New Roman" w:hAnsi="Times New Roman" w:cs="Times New Roman"/>
                <w:color w:val="000000"/>
              </w:rPr>
              <w:t xml:space="preserve">лизация направления расходов основного мероприятия "Мероприятия по разработке муниципальной программы в области энергосбережения и повышения энергетической эффективности"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"Обращение с отходами на территории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45 730 724,17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"Создание мест (площадок) накопления твердых коммунальных отходов на территории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4 885 207,43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"Создание мест (площадок) накопления твердых коммунальных отходов на территории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3 248 546,26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мероприятий, направленных на создание мест (площадок) накопления твердых коммунальных отходов, а также на приобретение, размещение контейнеров, бункеров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S6380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1 636 661,17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"Мероприятия по обращению с отходами"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"Мероприятия по обращению с отходами"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1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"Разработка проектов по рекультивации земель (разработка проектно-сметной документации и прохождении ее государственной экологической эксперт</w:t>
            </w:r>
            <w:r>
              <w:rPr>
                <w:rFonts w:ascii="Times New Roman" w:hAnsi="Times New Roman" w:cs="Times New Roman"/>
                <w:color w:val="000000"/>
              </w:rPr>
              <w:t xml:space="preserve">изы действующего законодательства Российской Федерации) рекультивация земель, находящихся в муниципальной собственности, нарушенных при складировании и захоронении отходов производства и потребления, ликвидация мест несанкционированного размещения отходов"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38 640 850,07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318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разработку проектов по рекультивации земель (разработка проектно-сметной документации и прохождении ее государственной экологической экспертизы действующего законодательства Российской Федерации) рекультивация земель, находящ</w:t>
            </w:r>
            <w:r>
              <w:rPr>
                <w:rFonts w:ascii="Times New Roman" w:hAnsi="Times New Roman" w:cs="Times New Roman"/>
                <w:color w:val="000000"/>
              </w:rPr>
              <w:t xml:space="preserve">ихся в муниципальной собственности, нарушенных при складировании и захоронении отходов производства и потребления, ликвидация мест несанкционированного размещения отходов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S6210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37 994 361,52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8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</w:t>
            </w:r>
            <w:r>
              <w:rPr>
                <w:rFonts w:ascii="Times New Roman" w:hAnsi="Times New Roman" w:cs="Times New Roman"/>
                <w:color w:val="000000"/>
              </w:rPr>
              <w:t xml:space="preserve">сходов основного мероприятия "Разработка проектов по рекультивации земель (разработка проектно-сметной документации и прохождении ее государственной экологической экспертизы действующего законодательства Российской Федерации) рекультивация земель, находящи</w:t>
            </w:r>
            <w:r>
              <w:rPr>
                <w:rFonts w:ascii="Times New Roman" w:hAnsi="Times New Roman" w:cs="Times New Roman"/>
                <w:color w:val="000000"/>
              </w:rPr>
              <w:t xml:space="preserve">хся в муниципальной собственности, нарушенных при складировании и захоронении отходов производства и потребления, ликвидация мест несанкционированного размещения отходов"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646 488,55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развития коммунальной инфраструктуры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804 666,67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0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"Обеспечение развития коммунальной инфраструктуры района"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804 666,67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"Повышение качества водоснабжения населения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color w:val="000000"/>
              </w:rPr>
              <w:t xml:space="preserve">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139 529 736,59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88 846 175,77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73 500 000,00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организации водоснабжения населения и водоотведения: - строительство и реконструкция водопроводных сетей; - строительство и реконструкция водозаборных сооружений"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92 364 277,42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49 346 175,77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</w:t>
            </w:r>
            <w:r>
              <w:rPr>
                <w:rFonts w:ascii="Times New Roman" w:hAnsi="Times New Roman" w:cs="Times New Roman"/>
                <w:color w:val="000000"/>
              </w:rPr>
              <w:t xml:space="preserve">оды на организацию холодного водоснабжения населения и (или) водоотведения в части строительства, реконструкции, (модернизации), приобретения объектов капитального строительства (Капитальные вложения в объекты государственной (муниципальной) собственности)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S6390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55 610 159,45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8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организацию холодного водоснабжения населения и (или) водоотведения в части строительства, реконструкции, (модернизации), приобретения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объектов капитального строительства, реконструкции, (модернизации), приобретения объектов капитального строительства, за счет средств, высвобождаемых в результате списания задолженности по бюджетным кредитам (Капитальные вложения в объекты государственной </w:t>
            </w:r>
            <w:r>
              <w:rPr>
                <w:rFonts w:ascii="Times New Roman" w:hAnsi="Times New Roman" w:cs="Times New Roman"/>
                <w:color w:val="000000"/>
              </w:rPr>
              <w:t xml:space="preserve">(муниципальной) собственности)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Р6390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36 003 010,64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49 346 175,77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 "Обеспечение организации водос</w:t>
            </w:r>
            <w:r>
              <w:rPr>
                <w:rFonts w:ascii="Times New Roman" w:hAnsi="Times New Roman" w:cs="Times New Roman"/>
                <w:color w:val="000000"/>
              </w:rPr>
              <w:t xml:space="preserve">набжения населения и водоотведения:                         - строительство и реконструкция водопроводных сетей;  - строительство и реконструкция водозаборных сооружений"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268 600,00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5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 "Обеспечение организаци</w:t>
            </w:r>
            <w:r>
              <w:rPr>
                <w:rFonts w:ascii="Times New Roman" w:hAnsi="Times New Roman" w:cs="Times New Roman"/>
                <w:color w:val="000000"/>
              </w:rPr>
              <w:t xml:space="preserve">и водоснабжения населения и водоотведения:                         - строительство и реконструкция водопроводных сетей;  - строительство и реконструкция водозаборных сооружений" (Капитальные вложения в объекты государственной (муниципальной) собственности)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482 507,33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"Предоставление субсидий юридическим лицам, осуществляющим основную деятельность по холодному водоснабжению и (или) водоотведению в части сохранения и развития имеющегося потенциала мощности централизованных систем"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46 973 600,00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39 500 000,00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39 500 000,00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S6490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46 700 000,00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39 500 000,00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39 500 000,00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0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</w:t>
            </w:r>
            <w:r>
              <w:rPr>
                <w:rFonts w:ascii="Times New Roman" w:hAnsi="Times New Roman" w:cs="Times New Roman"/>
                <w:color w:val="000000"/>
              </w:rPr>
              <w:t xml:space="preserve">ероприятия "Предоставление субсидий юридическим лицам, осуществляющим основную деятельность по холодному водоснабжению и (или) водоотведению в части сохранения и развития имеющегося потенциала мощности централизованных систем"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273 600,00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"Разработка и утверждение схем водоснабжения и водоотведения"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191 859,17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</w:t>
            </w:r>
            <w:r>
              <w:rPr>
                <w:rFonts w:ascii="Times New Roman" w:hAnsi="Times New Roman" w:cs="Times New Roman"/>
                <w:color w:val="000000"/>
              </w:rPr>
              <w:t xml:space="preserve">лизация направления расходов основного мероприятия "Расходы по обслуживанию и ремонту объектов водоснабжения, разработка и утверждение схем водоснабжения и водоотведения"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191 859,17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"Создание условий для обеспечения общественной безопасности населения и территории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на 2019 - 2027 годы"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14 142 469,00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13 575 595,00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13 575 595,00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"Осуществление мероприятий мобилизационной подготовки, гражданской обороны и защиты населения и территории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от чрезвычайных ситуаций природного и техногенного характера"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12 727 469,00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12 195 595,00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12 195 595,00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"Финансирование на содержание и развитие МКУ ЕДДС"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11 627 469,00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11 095 595,00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11 095 595,00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содержание и развитие МКУ ЕДДС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Times New Roman" w:hAnsi="Times New Roman" w:cs="Times New Roman"/>
                <w:color w:val="000000"/>
              </w:rPr>
              <w:t xml:space="preserve">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8 835 369,00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8 707 595,00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8 707 595,00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содержание и развитие МКУ ЕДДС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2 791 100,00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2 378 000,00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2 378 000,00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содержание и развитие МКУ ЕДДС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"Приобретение инвентаря, оборудования и других основных сре</w:t>
            </w:r>
            <w:r>
              <w:rPr>
                <w:rFonts w:ascii="Times New Roman" w:hAnsi="Times New Roman" w:cs="Times New Roman"/>
                <w:color w:val="000000"/>
              </w:rPr>
              <w:t xml:space="preserve">дств дл</w:t>
            </w:r>
            <w:r>
              <w:rPr>
                <w:rFonts w:ascii="Times New Roman" w:hAnsi="Times New Roman" w:cs="Times New Roman"/>
                <w:color w:val="000000"/>
              </w:rPr>
              <w:t xml:space="preserve">я защиты населения и территории от чрезвычайных ситуаций природного и техногенного характера"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7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"Приобретение инвентаря, оборудования и других основных сре</w:t>
            </w:r>
            <w:r>
              <w:rPr>
                <w:rFonts w:ascii="Times New Roman" w:hAnsi="Times New Roman" w:cs="Times New Roman"/>
                <w:color w:val="000000"/>
              </w:rPr>
              <w:t xml:space="preserve">дств дл</w:t>
            </w:r>
            <w:r>
              <w:rPr>
                <w:rFonts w:ascii="Times New Roman" w:hAnsi="Times New Roman" w:cs="Times New Roman"/>
                <w:color w:val="000000"/>
              </w:rPr>
              <w:t xml:space="preserve">я защиты населения и территории от чрезвычайных ситуаций природного и техногенного характера"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"Мероприятия по защите информации, содержащей </w:t>
            </w:r>
            <w:r>
              <w:rPr>
                <w:rFonts w:ascii="Times New Roman" w:hAnsi="Times New Roman" w:cs="Times New Roman"/>
                <w:color w:val="000000"/>
              </w:rPr>
              <w:t xml:space="preserve">сведения, составляющие государственную тайну"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"Мероприятия по защите информации, содержащей сведения, составляющие государственную тайну"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"Построение и развитие аппаратно-программного комплекса "Безопасный город"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1 415 000,00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1 380 000,00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1 380 000,00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"Система видеонаблюдения в общественных местах"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1 415 000,00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1 380 000,00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1 380 000,00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"Система видеонаблюдения в общественных местах"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1 415 000,00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1 380 000,00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1 380 000,00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0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"Развитие системы эффективного муниципального управления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148 643 592,41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134 715 874,33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134 822 969,85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12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69 755 778,92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60 887 353,33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60 994 448,85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"Повышение квалификации муниципальных служащих"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201 433,57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208 106,90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208 635,07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мероприятия по совершенствованию муниципального управления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S6790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135 944,27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141 820,11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141 820,11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мероприятия по совершенствованию муниципального управления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S6790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65 489,30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66 286,79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66 814,96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"Финансовое обеспечение деятельности органов местного самоуправления"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68 783 205,02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59 913 981,94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60 020 549,29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5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выплаты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Times New Roman" w:hAnsi="Times New Roman" w:cs="Times New Roman"/>
                <w:color w:val="000000"/>
              </w:rPr>
              <w:t xml:space="preserve">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48 688 984,63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42 059 817,00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42 059 817,00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8 753 584,13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11 883 340,38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11 872 598,94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580 000,00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462 691,21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580 000,00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0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30 ноября 2000 года № 117-ОЗ "О наделении органов местного самоуправления государстве</w:t>
            </w:r>
            <w:r>
              <w:rPr>
                <w:rFonts w:ascii="Times New Roman" w:hAnsi="Times New Roman" w:cs="Times New Roman"/>
                <w:color w:val="000000"/>
              </w:rPr>
              <w:t xml:space="preserve">нными полномочиями Липецкой области в сфере архивного дела"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85060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1 875 855,00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1 855 120,00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1 855 120,00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6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</w:t>
            </w:r>
            <w:r>
              <w:rPr>
                <w:rFonts w:ascii="Times New Roman" w:hAnsi="Times New Roman" w:cs="Times New Roman"/>
                <w:color w:val="000000"/>
              </w:rPr>
              <w:t xml:space="preserve">акона Липецкой области от 30 ноября 2000 года № 117-ОЗ "О наделении органов местного самоуправления государственными полномочиями Липецкой области в сфере архивного дела"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85060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5 285 945,00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857 000,00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857 000,00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31 августа 2004 года № 120-ОЗ "Об административных комиссиях и наделении органов местного самоуправления государственными полномочиями по образованию и организации деятельности административных комиссий, </w:t>
            </w:r>
            <w:r>
              <w:rPr>
                <w:rFonts w:ascii="Times New Roman" w:hAnsi="Times New Roman" w:cs="Times New Roman"/>
                <w:color w:val="000000"/>
              </w:rPr>
              <w:t xml:space="preserve">составлению протоколов об административных правонарушениях"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85070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778 360,59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770 220,60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770 220,60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90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31 августа 2004 года № 120-ОЗ "Об административных комиссиях и наделении органов местного сам</w:t>
            </w:r>
            <w:r>
              <w:rPr>
                <w:rFonts w:ascii="Times New Roman" w:hAnsi="Times New Roman" w:cs="Times New Roman"/>
                <w:color w:val="000000"/>
              </w:rPr>
              <w:t xml:space="preserve">оуправления государственными полномочиями по образованию и организации деятельности административных комиссий, составлению протоколов об административных правонарушениях"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85070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105 392,00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105 392,00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105 392,00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31 декабря 2009г № 349-ОЗ "О наделении органов местного самоуправления отдельными государственными полномочиями по сбору информации от поселений, входящих в муниципальный район, необходимой для ведения Регистра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 нормативных правовых актов Липецкой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85270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779 416,67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770 039,75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770 039,75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9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31 декабря 2009г № 349-ОЗ "О наделении органов местного самоуправления отдельными государственными </w:t>
            </w:r>
            <w:r>
              <w:rPr>
                <w:rFonts w:ascii="Times New Roman" w:hAnsi="Times New Roman" w:cs="Times New Roman"/>
                <w:color w:val="000000"/>
              </w:rPr>
              <w:t xml:space="preserve">полномочиями по сбору информации от поселений, входящих в муниципальный район, необходимой для ведения Регистра муниципальных нормативных правовых актов Липецкой области"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85270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319 459,00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319 459,00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319 459,00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1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08 ноября 2012г № 88-ОЗ "О наделении органов местного самоуправления отдельными государственными полномоч</w:t>
            </w:r>
            <w:r>
              <w:rPr>
                <w:rFonts w:ascii="Times New Roman" w:hAnsi="Times New Roman" w:cs="Times New Roman"/>
                <w:color w:val="000000"/>
              </w:rPr>
              <w:t xml:space="preserve">иями в области охраны труда и социально-трудовых отношений"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85340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778 616,00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770 040,00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770 040,00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08 ноября 2012г № 88-ОЗ "О наделении органов местного самоуправления отдельными государственными полномочиями в области охраны труда и социально-трудовых отношений" (Закупка </w:t>
            </w:r>
            <w:r>
              <w:rPr>
                <w:rFonts w:ascii="Times New Roman" w:hAnsi="Times New Roman" w:cs="Times New Roman"/>
                <w:color w:val="000000"/>
              </w:rPr>
              <w:t xml:space="preserve">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85340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60 862,00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60 862,00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60 862,00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0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"Финансовое обеспечение деятельности органов местного самоуправления"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776 730,00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"Приобретение услуг с использованием информационно-правовых систем"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771 140,33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765 264,49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765 264,49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мероприятия по совершенствованию муниципального управления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S6790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345 365,95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339 490,11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339 490,11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мероприятия по совершенствованию муниципального управления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S6790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425 774,38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425 774,38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425 774,38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"Совершенствование системы управления муниципальным имуществом и земельными </w:t>
            </w:r>
            <w:r>
              <w:rPr>
                <w:rFonts w:ascii="Times New Roman" w:hAnsi="Times New Roman" w:cs="Times New Roman"/>
                <w:color w:val="000000"/>
              </w:rPr>
              <w:t xml:space="preserve">участками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25 154 861,80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18 330 876,00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18 330 876,00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8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"Оформление технической документации, кадастровых паспортов, межевание земель, регистрация права муниципальной собственности на имущество казны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color w:val="000000"/>
              </w:rPr>
              <w:t xml:space="preserve">района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,п</w:t>
            </w:r>
            <w:r>
              <w:rPr>
                <w:rFonts w:ascii="Times New Roman" w:hAnsi="Times New Roman" w:cs="Times New Roman"/>
                <w:color w:val="000000"/>
              </w:rPr>
              <w:t xml:space="preserve">роведение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оценки муниципального имущества и земельных участков, находящихся в муниципальной собственности, систематизация и хранение документов по приватизации муниципального имущества"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1 989 544,07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17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"Оформление технической документации, кадастровых паспортов, межевания земель, регистрация права муниципальной собственности на имущество казны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района, проведение оценк</w:t>
            </w:r>
            <w:r>
              <w:rPr>
                <w:rFonts w:ascii="Times New Roman" w:hAnsi="Times New Roman" w:cs="Times New Roman"/>
                <w:color w:val="000000"/>
              </w:rPr>
              <w:t xml:space="preserve">и муниципального имущества и земельных участков, находящихся в муниципальной собственности, систематизация и хранение документов по приватизации муниципального имущества"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1 989 544,07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"Содержание и обслуживание имущества казны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20 335 152,57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16 330 876,00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16 330 876,00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"Содержание и обслуживание имущества казны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4 604 559,00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1 920 000,00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1 920 000,00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"Содержание и обслуживание имущества казны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15 730 593,57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14 410 876,00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14 410 876,00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"Проведение комплексных кадастровых работ"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2 830 165,16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мероприятий, направленных на проведение комплексных кадастровых работ без условий </w:t>
            </w:r>
            <w:r>
              <w:rPr>
                <w:rFonts w:ascii="Times New Roman" w:hAnsi="Times New Roman" w:cs="Times New Roman"/>
                <w:color w:val="000000"/>
              </w:rPr>
              <w:t xml:space="preserve">софинансирования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с федеральным бюджетом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S6470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2 830 165,16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"Долгосрочное бюджетное планирование, совершенствование организации бюджетного процесса"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53 632 951,69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55 397 645,00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55 397 645,00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"Осуществление бюджетного процесса"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21 452 474,69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23 866 049,00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23 866 049,00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выплаты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16 747 779,69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18 854 869,00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18 854 869,00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2 873 370,00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3 088 480,00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3 088 480,00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0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8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части полномочий по решению вопросов местного значения в с</w:t>
            </w:r>
            <w:r>
              <w:rPr>
                <w:rFonts w:ascii="Times New Roman" w:hAnsi="Times New Roman" w:cs="Times New Roman"/>
                <w:color w:val="000000"/>
              </w:rPr>
              <w:t xml:space="preserve">оответствии с заключенным соглашением из бюджетов поселений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1 402 516,00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1 522 375,00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1 522 375,00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части полномочий по решению вопросов местного значения в соответствии с заключенным соглашением из бюджетов поселений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258 809,00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230 325,00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230 325,00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9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</w:t>
            </w:r>
            <w:r>
              <w:rPr>
                <w:rFonts w:ascii="Times New Roman" w:hAnsi="Times New Roman" w:cs="Times New Roman"/>
                <w:color w:val="000000"/>
              </w:rPr>
              <w:t xml:space="preserve">е "Создание единой системы, осуществляющей централизованные закупки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районным муниципальным учреждениям"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32 180 477,00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31 531 596,00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31 531 596,00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7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централизованных закупок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районным муниципальным учреждениям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29 105 050,00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28 460 669,00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28 460 669,00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1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централизованных закупок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районным муниципальным учреждениям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2 828 560,83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2 967 933,00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2 967 933,00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1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централизованных закупок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районным муниципальным учреждениям 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143 872,17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8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централизованных закупок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районным муниципальным учреждениям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34 994,00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34 994,00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34 994,00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2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полномочий в части заку</w:t>
            </w:r>
            <w:r>
              <w:rPr>
                <w:rFonts w:ascii="Times New Roman" w:hAnsi="Times New Roman" w:cs="Times New Roman"/>
                <w:color w:val="000000"/>
              </w:rPr>
              <w:t xml:space="preserve">пок товаров, работ, услуг конкурентными способами определения поставщиков (подрядчиков, исполнителей) в соответствии с заключенным соглашением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Times New Roman" w:hAnsi="Times New Roman" w:cs="Times New Roman"/>
                <w:color w:val="000000"/>
              </w:rPr>
              <w:t xml:space="preserve">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68 000,00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"Поддержка социально ориентированных некоммерческих организаций и развитие гражданского общества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"Эффективное развитие и поддержка СО НКО"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"Эффективное развитие и поддержка СО НКО"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07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"Развитие образования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на 2019-2027 годы"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710 749 826,37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890 319 123,09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649 490 999,50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"Развитие системы дошкольного образования"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75 884 094,13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74 365 218,00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72 524 444,00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деятельности дошкольных учреждений и создание условий для развития дошкольного образования"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75 877 094,13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72 524 444,00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72 524 444,00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15 815 063,13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13 374 320,00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13 374 320,00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11 декабря 2013 года № 217-ОЗ "О нормативах финансирования муниципальных дошкольных образовательных организаций"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85350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60 062 031,00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59 150 124,00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59 150 124,00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"Реализация мероприятий, направленных на выполнение требований пожарной безопасности образовательных организаций"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1 840 774,00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7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"Реализация мероприятий, направленных на выполнение требований пожарной безопасности образовательных организаций" (Предоставление субсидий бюджетным, автономным </w:t>
            </w:r>
            <w:r>
              <w:rPr>
                <w:rFonts w:ascii="Times New Roman" w:hAnsi="Times New Roman" w:cs="Times New Roman"/>
                <w:color w:val="000000"/>
              </w:rPr>
              <w:t xml:space="preserve">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2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реализацию мероприятий, направленных на выполнение требований пожарной безопасности образовательных организаций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S6880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1 840 774,00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"Развитие системы общего образования"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556 748 939,19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746 147 525,09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513 053 684,50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"Создание условий для получения основного общего образования"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483 016 454,09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481 227 410,61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484 128 987,63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101 760 363,09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102 502 598,61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105 404 175,63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19 августа 2008 года № 180-ОЗ "О нормативах финансирования общеобразовательных учреждений" (Предоставление субсидий бюджетным, автономным </w:t>
            </w:r>
            <w:r>
              <w:rPr>
                <w:rFonts w:ascii="Times New Roman" w:hAnsi="Times New Roman" w:cs="Times New Roman"/>
                <w:color w:val="000000"/>
              </w:rPr>
              <w:t xml:space="preserve">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381 256 091,00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378 724 812,00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378 724 812,00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"Приобретение автотранспорта для подвоза детей в общеобразовательные учреждения на условиях </w:t>
            </w:r>
            <w:r>
              <w:rPr>
                <w:rFonts w:ascii="Times New Roman" w:hAnsi="Times New Roman" w:cs="Times New Roman"/>
                <w:color w:val="000000"/>
              </w:rPr>
              <w:t xml:space="preserve">софинансирования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расходов с областным бюджетом"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16 524 799,98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2 809 919,36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6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"Приобретение автотранспорта для подвоза детей в общеобразовательные учреждения на условиях </w:t>
            </w:r>
            <w:r>
              <w:rPr>
                <w:rFonts w:ascii="Times New Roman" w:hAnsi="Times New Roman" w:cs="Times New Roman"/>
                <w:color w:val="000000"/>
              </w:rPr>
              <w:t xml:space="preserve">софинансирования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расходов с областным бюджетом"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1 418 417,00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133 805,68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приобретение автотранспорта для подвоза детей в общеобразовательные организации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S6560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15 106 382,98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2 676 113,68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"Реализация мероприятий, направленных на выполнение требований пожарной безопасности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образовательных организаций"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331 001,00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3 805 717,00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</w:t>
            </w:r>
            <w:r>
              <w:rPr>
                <w:rFonts w:ascii="Times New Roman" w:hAnsi="Times New Roman" w:cs="Times New Roman"/>
                <w:color w:val="000000"/>
              </w:rPr>
              <w:t xml:space="preserve">ация направления расходов основного мероприятия "Реализация мероприятий, направленных на выполнение требований пожарной безопасности образовательных организаций"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331 001,00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5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реализацию мероприятий, направленных на выполнение требований пожарной безопасности образовательных организаций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S6880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3 805 717,00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"Дополнительное профессиональное образование педагогических работников муниципальных образовательных организаций"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148 097,81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211 238,82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262 904,64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мероприятия, направленные на дополнительное профессиональное образование педагогических работников муниципальных образовательных организаций (Предоставление субсидий бюджетным, автономным учреждениям и иным </w:t>
            </w:r>
            <w:r>
              <w:rPr>
                <w:rFonts w:ascii="Times New Roman" w:hAnsi="Times New Roman" w:cs="Times New Roman"/>
                <w:color w:val="000000"/>
              </w:rPr>
              <w:t xml:space="preserve">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S6910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148 097,81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211 238,82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262 904,64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"Реализация мероприятий по модернизации школьных систем образования"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10 526 315,79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0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мероприятий п</w:t>
            </w:r>
            <w:r>
              <w:rPr>
                <w:rFonts w:ascii="Times New Roman" w:hAnsi="Times New Roman" w:cs="Times New Roman"/>
                <w:color w:val="000000"/>
              </w:rPr>
              <w:t xml:space="preserve">о благоустройству и созданию спортивной (игровой) инфраструктуры на прилегающих территориях к зданиям капитально отремонтированных общеобразовательных учреждений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S6920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10 526 315,79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Региональный проект "Все лучшее детям"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</w:t>
            </w: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27 643 635,66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218 617 600,62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мероприятий по модернизации школьных систем образования (с однолетним циклом выполнения работ)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</w:t>
            </w: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57501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195 203 668,26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Оснащение предметных кабинетов муниципальных общеобразовательных организаций оборудованием, средствами обучения и воспитания 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</w:t>
            </w: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85590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3 561 237,06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мероприятий по модернизации школьных систем образования в целях достижения значений базового результата проекта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</w:t>
            </w: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A7500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24 082 398,60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23 413 932,36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570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Региональный проект "Педагоги и наставники"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</w:t>
            </w:r>
            <w:r>
              <w:rPr>
                <w:rFonts w:ascii="Times New Roman" w:hAnsi="Times New Roman" w:cs="Times New Roman"/>
                <w:color w:val="000000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29 084 950,65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28 949 322,89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28 661 792,23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530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Ежемесячное </w:t>
            </w:r>
            <w:r>
              <w:rPr>
                <w:rFonts w:ascii="Times New Roman" w:hAnsi="Times New Roman" w:cs="Times New Roman"/>
                <w:color w:val="000000"/>
              </w:rPr>
              <w:t xml:space="preserve">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</w:t>
            </w:r>
            <w:r>
              <w:rPr>
                <w:rFonts w:ascii="Times New Roman" w:hAnsi="Times New Roman" w:cs="Times New Roman"/>
                <w:color w:val="000000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50500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390 600,00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390 600,00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390 600,00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7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</w:t>
            </w:r>
            <w:r>
              <w:rPr>
                <w:rFonts w:ascii="Times New Roman" w:hAnsi="Times New Roman" w:cs="Times New Roman"/>
                <w:color w:val="000000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51790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1 352 350,65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1 372 962,89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1 397 912,23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7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</w:t>
            </w:r>
            <w:r>
              <w:rPr>
                <w:rFonts w:ascii="Times New Roman" w:hAnsi="Times New Roman" w:cs="Times New Roman"/>
                <w:color w:val="000000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53030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27 342 000,00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27 185 760,00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26 873 280,00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"Развитие системы дополнительного образования, организация отдыха и оздоровления детей в каникулярное время"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61 797 229,96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62 181 830,00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56 288 321,00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"Повышение эффективности обеспечения общедоступного и бесплатного дополнительного образования"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52 034 130,96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51 345 401,00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51 345 401,00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2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</w:t>
            </w:r>
            <w:r>
              <w:rPr>
                <w:rFonts w:ascii="Times New Roman" w:hAnsi="Times New Roman" w:cs="Times New Roman"/>
                <w:color w:val="000000"/>
              </w:rPr>
              <w:t xml:space="preserve">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52 034 130,96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51 345 401,00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51 345 401,00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70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персонифицированного финансирования дополнительного образования детей"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4 380 940,00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4 380 940,00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"Организация оздоровительной компании детей в лагерях с дневным пребыванием"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5 361 159,00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4 942 920,00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4 942 920,00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5 361 159,00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4 942 920,00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4 942 920,00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"Реализация мероприятий, направленных на выполнение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требований пожарной безопасности учреждений дополнительного образования детей</w:t>
            </w:r>
            <w:r>
              <w:rPr>
                <w:rFonts w:ascii="Times New Roman" w:hAnsi="Times New Roman" w:cs="Times New Roman"/>
                <w:color w:val="000000"/>
              </w:rPr>
              <w:t xml:space="preserve">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5 893 509,00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7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расходов основного мероприятия "Реализация мероприятий, направленных на выполнение требований пожарной безопасности учреждений дополнительного образования детей"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реализацию мероприятий, направленных на выполнение требований пожарной безопасности образовательных организаций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S6880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5 893 509,00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"Поддержка одаренных детей и их наставников"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2 551 018,00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1 546 950,00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1 546 950,00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"Создание социально-образовательных условий, гарантирующих реализацию творческого потенциала детей района, поддержка деятельности одаренных детей, преподавателей и образовательных </w:t>
            </w:r>
            <w:r>
              <w:rPr>
                <w:rFonts w:ascii="Times New Roman" w:hAnsi="Times New Roman" w:cs="Times New Roman"/>
                <w:color w:val="000000"/>
              </w:rPr>
              <w:t xml:space="preserve">учреждений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работающих с одаренными детьми"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2 551 018,00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1 546 950,00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1 546 950,00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их наставников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117 863,00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117 863,00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117 863,00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их наставников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1 452 587,00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1 429 087,00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1 429 087,00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их наставников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960 000,00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по поддержке одаренных детей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и их наставников 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20 568,00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"Финансовое обеспечение и контроль"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13 768 545,09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6 077 600,00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6 077 600,00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"Обеспечение деятельности финансово-экономической службы"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6 145 508,13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6 145 508,13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"Повышение эффективности управленческих решений"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7 104 538,96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6 077 600,00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6 077 600,00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выплаты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6 579 397,94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5 522 878,00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5 522 878,00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524 391,02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551 751,00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551 751,00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</w:t>
            </w:r>
            <w:r>
              <w:rPr>
                <w:rFonts w:ascii="Times New Roman" w:hAnsi="Times New Roman" w:cs="Times New Roman"/>
                <w:color w:val="000000"/>
              </w:rPr>
              <w:t xml:space="preserve">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750,00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2 971,00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2 971,00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"Реализация мероприятий, направленных на выполнение требований пожарной безопасности"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518 498,00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"Реализация мероприятий, направленных на выполнение требований пожарной безопасности"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518 498,00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"Профилактика терроризма на территории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4 773 152,20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4 142 512,00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4 142 512,00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"Комплексные мероприятия по профилактике терроризма среди населения"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"Подготовка населения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к защите от террористических актов"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"Подготовка населения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к защите от террористических актов"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"Укрепление мер по антитеррористической защищенности мест массового пребывания людей и объектов района"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"Укрепление мер по антитеррористической защищенности мест массового пребывания людей и объектов района"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"Обеспечение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4 703 152,20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4 072 512,00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4 072 512,00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"Оснащение техническими средствами защиты по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предупреждению и противодействию терроризму объектов, находящихся в муниципальной собственности"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</w:t>
            </w:r>
            <w:r>
              <w:rPr>
                <w:rFonts w:ascii="Times New Roman" w:hAnsi="Times New Roman" w:cs="Times New Roman"/>
                <w:color w:val="000000"/>
              </w:rPr>
              <w:t xml:space="preserve">сходов основного мероприятия "Оснащение техническими средствами защиты по предупреждению и противодействию терроризму объектов, находящихся в муниципальной собственности"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"Выполнение требований к антитеррористической защищенности образовательных организаций"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1 222 711,20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962 040,00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962 040,00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образовательных организаций"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1 222 711,20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962 040,00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962 040,00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"Выполнение требований к антитеррористической защищенности учреждений дошкольного и дополнительного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образования"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645 441,00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295 472,00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295 472,00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</w:t>
            </w:r>
            <w:r>
              <w:rPr>
                <w:rFonts w:ascii="Times New Roman" w:hAnsi="Times New Roman" w:cs="Times New Roman"/>
                <w:color w:val="000000"/>
              </w:rPr>
              <w:t xml:space="preserve">зация направления расходов основного мероприятия "Выполнение требований к антитеррористической защищенности учреждений дошкольного и дополнительного образования"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544 641,00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196 472,00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196 472,00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</w:t>
            </w:r>
            <w:r>
              <w:rPr>
                <w:rFonts w:ascii="Times New Roman" w:hAnsi="Times New Roman" w:cs="Times New Roman"/>
                <w:color w:val="000000"/>
              </w:rPr>
              <w:t xml:space="preserve">зация направления расходов основного мероприятия "Выполнение требований к антитеррористической защищенности учреждений дошкольного и дополнительного образования"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100 800,00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"Выполнение требований к антитеррористической защищенности учреждений культуры"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2 815 000,00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2 815 000,00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2 815 000,00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42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направления расходов основного мероприятия "Выполнение требований к антитеррористической защищенности учреждений культуры" (Предоставление субсидий бюджетным, автономным </w:t>
            </w:r>
            <w:r>
              <w:rPr>
                <w:rFonts w:ascii="Times New Roman" w:hAnsi="Times New Roman" w:cs="Times New Roman"/>
                <w:color w:val="000000"/>
              </w:rPr>
              <w:t xml:space="preserve">учреждениям и иным некоммерческим организациям)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99999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2 815 000,00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2 815 000,00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2 815 000,00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93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"Профилактика экстремизма на территории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Подпрограмма "Комплексные мероприятия по профилактике экстремизма среди населения"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"Подготовка населения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к защите от экстремистских проявлений"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по подготовке населения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к защите от экстремистских проявлений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Основное мероприятие "Подготовка населения и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от экстремистских проявлений"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по подготовке населения и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от экстремистских проявлений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08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Итого по Муниципальным программам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1 583 825 434,42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1 479 964 440,28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1 214 778 256,04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Непрограммные расходы районного бюджета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85 109 916,55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43 426 144,00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62 511 444,00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111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Обеспечение деятельности председателя представительного органа муниципального образования и главы местной администрации (исполнительно-распорядительного органа муниципального образования)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2 805 648,00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2 546 802,00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2 546 802,00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549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Обеспечение деятельности главы местной администрации (исполни</w:t>
            </w:r>
            <w:r>
              <w:rPr>
                <w:rFonts w:ascii="Times New Roman" w:hAnsi="Times New Roman" w:cs="Times New Roman"/>
                <w:color w:val="000000"/>
              </w:rPr>
              <w:t xml:space="preserve">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00050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2 805 648,00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2 546 802,00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2 546 802,00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Резервные фонды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56 000 000,00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14 500 000,00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14 500 000,00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18 517 244,15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14 500 000,00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14 500 000,00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87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6 320,00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(Межбюджетные трансферты)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459 874,41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Резервный фонд администрации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(Социальное обеспечение и иные выплаты населению)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05000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37 016 561,44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57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Обеспечение деятельности в сфере государственной регистрации актов гражданского состояния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2 422 000,00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2 400 000,00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2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переданных органам местного самоуправления в соответств</w:t>
            </w:r>
            <w:r>
              <w:rPr>
                <w:rFonts w:ascii="Times New Roman" w:hAnsi="Times New Roman" w:cs="Times New Roman"/>
                <w:color w:val="000000"/>
              </w:rPr>
              <w:t xml:space="preserve">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 (Расходы на выплаты персоналу в целях обеспечения выполнения функций государственными </w:t>
            </w:r>
            <w:r>
              <w:rPr>
                <w:rFonts w:ascii="Times New Roman" w:hAnsi="Times New Roman" w:cs="Times New Roman"/>
                <w:color w:val="000000"/>
              </w:rPr>
              <w:t xml:space="preserve">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59300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128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</w:t>
            </w:r>
            <w:r>
              <w:rPr>
                <w:rFonts w:ascii="Times New Roman" w:hAnsi="Times New Roman" w:cs="Times New Roman"/>
                <w:color w:val="000000"/>
              </w:rPr>
              <w:t xml:space="preserve">ипецкой области от 4 мая 2000 года № 88-ОЗ "Об органах записи актов гражданского состояния Липецкой области и наделении органов местного самоуправления государственными полномочиями по образованию и деятельности органов записи актов гражданского состояния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и государственной регистрации актов гражданского состояния"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1 278 762,00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1 256 762,00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1 256 762,00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17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4 мая 2000 года № 88-ОЗ "Об органах записи актов гражданского состояния Липецкой области и наделении органов местного самоупра</w:t>
            </w:r>
            <w:r>
              <w:rPr>
                <w:rFonts w:ascii="Times New Roman" w:hAnsi="Times New Roman" w:cs="Times New Roman"/>
                <w:color w:val="000000"/>
              </w:rPr>
              <w:t xml:space="preserve">вления государственными полномочиями по образованию и деятельности органов записи актов гражданского состояния и государственной регистрации актов гражданского состояния"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85020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293 238,00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293 238,00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293 238,00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Условно утвержденные расходы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18 682 500,00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37 835 000,00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Иные непрограммные мероприятия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23 882 268,55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5 296 842,00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5 229 642,00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Обеспечение проведения выборов и референдумов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00010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07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8 319 804,00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63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выплаты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2 111 314,00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1 855 120,00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1 855 120,00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выплаты по оплате </w:t>
            </w:r>
            <w:r>
              <w:rPr>
                <w:rFonts w:ascii="Times New Roman" w:hAnsi="Times New Roman" w:cs="Times New Roman"/>
                <w:color w:val="000000"/>
              </w:rPr>
              <w:t xml:space="preserve">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928 537,46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791 037,00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791 037,00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162 080,00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159 580,00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159 580,00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5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119 708,00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156 978,00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156 978,00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4 400,00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4 400,00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9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части полномочий по решению вопросов местного значения в с</w:t>
            </w:r>
            <w:r>
              <w:rPr>
                <w:rFonts w:ascii="Times New Roman" w:hAnsi="Times New Roman" w:cs="Times New Roman"/>
                <w:color w:val="000000"/>
              </w:rPr>
              <w:t xml:space="preserve">оответствии с заключенным соглашением из бюджетов поселений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00130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766 037,00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766 037,00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766 037,00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39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2 000,00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67 200,00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561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мероприятий, связанных с достижением показателей деятельности органов местного самоуправления (поощрение муниципальных управленческих команд)  (Расходы на выплаты персоналу в целях </w:t>
            </w:r>
            <w:r>
              <w:rPr>
                <w:rFonts w:ascii="Times New Roman" w:hAnsi="Times New Roman" w:cs="Times New Roman"/>
                <w:color w:val="000000"/>
              </w:rPr>
              <w:t xml:space="preserve"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55491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501 468,76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49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15 декабря 2015 года № 481-ОЗ "О наделении органов местного самоуправления отдельными государственными полномочиями по организации мероприятий при осуществ</w:t>
            </w:r>
            <w:r>
              <w:rPr>
                <w:rFonts w:ascii="Times New Roman" w:hAnsi="Times New Roman" w:cs="Times New Roman"/>
                <w:color w:val="000000"/>
              </w:rPr>
              <w:t xml:space="preserve">лении деятельности по обращению с животными без владельцев"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85170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16 416,44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7 325,09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7 325,09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72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15 декабря 2015 года № </w:t>
            </w:r>
            <w:r>
              <w:rPr>
                <w:rFonts w:ascii="Times New Roman" w:hAnsi="Times New Roman" w:cs="Times New Roman"/>
                <w:color w:val="000000"/>
              </w:rPr>
              <w:t xml:space="preserve">481-ОЗ "О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владельцев" (Закупка товаров, работ и услуг для обеспечения государственных </w:t>
            </w:r>
            <w:r>
              <w:rPr>
                <w:rFonts w:ascii="Times New Roman" w:hAnsi="Times New Roman" w:cs="Times New Roman"/>
                <w:color w:val="000000"/>
              </w:rPr>
              <w:t xml:space="preserve">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85170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3 275 961,34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1 457 691,91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1 457 691,91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закона Липецкой области от 2 мая 2023 года № 329-ОЗ "О наделен</w:t>
            </w:r>
            <w:r>
              <w:rPr>
                <w:rFonts w:ascii="Times New Roman" w:hAnsi="Times New Roman" w:cs="Times New Roman"/>
                <w:color w:val="000000"/>
              </w:rPr>
              <w:t xml:space="preserve">ии органов местного самоуправления отдельными государственными полномочиями Липецкой области по организации проведения мероприятий по предупреждению и ликвидации болезней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85210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04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26 473,00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26 473,00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26 473,00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1800"/>
        </w:trPr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on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Расходы на поощрение органов местного самоуправления за лучшие практики деятельности органо</w:t>
            </w:r>
            <w:r>
              <w:rPr>
                <w:rFonts w:ascii="Times New Roman" w:hAnsi="Times New Roman" w:cs="Times New Roman"/>
                <w:color w:val="000000"/>
              </w:rPr>
              <w:t xml:space="preserve">в местного самоуправления в сфере муниципального 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87120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01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7 647 468,55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1 668 935 350,97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1 523 390 584,28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7" w:type="dxa"/>
            <w:textDirection w:val="lrTb"/>
            <w:noWrap w:val="false"/>
          </w:tcPr>
          <w:p>
            <w:pPr>
              <w:jc w:val="right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1 277 289 700,04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</w:tbl>
    <w:p>
      <w:r/>
      <w:r/>
    </w:p>
    <w:p>
      <w:pPr>
        <w:sectPr>
          <w:footnotePr/>
          <w:endnotePr/>
          <w:type w:val="nextPage"/>
          <w:pgSz w:w="16838" w:h="11906" w:orient="landscape"/>
          <w:pgMar w:top="1701" w:right="719" w:bottom="566" w:left="899" w:header="708" w:footer="708" w:gutter="0"/>
          <w:pgNumType w:start="13"/>
          <w:cols w:num="1" w:sep="0" w:space="708" w:equalWidth="1"/>
          <w:docGrid w:linePitch="360"/>
        </w:sectPr>
      </w:pPr>
      <w:r/>
      <w:r/>
    </w:p>
    <w:p>
      <w:r/>
      <w:r/>
    </w:p>
    <w:p>
      <w:pPr>
        <w:pStyle w:val="68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11</w:t>
      </w:r>
      <w:r>
        <w:rPr>
          <w:rFonts w:ascii="Times New Roman" w:hAnsi="Times New Roman" w:cs="Times New Roman"/>
        </w:rPr>
      </w:r>
    </w:p>
    <w:p>
      <w:pPr>
        <w:pStyle w:val="68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районному бюджету на 2025 год</w:t>
      </w:r>
      <w:r>
        <w:rPr>
          <w:rFonts w:ascii="Times New Roman" w:hAnsi="Times New Roman" w:cs="Times New Roman"/>
        </w:rPr>
      </w:r>
    </w:p>
    <w:p>
      <w:pPr>
        <w:pStyle w:val="68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на плановый период 2026 и 2027 годов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b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 работ и услуг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из районного бюджета на 2025 год и на плановый период 2026 и 2027 годов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b/>
        </w:rPr>
        <w:t xml:space="preserve">Субсидии в 2025 году –1 317 974,16 руб., 2026 год – 1 240 783,53 руб., 2027 год – 1 554 750,36 руб. на возмещение части затрат юридических лиц и индивидуальных пр</w:t>
      </w:r>
      <w:r>
        <w:rPr>
          <w:rFonts w:ascii="Times New Roman" w:hAnsi="Times New Roman" w:cs="Times New Roman"/>
          <w:b/>
        </w:rPr>
        <w:t xml:space="preserve">едпринимателей, осуществляющих торговое обслуживание в сельских населенных пунктах, кроме районного центра на приобретение автомобильного топлива по фактическим ценам, но не выше средней цены, сложившейся в отчетном периоде на территории области, по данным</w:t>
      </w:r>
      <w:r>
        <w:rPr>
          <w:rFonts w:ascii="Times New Roman" w:hAnsi="Times New Roman" w:cs="Times New Roman"/>
          <w:b/>
        </w:rPr>
        <w:t xml:space="preserve"> территориального органа Федеральной службы государственной статистики по Липецкой облас</w:t>
      </w:r>
      <w:r>
        <w:rPr>
          <w:rFonts w:ascii="Times New Roman" w:hAnsi="Times New Roman" w:cs="Times New Roman"/>
          <w:b/>
        </w:rPr>
        <w:t xml:space="preserve">ти, для организации развозной торговли в сельских населенных пунктах, не имеющих стационарных торговых объектов и (или) имеющих стационарные торговые объекты, в которых радиус пешеходной доступности до стационарного торгового объекта превышает 2 километра.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 соответствии с подпрограммой 2 «Развитие потребительского рынка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района» муниципальной программы «Создание условий для 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Возмещению подлежит часть затрат, произведенных юридическими лицами и индивидуальными предпринимателями </w:t>
      </w:r>
      <w:r>
        <w:rPr>
          <w:rFonts w:ascii="Times New Roman" w:hAnsi="Times New Roman" w:cs="Times New Roman"/>
          <w:b/>
        </w:rPr>
        <w:t xml:space="preserve">на приобретение автомобильного топлива по фактическим ценам,</w:t>
      </w:r>
      <w:r>
        <w:rPr>
          <w:rFonts w:ascii="Times New Roman" w:hAnsi="Times New Roman" w:cs="Times New Roman"/>
        </w:rPr>
        <w:t xml:space="preserve"> но не выше средней цены, сложившейся в отчетном периоде на территории области, по</w:t>
      </w:r>
      <w:r>
        <w:rPr>
          <w:rFonts w:ascii="Times New Roman" w:hAnsi="Times New Roman" w:cs="Times New Roman"/>
        </w:rPr>
        <w:t xml:space="preserve"> данным территориального органа Федеральной службы государственной статистики по Липецкой области при осуществлении развозной торговли в сельских населенных пунктах, не имеющих стационарных торговых объектов и (или) имеющих стационарные торговые объекты,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которых</w:t>
      </w:r>
      <w:r>
        <w:rPr>
          <w:rFonts w:ascii="Times New Roman" w:hAnsi="Times New Roman" w:cs="Times New Roman"/>
        </w:rPr>
        <w:t xml:space="preserve"> радиус пешеходной доступности до стационарного торгового объекта превышает 2 километра: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более 100 % областного бюджета и бюджета муниципального образования.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Условиями предоставления субсидии,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предоставление субсидий субъектам предпринимательства при условии их целевого использования;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размер среднемесячной заработной платы должен быть не ниже минимального </w:t>
      </w:r>
      <w:r>
        <w:rPr>
          <w:rFonts w:ascii="Times New Roman" w:hAnsi="Times New Roman" w:cs="Times New Roman"/>
        </w:rPr>
        <w:t xml:space="preserve">размера оплаты труда</w:t>
      </w:r>
      <w:r>
        <w:rPr>
          <w:rFonts w:ascii="Times New Roman" w:hAnsi="Times New Roman" w:cs="Times New Roman"/>
        </w:rPr>
        <w:t xml:space="preserve">, установленного Федеральным законом № 82-ФЗ от 19.06.2000 года на 2025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задолженности по заработной плате;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</w:t>
      </w:r>
      <w:r>
        <w:rPr>
          <w:rFonts w:ascii="Times New Roman" w:hAnsi="Times New Roman" w:cs="Times New Roman"/>
        </w:rPr>
        <w:t xml:space="preserve">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них не введена процедура банкротства, деятельность уча</w:t>
      </w:r>
      <w:r>
        <w:rPr>
          <w:rFonts w:ascii="Times New Roman" w:hAnsi="Times New Roman" w:cs="Times New Roman"/>
        </w:rPr>
        <w:t xml:space="preserve">стника отбора не приостановлена в порядке, предусмотренном законодательством Российской Федерации, а участники отбора, получатели субсидии, являющиеся индивидуальными предпринимателями, не прекратили деятельность в качестве индивидуального предпринимателя;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>
        <w:rPr>
          <w:rFonts w:ascii="Times New Roman" w:hAnsi="Times New Roman" w:cs="Times New Roman"/>
        </w:rPr>
        <w:t xml:space="preserve">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 xml:space="preserve">С</w:t>
      </w:r>
      <w:r>
        <w:rPr>
          <w:rFonts w:ascii="Times New Roman" w:hAnsi="Times New Roman" w:cs="Times New Roman"/>
          <w:b/>
        </w:rPr>
        <w:t xml:space="preserve">убсидии в 2025 году – 0,00 руб., 2026 год –– 4 169 032,63 руб., 2026 год – 0,00 руб.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районного центра 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приобретение в текущем году грузового специализированного автотранспорта, не находившегося в эксплуатации, - автолавок (автомобилей, оборудованных для организации развозной торговли с них).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 соответствии с подпрограммой 2 «Развитие потребительского рынка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района» муниципальной программы «Создание условий для 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Возмещению подлежит часть затрат, произведенных юридическими лицами и индивидуальными предпринимателями на приобретение специализированного автотранспорта в 2026 году при осуществле</w:t>
      </w:r>
      <w:r>
        <w:rPr>
          <w:rFonts w:ascii="Times New Roman" w:hAnsi="Times New Roman" w:cs="Times New Roman"/>
        </w:rPr>
        <w:t xml:space="preserve">нии развозной торговли в сельских населенных пунктах, не имеющих стационарных торговых объектов и (или) имеющих стационарные торговые объекты, в которых радиус пешеходной доступности до стационарного торгового объекта превышает 2 километра за счет средств: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собственных затрат хозяйствующего субъекта – не менее 20%;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более 80 % областного бюджета и бюджета муниципального образования.           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Условиями предоставления субсидии,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района,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предоставление субсидий субъектам предпринимательства при условии их целевого использования;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размер среднемесячной заработной платы должен быть не ниже минимального </w:t>
      </w:r>
      <w:r>
        <w:rPr>
          <w:rFonts w:ascii="Times New Roman" w:hAnsi="Times New Roman" w:cs="Times New Roman"/>
        </w:rPr>
        <w:t xml:space="preserve">размера оплаты труда</w:t>
      </w:r>
      <w:r>
        <w:rPr>
          <w:rFonts w:ascii="Times New Roman" w:hAnsi="Times New Roman" w:cs="Times New Roman"/>
        </w:rPr>
        <w:t xml:space="preserve">, установленного Федеральным законом № 82-ФЗ от 19.06.2000 года на 2025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задолженности по заработной плате;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не нахождение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лица, ликвидации, в отношении них не введена процедура банкротства, </w:t>
      </w:r>
      <w:r>
        <w:rPr>
          <w:rFonts w:ascii="Times New Roman" w:hAnsi="Times New Roman" w:cs="Times New Roman"/>
        </w:rPr>
        <w:t xml:space="preserve">деятельность уча</w:t>
      </w:r>
      <w:r>
        <w:rPr>
          <w:rFonts w:ascii="Times New Roman" w:hAnsi="Times New Roman" w:cs="Times New Roman"/>
        </w:rPr>
        <w:t xml:space="preserve">стника отбора не приостановлена в порядке, предусмотренном законодательством Российской Федерации, а участники отбора, получатели субсидии, являющиеся индивидуальными предпринимателями, не прекратили деятельность в качестве индивидуального предпринимателя;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>
        <w:rPr>
          <w:rFonts w:ascii="Times New Roman" w:hAnsi="Times New Roman" w:cs="Times New Roman"/>
        </w:rPr>
        <w:t xml:space="preserve">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  <w:b/>
        </w:rPr>
        <w:t xml:space="preserve">Субсидии в 2025 году –504 197,45 руб., 2026 год – 430 138,29 руб., 2027 год – 514 949,17 руб. на возмещение части затрат юридических лиц и индивидуальных предпринимателей, осуществляющих торговое обслуживание в се</w:t>
      </w:r>
      <w:r>
        <w:rPr>
          <w:rFonts w:ascii="Times New Roman" w:hAnsi="Times New Roman" w:cs="Times New Roman"/>
          <w:b/>
        </w:rPr>
        <w:t xml:space="preserve">льских населенных пунктах, кроме районного центра на оплату холодной воды, горячей воды, электрической энергии, тепловой энергии, газа, печного отопления и отведения сточных вод, климатического оборудования, заработной платы продавца помещений стационарных</w:t>
      </w:r>
      <w:r>
        <w:rPr>
          <w:rFonts w:ascii="Times New Roman" w:hAnsi="Times New Roman" w:cs="Times New Roman"/>
          <w:b/>
        </w:rPr>
        <w:t xml:space="preserve"> торговых объектов, расположенных в сельских </w:t>
      </w:r>
      <w:r>
        <w:rPr>
          <w:rFonts w:ascii="Times New Roman" w:hAnsi="Times New Roman" w:cs="Times New Roman"/>
          <w:b/>
        </w:rPr>
        <w:t xml:space="preserve">населенных пунктах с численностью проживающего населения не более 300 человек, (при условии наличия одного предприятия розничной торговли в населенном пункте).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 соответствии с подпрограммой 2 «Развитие потребительского рынка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района» муниципальной программы «Создание условий для 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Критериями отбора на предоставление субсидии юридических лиц и индивидуальных предпринимателей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для торговых предприятий: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наличие действующих стационарных торговых объектов в населенных пунктах с численностью не более 300 человек (при условии наличия одного предприятия розничной торговли в населенном пункте).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Общий размер субсидии, предоставляемой за счет средств областного бюджета и бюджета муниципального образования, не может превышать 40 000 рублей в год на один торговый объект для оп</w:t>
      </w:r>
      <w:r>
        <w:rPr>
          <w:rFonts w:ascii="Times New Roman" w:hAnsi="Times New Roman" w:cs="Times New Roman"/>
        </w:rPr>
        <w:t xml:space="preserve">латы холодной воды, горячей воды, электрической энергии, тепловой энергии, газа, печного отопления и отведения сточных вод, климатического оборудования, заработной платы продавца помещений стационарных торговых объектов с численностью не более 300 человек.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Стационарные торговые объекты должны быть оснащены индивидуальными приборами учета потребления коммунальных услуг и энергосберегающими лампами.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Условиями предоставления субсидии,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района,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предоставление субсидий субъектам предпринимательства при условии их целевого использования;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размер среднемесячной заработной платы должен быть не ниже минимального </w:t>
      </w:r>
      <w:r>
        <w:rPr>
          <w:rFonts w:ascii="Times New Roman" w:hAnsi="Times New Roman" w:cs="Times New Roman"/>
        </w:rPr>
        <w:t xml:space="preserve">размера оплаты труда</w:t>
      </w:r>
      <w:r>
        <w:rPr>
          <w:rFonts w:ascii="Times New Roman" w:hAnsi="Times New Roman" w:cs="Times New Roman"/>
        </w:rPr>
        <w:t xml:space="preserve">, установленного Федеральным законом № 82-ФЗ от 19.06.2000 года на 2025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задолженности по заработной плате;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лица, ликвидации, в отношении них не введена процедура банкротс</w:t>
      </w:r>
      <w:r>
        <w:rPr>
          <w:rFonts w:ascii="Times New Roman" w:hAnsi="Times New Roman" w:cs="Times New Roman"/>
        </w:rPr>
        <w:t xml:space="preserve">тва, деятельность участника отбора не приостановлена в порядке, предусмотренном законодательством Российской Федерации, а участники отбора, являющиеся индивидуальными предпринимателями, не прекратили деятельность в качестве индивидуального предпринимателя;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>
        <w:rPr>
          <w:rFonts w:ascii="Times New Roman" w:hAnsi="Times New Roman" w:cs="Times New Roman"/>
        </w:rPr>
        <w:t xml:space="preserve">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hAnsi="Times New Roman" w:cs="Times New Roman"/>
          <w:b/>
        </w:rPr>
        <w:t xml:space="preserve">Субсидии в 2025 году – 116 353,26 руб., 2026 год – 99 262,68 руб., 2027 год – 118 834,42 руб. на возмещение части затрат юридических лиц и индивидуальных предпринимателей, осуществляющих торговое обслуживание в се</w:t>
      </w:r>
      <w:r>
        <w:rPr>
          <w:rFonts w:ascii="Times New Roman" w:hAnsi="Times New Roman" w:cs="Times New Roman"/>
          <w:b/>
        </w:rPr>
        <w:t xml:space="preserve">льских населенных пунктах, кроме районного центра на оплату холодной воды, горячей воды, электрической энергии, тепловой энергии, газа, печного отопления и отведения сточных вод, климатического оборудования, заработной платы продавца помещений стационарных</w:t>
      </w:r>
      <w:r>
        <w:rPr>
          <w:rFonts w:ascii="Times New Roman" w:hAnsi="Times New Roman" w:cs="Times New Roman"/>
          <w:b/>
        </w:rPr>
        <w:t xml:space="preserve"> торговых объектов, расположенных в сельских населенных пунктах с численностью проживающего населения от 301 до 500 человек, (при условии наличия одного предприятия розничной торговли в населенном пункте).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 соответствии с подпрограммой 2 «Развитие потребительского рынка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района» муниципальной программы «Создание условий для </w:t>
      </w:r>
      <w:r>
        <w:rPr>
          <w:rFonts w:ascii="Times New Roman" w:hAnsi="Times New Roman" w:cs="Times New Roman"/>
        </w:rPr>
        <w:t xml:space="preserve">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Критериями отбора на предоставление субсидии юридических лиц и индивидуальных предпринимателей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для торговых предприятий: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наличие действующих стационарных торговых объектов в населенных пунктах с численностью от 301 до 500 человек (при условии наличия одного предприятия розничной торговли в населенном пункте).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Общий размер субсидии, предоставляемой за счет средств областного бюджета и бюджета муниципального образования, не может превышать 30 000 рублей в год на один торговый объект для опл</w:t>
      </w:r>
      <w:r>
        <w:rPr>
          <w:rFonts w:ascii="Times New Roman" w:hAnsi="Times New Roman" w:cs="Times New Roman"/>
        </w:rPr>
        <w:t xml:space="preserve">аты холодной воды, горячей воды, электрической энергии, тепловой энергии, газа, печного отопления и отведения сточных вод, климатического оборудования, заработной платы продавца помещений стационарных торговых объектов с численностью от 301 до 500 человек.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Стационарные торговые объекты должны быть оснащены индивидуальными приборами учета потребления коммунальных услуг и энергосберегающими лампами.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Условиями предоставления субсидии,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района,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предоставление субсидий субъектам предпринимательства при условии их целевого использования;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размер среднемесячной заработной платы должен быть не ниже минимального </w:t>
      </w:r>
      <w:r>
        <w:rPr>
          <w:rFonts w:ascii="Times New Roman" w:hAnsi="Times New Roman" w:cs="Times New Roman"/>
        </w:rPr>
        <w:t xml:space="preserve">размера оплаты труда</w:t>
      </w:r>
      <w:r>
        <w:rPr>
          <w:rFonts w:ascii="Times New Roman" w:hAnsi="Times New Roman" w:cs="Times New Roman"/>
        </w:rPr>
        <w:t xml:space="preserve">, установленного Федеральным законом № 82-ФЗ от 19.06.2000 года на 2025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задолженности по заработной плате;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</w:t>
      </w:r>
      <w:r>
        <w:rPr>
          <w:rFonts w:ascii="Times New Roman" w:hAnsi="Times New Roman" w:cs="Times New Roman"/>
        </w:rPr>
        <w:t xml:space="preserve">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лица, ликвидации, в отношении них не введена процедура банкротства, деятельность уча</w:t>
      </w:r>
      <w:r>
        <w:rPr>
          <w:rFonts w:ascii="Times New Roman" w:hAnsi="Times New Roman" w:cs="Times New Roman"/>
        </w:rPr>
        <w:t xml:space="preserve">стника отбора не приостановлена в порядке, предусмотренном законодательством Российской Федерации, а участники отбора, получатели субсидии, являющиеся индивидуальными предпринимателями, не прекратили деятельность в качестве индивидуального предпринимателя;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</w:t>
      </w:r>
      <w:r>
        <w:rPr>
          <w:rFonts w:ascii="Times New Roman" w:hAnsi="Times New Roman" w:cs="Times New Roman"/>
        </w:rPr>
        <w:t xml:space="preserve">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</w:t>
      </w:r>
      <w:r>
        <w:rPr>
          <w:rFonts w:ascii="Times New Roman" w:hAnsi="Times New Roman" w:cs="Times New Roman"/>
        </w:rPr>
        <w:t xml:space="preserve">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Субсидии в 2025 году – 207 504,00 руб., 2026г. – 142 200,00 руб., 2027г. – 142 200,00 руб. на возмещение части затрат юридических лиц и </w:t>
      </w:r>
      <w:r>
        <w:rPr>
          <w:rFonts w:ascii="Times New Roman" w:hAnsi="Times New Roman" w:cs="Times New Roman"/>
          <w:b/>
        </w:rPr>
        <w:t xml:space="preserve">индивидуальных предпринимателей, осуществляющих торговое обслуживание в сельских населенных пунктах, кроме районного центра, направленных на приобретение автомобильных шин для автолавок (автомобилей, оборудованных для организации развозной торговли с них).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 соответствии с подпрограммой 2 «Развитие потребительского рынка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района» муниципальной программы «Создание условий для 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Долевое финансирование юридическими лицами и индивидуальными предпринимателями, осуществляющими торговое обслуживание в сельских населенных пунктах (кроме районного центра) </w:t>
      </w:r>
      <w:r>
        <w:rPr>
          <w:rFonts w:ascii="Times New Roman" w:hAnsi="Times New Roman" w:cs="Times New Roman"/>
        </w:rPr>
        <w:t xml:space="preserve">части затрат по приобретению автомобильных шин для автолавок (автомобилей, оборудованных для организации развозной торговли с них) в размере не менее 10 %;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субсидий из бюджета муниципального района устанавливается в пределах бюджетных ассигнований, предусмотренных в бюджете муниципального района на соответствующий финансовый год, но не более 90% от суммы произведенных затрат.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Критериями отбора юридических лиц и индивидуальных предпринимателей является: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организация развозной торговли с автолавок, в том числе социально значимой продукци</w:t>
      </w:r>
      <w:r>
        <w:rPr>
          <w:rFonts w:ascii="Times New Roman" w:hAnsi="Times New Roman" w:cs="Times New Roman"/>
        </w:rPr>
        <w:t xml:space="preserve">ей, во всех сельских населенных пунктах (кроме районного центра), не имеющих торговой сети, и (или) имеющих стационарные торговые объекты, в которых радиус пешеходной доступности до стационарного предприятия превышает 2 километра в текущем финансовом году.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Условиями предоставления субсидии,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района,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предоставление субсидий субъектам предпринимательства при условии их целевого использования;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размер среднемесячной заработной платы должен быть не ниже минимального </w:t>
      </w:r>
      <w:r>
        <w:rPr>
          <w:rFonts w:ascii="Times New Roman" w:hAnsi="Times New Roman" w:cs="Times New Roman"/>
        </w:rPr>
        <w:t xml:space="preserve">размера оплаты труда</w:t>
      </w:r>
      <w:r>
        <w:rPr>
          <w:rFonts w:ascii="Times New Roman" w:hAnsi="Times New Roman" w:cs="Times New Roman"/>
        </w:rPr>
        <w:t xml:space="preserve">, установленного Федеральным законом № 82-ФЗ от 19.06.2000 года на 2025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задолженности по заработной плате;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</w:t>
      </w:r>
      <w:r>
        <w:rPr>
          <w:rFonts w:ascii="Times New Roman" w:hAnsi="Times New Roman" w:cs="Times New Roman"/>
        </w:rPr>
        <w:t xml:space="preserve">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лица, ликвидации, в отношении них не введена процедура банкротства, деятельность уча</w:t>
      </w:r>
      <w:r>
        <w:rPr>
          <w:rFonts w:ascii="Times New Roman" w:hAnsi="Times New Roman" w:cs="Times New Roman"/>
        </w:rPr>
        <w:t xml:space="preserve">стника отбора не приостановлена в порядке, предусмотренном законодательством Российской Федерации, а участники отбора, получатели субсидии, являющиеся индивидуальными предпринимателями, не прекратили деятельность в качестве индивидуального предпринимателя;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>
        <w:rPr>
          <w:rFonts w:ascii="Times New Roman" w:hAnsi="Times New Roman" w:cs="Times New Roman"/>
        </w:rPr>
        <w:t xml:space="preserve">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</w:t>
      </w:r>
      <w:r>
        <w:rPr>
          <w:rFonts w:ascii="Times New Roman" w:hAnsi="Times New Roman" w:cs="Times New Roman"/>
        </w:rPr>
        <w:t xml:space="preserve">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</w:t>
      </w:r>
      <w:r>
        <w:rPr>
          <w:rFonts w:ascii="Times New Roman" w:hAnsi="Times New Roman" w:cs="Times New Roman"/>
        </w:rPr>
        <w:t xml:space="preserve">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 Субсидии в 2025 году – 200 496,00 руб.,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2026г. – 275 000 руб., 2027г. – 275 000,00 руб. на возмещение части затрат, направленных на ремонт автолавок (автомобилей, оборудованных для организации развозной торговли с них).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 соответствии с подпрограммой 2 «Развитие потребительского рынка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района» муниципальной программы «Создание условий для 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Субсидия предоставляется на условиях: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долевое </w:t>
      </w:r>
      <w:r>
        <w:rPr>
          <w:rFonts w:ascii="Times New Roman" w:hAnsi="Times New Roman" w:cs="Times New Roman"/>
        </w:rPr>
        <w:t xml:space="preserve">софинансирование</w:t>
      </w:r>
      <w:r>
        <w:rPr>
          <w:rFonts w:ascii="Times New Roman" w:hAnsi="Times New Roman" w:cs="Times New Roman"/>
        </w:rPr>
        <w:t xml:space="preserve"> юридическими лицами и</w:t>
      </w:r>
      <w:r>
        <w:rPr>
          <w:rFonts w:ascii="Times New Roman" w:hAnsi="Times New Roman" w:cs="Times New Roman"/>
        </w:rPr>
        <w:t xml:space="preserve"> индивидуальными предпринимателями, осуществляющими торговое обслуживание в сельских населенных пунктах, кроме районного центра, части затрат на ремонт автолавок (автомобилей, оборудованных для организации развозной торговли с них) в размере не менее 10 %.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субсидий из бюджета муниципального района устанавливается в пределах бюджетных ассигнований, предусмотренных в бюджете муниципального района на соответствующий финансовый год, но не более 90% от суммы произведенных затрат.     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Критериями отбора юридических лиц и индивидуальных предпринимателей является: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организация развозной торговли с автолавок, в том числе социально значимой продукци</w:t>
      </w:r>
      <w:r>
        <w:rPr>
          <w:rFonts w:ascii="Times New Roman" w:hAnsi="Times New Roman" w:cs="Times New Roman"/>
        </w:rPr>
        <w:t xml:space="preserve">ей, во всех сельских населенных пунктах (кроме районного центра), не имеющих торговой сети, и (или) имеющих стационарные торговые объекты, в которых радиус пешеходной доступности до стационарного предприятия превышает 2 километра в текущем финансовом году.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Условиями предоставления субсидии,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района,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предоставление субсидий субъектам предпринимательства при условии их целевого использования;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размер среднемесячной заработной платы должен быть не ниже минимального </w:t>
      </w:r>
      <w:r>
        <w:rPr>
          <w:rFonts w:ascii="Times New Roman" w:hAnsi="Times New Roman" w:cs="Times New Roman"/>
        </w:rPr>
        <w:t xml:space="preserve">размера оплаты труда</w:t>
      </w:r>
      <w:r>
        <w:rPr>
          <w:rFonts w:ascii="Times New Roman" w:hAnsi="Times New Roman" w:cs="Times New Roman"/>
        </w:rPr>
        <w:t xml:space="preserve">, установленного Федеральным законом № 82-ФЗ от 19.06.2000 года на 2025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задолженности по заработной плате;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</w:t>
      </w:r>
      <w:r>
        <w:rPr>
          <w:rFonts w:ascii="Times New Roman" w:hAnsi="Times New Roman" w:cs="Times New Roman"/>
        </w:rPr>
        <w:t xml:space="preserve">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лица, ликвидации, в отношении них не введена процедура банкротства, деятельность уча</w:t>
      </w:r>
      <w:r>
        <w:rPr>
          <w:rFonts w:ascii="Times New Roman" w:hAnsi="Times New Roman" w:cs="Times New Roman"/>
        </w:rPr>
        <w:t xml:space="preserve">стника отбора не приостановлена в порядке, предусмотренном законодательством Российской Федерации, а участники отбора, получатели субсидии, являющиеся индивидуальными предпринимателями, не прекратили деятельность в качестве индивидуального предпринимателя;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>
        <w:rPr>
          <w:rFonts w:ascii="Times New Roman" w:hAnsi="Times New Roman" w:cs="Times New Roman"/>
        </w:rPr>
        <w:t xml:space="preserve">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</w:t>
      </w:r>
      <w:r>
        <w:rPr>
          <w:rFonts w:ascii="Times New Roman" w:hAnsi="Times New Roman" w:cs="Times New Roman"/>
        </w:rPr>
        <w:t xml:space="preserve">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r>
        <w:rPr>
          <w:rFonts w:ascii="Times New Roman" w:hAnsi="Times New Roman" w:cs="Times New Roman"/>
        </w:rPr>
        <w:t xml:space="preserve">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  </w:t>
      </w:r>
      <w:r>
        <w:rPr>
          <w:rFonts w:ascii="Times New Roman" w:hAnsi="Times New Roman" w:cs="Times New Roman"/>
          <w:b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7. Субсидии в 2025 году –126 000,00 руб., 2</w:t>
      </w:r>
      <w:r>
        <w:rPr>
          <w:rFonts w:ascii="Times New Roman" w:hAnsi="Times New Roman" w:cs="Times New Roman"/>
          <w:b/>
        </w:rPr>
        <w:t xml:space="preserve">026 год -  0,00 руб., 2027 год –  0,00 руб. сельскохозяйственным кредитным потребительским кооперативам на возмещение части затрат на уплату членских взносов в Ревизионный союз сельскохозяйственных кооперативов Центрального федерального округа «Липецкий».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 соответствии с муниципальной программой «Создание условий для 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подпрограммой 3 «Развитие кооперации в </w:t>
      </w:r>
      <w:r>
        <w:rPr>
          <w:rFonts w:ascii="Times New Roman" w:hAnsi="Times New Roman" w:cs="Times New Roman"/>
        </w:rPr>
        <w:t xml:space="preserve">Добринском</w:t>
      </w:r>
      <w:r>
        <w:rPr>
          <w:rFonts w:ascii="Times New Roman" w:hAnsi="Times New Roman" w:cs="Times New Roman"/>
        </w:rPr>
        <w:t xml:space="preserve"> муниципальном районе»,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 предоставления субсидии: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регистрация кооператива и осуществление им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соблюдение нормативов финансовой деятельности, предусмотренных пунктом 11 ст. 40.1 Федерального закона от 08.12.1995 № 193-ФЗ «О сельскохозяйственной кооперации»;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своевременное предоставление сельскохозяйственным кредитным потребительским кооперативом статистической и бухгалтерской отчетности за прошедший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процессе реорганизации (за исключением реорганизации в форме присоединения к юридическому лицу, яв</w:t>
      </w:r>
      <w:r>
        <w:rPr>
          <w:rFonts w:ascii="Times New Roman" w:hAnsi="Times New Roman" w:cs="Times New Roman"/>
        </w:rPr>
        <w:t xml:space="preserve">ляющемуся получателем субсидии (участником отбора),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</w:t>
      </w:r>
      <w:r>
        <w:rPr>
          <w:rFonts w:ascii="Times New Roman" w:hAnsi="Times New Roman" w:cs="Times New Roman"/>
        </w:rPr>
        <w:t xml:space="preserve">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Субсидия предоставляется каждому обратившемуся юридическому лицу, осуществляющему свою деятельность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района и зарегистрированному в форме сельскохозяйственного кредитного потребительского кооператива в соответствии с Федеральным законом от 08.12.1995г. № 193-ФЗ «О сельскохозяйственной кооперации».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Общий размер субсидии, предоставляемой за счет средств бюджета муниципального образования устанавливается в пределах бюджетных ассигнований, предусмотренных в бюджете муниципального района на соответствующий</w:t>
      </w:r>
      <w:r>
        <w:rPr>
          <w:rFonts w:ascii="Times New Roman" w:hAnsi="Times New Roman" w:cs="Times New Roman"/>
        </w:rPr>
        <w:t xml:space="preserve"> финансовый год  и не может превышать 90 % от суммы затрат сельскохозяйственного потребительского кооператива  по уплате членских взносов в Ревизионный союз сельскохозяйственных кооперативов Центрального федерального округа «Липецкий» (РССК ЦФО «Липецкий).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Критериями отбора для получения субсидии СКПК (за исключением СКПК второго и последующих уровней), на предоставление субсидии на поддержку осуществления деятельности СКПК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договоров по предоставлению займов за год, предшествующий году получения субсидии не менее 10 единиц;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объем предоставленных займов за год, предшествующий году получения субсидии не менее 380 тыс. руб.;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объем ссудной задолженности на 31 декабря года, предшествующего году предоставления субсидии не менее 182 тыс. руб.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8. Субсидии в 2025 году – 304 884,54 руб., 2026 год -  0,00 руб., 2027 год –0,00 руб. сельскохозяйственным кредитным потребительским кооперативам на возмещение части затрат по обслуживанию расчетного счета в банках.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 соответствии  с  муниципальной программой «Создание условий для 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подпрограммой 3 «Развитие кооперации в </w:t>
      </w:r>
      <w:r>
        <w:rPr>
          <w:rFonts w:ascii="Times New Roman" w:hAnsi="Times New Roman" w:cs="Times New Roman"/>
        </w:rPr>
        <w:t xml:space="preserve">Добринском</w:t>
      </w:r>
      <w:r>
        <w:rPr>
          <w:rFonts w:ascii="Times New Roman" w:hAnsi="Times New Roman" w:cs="Times New Roman"/>
        </w:rPr>
        <w:t xml:space="preserve">  муниципальном районе»,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 предоставления субсидии: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регистрация кооператива и осуществление им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соблюдение нормативов финансовой деятельности, предусмотренных пунктом 11 ст. 40.1 Федерального закона от 08.12.1995 № 193-ФЗ «О сельскохозяйственной кооперации»;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своевременное предоставление сельскохозяйственным кредитным потребительским кооперативом статистической и бухгалтерской отчетности за прошедший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по возврату в бюджет субъекта Российской Федерации (местный бюджет), из которого планируется предоставление субсидии в соответств</w:t>
      </w:r>
      <w:r>
        <w:rPr>
          <w:rFonts w:ascii="Times New Roman" w:hAnsi="Times New Roman" w:cs="Times New Roman"/>
        </w:rPr>
        <w:t xml:space="preserve">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</w:t>
      </w:r>
      <w:r>
        <w:rPr>
          <w:rFonts w:ascii="Times New Roman" w:hAnsi="Times New Roman" w:cs="Times New Roman"/>
        </w:rPr>
        <w:t xml:space="preserve">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процессе реорганизации (за исключением реорганизации в форме присоединения к юридическому лицу, я</w:t>
      </w:r>
      <w:r>
        <w:rPr>
          <w:rFonts w:ascii="Times New Roman" w:hAnsi="Times New Roman" w:cs="Times New Roman"/>
        </w:rPr>
        <w:t xml:space="preserve">вляющемуся получателем субсидии (участником отбора), другого юридического лица,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</w:t>
      </w:r>
      <w:r>
        <w:rPr>
          <w:rFonts w:ascii="Times New Roman" w:hAnsi="Times New Roman" w:cs="Times New Roman"/>
        </w:rPr>
        <w:t xml:space="preserve">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Субсидия предоставляется каждому обратившемуся юридическому лицу, осуществляющему свою деятельность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района и зарегистрированному в форме сельскохозяйственного кредитного потребительского кооператива в соответствии с Федеральным законом от 08.12.1995г. № 193-ФЗ «О сельскохозяйственной кооперации».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Общий размер субсидии из бюджета муниципального района на компенсацию суммы затрат сельскохозяйственного кредитного потребительского кооператива на обслуживание расчетного счета в банках </w:t>
      </w:r>
      <w:r>
        <w:rPr>
          <w:rFonts w:ascii="Times New Roman" w:hAnsi="Times New Roman" w:cs="Times New Roman"/>
          <w:color w:val="0000ee"/>
          <w:u w:val="single"/>
        </w:rPr>
        <w:t xml:space="preserve">устанавливается в пределах бюджетных ассигнований, предусмотренных в бюджете муниципального района на соответствующий финансовый год</w:t>
      </w:r>
      <w:r>
        <w:rPr>
          <w:rFonts w:ascii="Times New Roman" w:hAnsi="Times New Roman" w:cs="Times New Roman"/>
        </w:rPr>
        <w:t xml:space="preserve"> и составляет 90% от суммы затрат СКПК.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Критериями отбора для получения субсидии СКПК (за исключением СКПК второго и последующих уровней), на предоставление субсидии на поддержку осуществления деятельности СКПК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договоров по предоставлению займов за год, предшествующий году получения субсидии не менее 10 единиц;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объем предоставленных займов за год, предшествующий году получения субсидии не менее 380 тыс. руб.;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объем ссудной задолженности на 31 декабря года, предшествующего году предоставления субсидии не менее 182 тыс. руб.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9. Субсидии в 2025 год – 247 240,00 руб., 2026 год –0,00 руб. 2027 год –0,00 руб., сельскохозяйственным кредитным потребительским кооперативам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на возмещение части затрат по уплате членских взносов в межрегиональную ассоциацию сельскохозяйственных кредитных потребительских кооперативов «Единство».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 соответствии  с муниципальной программой «Создание условий для 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подпрограммой 3 «Развитие кооперации в </w:t>
      </w:r>
      <w:r>
        <w:rPr>
          <w:rFonts w:ascii="Times New Roman" w:hAnsi="Times New Roman" w:cs="Times New Roman"/>
        </w:rPr>
        <w:t xml:space="preserve">Добринском</w:t>
      </w:r>
      <w:r>
        <w:rPr>
          <w:rFonts w:ascii="Times New Roman" w:hAnsi="Times New Roman" w:cs="Times New Roman"/>
        </w:rPr>
        <w:t xml:space="preserve">  муниципальном районе»,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 предоставления субсидии: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регистрация кооператива и осуществление им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соблюдение нормативов финансовой деятельности, предусмотренных пунктом 11 ст. 40.1 Федерального закона от 08.12.1995 № 193-ФЗ «О сельскохозяйственной кооперации»;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своевременное предоставление сельскохозяйственным кредитным потребительским кооперативом статистической и бухгалтерской отчетности за прошедший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</w:t>
      </w:r>
      <w:r>
        <w:rPr>
          <w:rFonts w:ascii="Times New Roman" w:hAnsi="Times New Roman" w:cs="Times New Roman"/>
        </w:rPr>
        <w:t xml:space="preserve">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</w:t>
      </w:r>
      <w:r>
        <w:rPr>
          <w:rFonts w:ascii="Times New Roman" w:hAnsi="Times New Roman" w:cs="Times New Roman"/>
        </w:rPr>
        <w:t xml:space="preserve">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Субсидия предоставляется каждому обратившемуся юридическому лицу, осуществляющему свою деятельность на территории </w:t>
      </w:r>
      <w:r>
        <w:rPr>
          <w:rFonts w:ascii="Times New Roman" w:hAnsi="Times New Roman" w:cs="Times New Roman"/>
          <w:u w:val="single"/>
        </w:rPr>
        <w:t xml:space="preserve">Добринского</w:t>
      </w:r>
      <w:r>
        <w:rPr>
          <w:rFonts w:ascii="Times New Roman" w:hAnsi="Times New Roman" w:cs="Times New Roman"/>
          <w:u w:val="single"/>
        </w:rPr>
        <w:t xml:space="preserve"> района и зарегистрированному в форме сельскохозяйственного кредитного потребительского кооператива в соответствии с Федеральным законом от 08.12.1995г. № 193-ФЗ «О сельскохозяйственной кооперации».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Общий размер субсидии из бюджета муниципального района на компенсацию суммы затрат сельскохозяйственного кредитного потребительского кооператива по уплате членских взносов в межрегиональную ассоциацию сельскох</w:t>
      </w:r>
      <w:r>
        <w:rPr>
          <w:rFonts w:ascii="Times New Roman" w:hAnsi="Times New Roman" w:cs="Times New Roman"/>
        </w:rPr>
        <w:t xml:space="preserve">озяйственных кредитных потребительских кооперативов «Единство» (МА СКПК «Единство») устанавливается в пределах бюджетных ассигнований, предусмотренных в бюджете муниципального района на соответствующий финансовый год, и составляет 70% от суммы затрат СКПК.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Критериями отбора для получения субсидии СКПК (за исключением СКПК второго и последующих уровней), на предоставление субсидии на поддержку осуществления деятельности СКПК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договоров по предоставлению займов за год, предшествующий году получения субсидии не менее 10 единиц;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объем предоставленных займов за год, предшествующий году получения субсидии не менее 380 тыс. руб.;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объем ссудной задолженности на 31 декабря года, предшествующего году предоставления субсидии не менее 182 тыс. руб.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10. </w:t>
      </w:r>
      <w:r>
        <w:rPr>
          <w:rFonts w:ascii="Times New Roman" w:hAnsi="Times New Roman" w:cs="Times New Roman"/>
          <w:b/>
        </w:rPr>
        <w:t xml:space="preserve">Субсидии в 2025 год – 460 241,46 руб., 2026 год –0,00 руб.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2027 год -0,00 руб., сельскохозяйственным кредитным потребительским кооперативам на возмещение части затрат на обеспечение электронного документооборота по предоставлению отчетности в Банк России в части обслуживания программных продуктов «Учет в </w:t>
      </w:r>
      <w:r>
        <w:rPr>
          <w:rFonts w:ascii="Times New Roman" w:hAnsi="Times New Roman" w:cs="Times New Roman"/>
          <w:b/>
        </w:rPr>
        <w:t xml:space="preserve">микрофинансовых</w:t>
      </w:r>
      <w:r>
        <w:rPr>
          <w:rFonts w:ascii="Times New Roman" w:hAnsi="Times New Roman" w:cs="Times New Roman"/>
          <w:b/>
        </w:rPr>
        <w:t xml:space="preserve"> организациях и «1С Бухгалтерия», связанных с ведением бухгалтерского учета в сельскохозяйственных кредитных потребительских кооперативах.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в соответствии  с  муниципальной программой «Создание условий для развития экономики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на 2019-2027 годы», подпрограммой 3 «Развитие кооперации в </w:t>
      </w:r>
      <w:r>
        <w:rPr>
          <w:rFonts w:ascii="Times New Roman" w:hAnsi="Times New Roman" w:cs="Times New Roman"/>
        </w:rPr>
        <w:t xml:space="preserve">Добринском</w:t>
      </w:r>
      <w:r>
        <w:rPr>
          <w:rFonts w:ascii="Times New Roman" w:hAnsi="Times New Roman" w:cs="Times New Roman"/>
        </w:rPr>
        <w:t xml:space="preserve">  муниципальном районе»,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от 26 октября 2018г. № 846.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 предоставления субсидии: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регистрация кооператива и осуществление им деятельности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соблюдение нормативов финансовой деятельности, предусмотренных пунктом 11 ст. 40.1 Федерального закона от 08.12.1995 № 193-ФЗ «О сельскохозяйственной кооперации»;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своевременное предоставление сельскохозяйственным кредитным потребительским кооперативом статистической и бухгалтерской отчетности за прошедший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процессе реорганизации (за исключением реорганизации в форме присоединения к юридическому лицу, я</w:t>
      </w:r>
      <w:r>
        <w:rPr>
          <w:rFonts w:ascii="Times New Roman" w:hAnsi="Times New Roman" w:cs="Times New Roman"/>
        </w:rPr>
        <w:t xml:space="preserve">вляющемуся получателем субсидии (участником отбора), другого юридического лица,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</w:t>
      </w:r>
      <w:r>
        <w:rPr>
          <w:rFonts w:ascii="Times New Roman" w:hAnsi="Times New Roman" w:cs="Times New Roman"/>
        </w:rPr>
        <w:t xml:space="preserve">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   Субсидия предоставляется каждому обратившемуся юридическому лицу, осуществляющему свою деятельность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района и зарегистрированному в форме сельскохозяйственного кредитного потребительского кооператива в соответствии с Федеральным законом от 08.12.1995г. № 193-ФЗ «О сельскохозяйственной кооперации».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 Общий размер субсидии сельскохозяйственному кредитному потребительскому кооперативу, предоставляемой за счет средств </w:t>
      </w:r>
      <w:r>
        <w:rPr>
          <w:rFonts w:ascii="Times New Roman" w:hAnsi="Times New Roman" w:cs="Times New Roman"/>
        </w:rPr>
        <w:t xml:space="preserve">бюджета муниципального образования устанавливается в пределах бюджетных ассигнований, предусмотренных в бюджете муниципального района на соответствующий финансовый год и не может превышать 90 % от суммы затрат на обслуживание программных продуктов «Учет в </w:t>
      </w:r>
      <w:r>
        <w:rPr>
          <w:rFonts w:ascii="Times New Roman" w:hAnsi="Times New Roman" w:cs="Times New Roman"/>
        </w:rPr>
        <w:t xml:space="preserve">микрофинансовых</w:t>
      </w:r>
      <w:r>
        <w:rPr>
          <w:rFonts w:ascii="Times New Roman" w:hAnsi="Times New Roman" w:cs="Times New Roman"/>
        </w:rPr>
        <w:t xml:space="preserve"> организациях», «1С Бухгалтерия».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Критериями отбора для получения субсидии СКПК (за исключением СКПК второго и последующих уровней), на предоставление субсидии на поддержку осуществления деятельности СКПК являются: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договоров по предоставлению займов за год, предшествующий году получения субсидии не менее 10 единиц;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объем предоставленных займов за год, предшествующий году получения субсидии не менее 380 тыс. руб.;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объем ссудной задолженности на 31 декабря года, предшествующего году предоставления субсидии не менее 182 тыс. руб.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    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11. </w:t>
      </w:r>
      <w:r>
        <w:rPr>
          <w:rFonts w:ascii="Times New Roman" w:hAnsi="Times New Roman" w:cs="Times New Roman"/>
          <w:b/>
        </w:rPr>
        <w:t xml:space="preserve">Субсидии в объеме 46</w:t>
      </w:r>
      <w:r>
        <w:rPr>
          <w:rFonts w:ascii="Times New Roman" w:hAnsi="Times New Roman" w:cs="Times New Roman"/>
          <w:b/>
        </w:rPr>
        <w:t xml:space="preserve"> 973 600,00 руб. в 2025 году, 39 500 000,00 руб. в 2026 году, 39 500 000,00 руб. в 2027 году на финансовое обеспечение затрат по осуществлению основной деятельности по холодному водоснабжению и (или) водоотведению в соответствии с муниципальной программой </w:t>
      </w:r>
      <w:r>
        <w:rPr>
          <w:rFonts w:ascii="Times New Roman" w:hAnsi="Times New Roman" w:cs="Times New Roman"/>
          <w:b/>
        </w:rPr>
        <w:t xml:space="preserve">Добринского</w:t>
      </w:r>
      <w:r>
        <w:rPr>
          <w:rFonts w:ascii="Times New Roman" w:hAnsi="Times New Roman" w:cs="Times New Roman"/>
          <w:b/>
        </w:rPr>
        <w:t xml:space="preserve"> муниципального района "Обеспечение населения </w:t>
      </w:r>
      <w:r>
        <w:rPr>
          <w:rFonts w:ascii="Times New Roman" w:hAnsi="Times New Roman" w:cs="Times New Roman"/>
          <w:b/>
        </w:rPr>
        <w:t xml:space="preserve">Добринского</w:t>
      </w:r>
      <w:r>
        <w:rPr>
          <w:rFonts w:ascii="Times New Roman" w:hAnsi="Times New Roman" w:cs="Times New Roman"/>
          <w:b/>
        </w:rPr>
        <w:t xml:space="preserve"> муниципального района качественной инфраструктурой и услугами ЖКХ на 2019-2027 годы", утвержденной</w:t>
      </w:r>
      <w:r>
        <w:rPr>
          <w:rFonts w:ascii="Times New Roman" w:hAnsi="Times New Roman" w:cs="Times New Roman"/>
          <w:b/>
        </w:rPr>
        <w:t xml:space="preserve"> постановлением администрации </w:t>
      </w:r>
      <w:r>
        <w:rPr>
          <w:rFonts w:ascii="Times New Roman" w:hAnsi="Times New Roman" w:cs="Times New Roman"/>
          <w:b/>
        </w:rPr>
        <w:t xml:space="preserve">Добринского</w:t>
      </w:r>
      <w:r>
        <w:rPr>
          <w:rFonts w:ascii="Times New Roman" w:hAnsi="Times New Roman" w:cs="Times New Roman"/>
          <w:b/>
        </w:rPr>
        <w:t xml:space="preserve"> муниципального района от 26 октября 2018 года N 845 «Об утверждении муниципальной программы «Обеспечение населения </w:t>
      </w:r>
      <w:r>
        <w:rPr>
          <w:rFonts w:ascii="Times New Roman" w:hAnsi="Times New Roman" w:cs="Times New Roman"/>
          <w:b/>
        </w:rPr>
        <w:t xml:space="preserve">Добринского</w:t>
      </w:r>
      <w:r>
        <w:rPr>
          <w:rFonts w:ascii="Times New Roman" w:hAnsi="Times New Roman" w:cs="Times New Roman"/>
          <w:b/>
        </w:rPr>
        <w:t xml:space="preserve"> муниципального района качественной инфраструктурой и услугами ЖКХ на 2019-2027 годы». 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юридическим лицам, осуществляющим основную деятельность по холодному водоснабжению и (или) водоотведению (далее - участник отбора на получение субсидии на цели, установленные настоящим пунктом).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 предоставления субсидий: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участником отбора на получение субсидии на цели, установленные настоящим пунктом и получателем субсидии на цели, установленные настоящим пунктом, на дату подачи документов главному распорядителю средств районного бюджета следующего требования: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деятельности по холодному водоснабжению и (или) водоотведению на территории </w:t>
      </w:r>
      <w:r>
        <w:rPr>
          <w:rFonts w:ascii="Times New Roman" w:hAnsi="Times New Roman" w:cs="Times New Roman"/>
        </w:rPr>
        <w:t xml:space="preserve">Добринского</w:t>
      </w:r>
      <w:r>
        <w:rPr>
          <w:rFonts w:ascii="Times New Roman" w:hAnsi="Times New Roman" w:cs="Times New Roman"/>
        </w:rPr>
        <w:t xml:space="preserve"> муниципального района Липецкой области.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предоставление субсидий субъектам предпринимательства при условии их целевого использования;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размер среднемесячной заработной платы должен быть не ниже минимального </w:t>
      </w:r>
      <w:r>
        <w:rPr>
          <w:rFonts w:ascii="Times New Roman" w:hAnsi="Times New Roman" w:cs="Times New Roman"/>
        </w:rPr>
        <w:t xml:space="preserve">размера оплаты труда</w:t>
      </w:r>
      <w:r>
        <w:rPr>
          <w:rFonts w:ascii="Times New Roman" w:hAnsi="Times New Roman" w:cs="Times New Roman"/>
        </w:rPr>
        <w:t xml:space="preserve">, установленного Федеральным законом № 82-ФЗ от 19.06.2000 года на 2025 год;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задолженности по заработной плате;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заключение соглашения о предоставлении субсидии на цели, указанные выше;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на едином налоговом счете или не 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отсутствие просроченной задолженности п</w:t>
      </w:r>
      <w:r>
        <w:rPr>
          <w:rFonts w:ascii="Times New Roman" w:hAnsi="Times New Roman" w:cs="Times New Roman"/>
        </w:rPr>
        <w:t xml:space="preserve">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</w:t>
      </w:r>
      <w:r>
        <w:rPr>
          <w:rFonts w:ascii="Times New Roman" w:hAnsi="Times New Roman" w:cs="Times New Roman"/>
        </w:rPr>
        <w:t xml:space="preserve">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r>
        <w:rPr>
          <w:rFonts w:ascii="Times New Roman" w:hAnsi="Times New Roman" w:cs="Times New Roman"/>
        </w:rPr>
        <w:t xml:space="preserve"> (местной администрацией);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</w:t>
      </w:r>
      <w:r>
        <w:rPr>
          <w:rFonts w:ascii="Times New Roman" w:hAnsi="Times New Roman" w:cs="Times New Roman"/>
        </w:rPr>
        <w:t xml:space="preserve">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отбора, получатели субсиди</w:t>
      </w:r>
      <w:r>
        <w:rPr>
          <w:rFonts w:ascii="Times New Roman" w:hAnsi="Times New Roman" w:cs="Times New Roman"/>
        </w:rPr>
        <w:t xml:space="preserve">и-</w:t>
      </w:r>
      <w:r>
        <w:rPr>
          <w:rFonts w:ascii="Times New Roman" w:hAnsi="Times New Roman" w:cs="Times New Roman"/>
        </w:rPr>
        <w:t xml:space="preserve"> индивидуальные предприниматели, являющиеся индивидуальными предпринимателями, не должны прекратить прекратили деятельность в качестве индивидуального предпринимателя;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отсутствие сведений о дисквалифицированных руководителе, членах коллегиального исполнительного органа, лице, исполняющем функции</w:t>
      </w:r>
      <w:r>
        <w:rPr>
          <w:rFonts w:ascii="Times New Roman" w:hAnsi="Times New Roman" w:cs="Times New Roman"/>
        </w:rPr>
        <w:t xml:space="preserve">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отбора, получателями субсидии;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>
        <w:rPr>
          <w:rFonts w:ascii="Times New Roman" w:hAnsi="Times New Roman" w:cs="Times New Roman"/>
        </w:rPr>
        <w:t xml:space="preserve">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r>
        <w:rPr>
          <w:rFonts w:ascii="Times New Roman" w:hAnsi="Times New Roman" w:cs="Times New Roman"/>
        </w:rPr>
        <w:t xml:space="preserve">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>
        <w:rPr>
          <w:rFonts w:ascii="Times New Roman" w:hAnsi="Times New Roman" w:cs="Times New Roman"/>
        </w:rPr>
        <w:t xml:space="preserve">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</w:rPr>
        <w:t xml:space="preserve"> акционерных обществ;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получать средства из бюджета субъекта Российско</w:t>
      </w:r>
      <w:r>
        <w:rPr>
          <w:rFonts w:ascii="Times New Roman" w:hAnsi="Times New Roman" w:cs="Times New Roman"/>
        </w:rPr>
        <w:t xml:space="preserve">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нахождение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 должны являться иностранными агентами в соответствии с Федеральным законом от 14 июля 2022 года № 255-ФЗ "О </w:t>
      </w:r>
      <w:r>
        <w:rPr>
          <w:rFonts w:ascii="Times New Roman" w:hAnsi="Times New Roman" w:cs="Times New Roman"/>
        </w:rPr>
        <w:t xml:space="preserve">контроле за</w:t>
      </w:r>
      <w:r>
        <w:rPr>
          <w:rFonts w:ascii="Times New Roman" w:hAnsi="Times New Roman" w:cs="Times New Roman"/>
        </w:rPr>
        <w:t xml:space="preserve"> деятельностью лиц, находящихся под иностранным влиянием";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получателя субсидии на осуществление в отношении них проверки главным распорядителем как получателем бюджетных средств и органом муниципального финансового </w:t>
      </w:r>
      <w:r>
        <w:rPr>
          <w:rFonts w:ascii="Times New Roman" w:hAnsi="Times New Roman" w:cs="Times New Roman"/>
        </w:rPr>
        <w:t xml:space="preserve">контроля за</w:t>
      </w:r>
      <w:r>
        <w:rPr>
          <w:rFonts w:ascii="Times New Roman" w:hAnsi="Times New Roman" w:cs="Times New Roman"/>
        </w:rPr>
        <w:t xml:space="preserve"> соблюдением условий, целей и порядка предоставления субсидии; главным распорядителем бюджетных средств соблюдения получателем субсидии условий и порядка предоставления с</w:t>
      </w:r>
      <w:r>
        <w:rPr>
          <w:rFonts w:ascii="Times New Roman" w:hAnsi="Times New Roman" w:cs="Times New Roman"/>
        </w:rPr>
        <w:t xml:space="preserve">убсидий, в том числе в части достижения результатов предоставления субсидии, а также об осуществлении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</w:t>
      </w:r>
      <w:r>
        <w:rPr>
          <w:rFonts w:ascii="Times New Roman" w:hAnsi="Times New Roman" w:cs="Times New Roman"/>
        </w:rPr>
        <w:t xml:space="preserve">огласие на публикацию (размещение) в информационно-телекоммуникационной сети «Интернет» информации об участнике отбора иной информации об участнике отбора, связанной с соответствующим отбором (в случае, если субсидия предоставляется по результатам отбора).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Субсидии предоставляются по следующим направлениям затрат: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увеличению уставного фонда организаций, осуществляющих деятельность по холодному водоснабжению и (или) водоотведению, на территории муниципального образования;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приобретению основных средств (оборудования, транспортных средств, специализированных машин и механизмов);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капиталь</w:t>
      </w:r>
      <w:r>
        <w:rPr>
          <w:rFonts w:ascii="Times New Roman" w:hAnsi="Times New Roman" w:cs="Times New Roman"/>
        </w:rPr>
        <w:t xml:space="preserve">ному ремонту производственных баз, зданий, сооружений, объектов (оборудования) водоснабжения и (или) водоотведения, в том числе изготовление проектно-сметной документации, проведение инженерных изысканий и государственной экспертизы проектной документации;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формированию резервного запаса оборудования и материалов;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проведению мероприятий по охране окружающей среды, улучшения качества воды;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проведению мероприятий по охране труда, технике безопасности и снижению профессиональных рисков, противопожарной безопасности;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энергосбережению, обследованию объектов водоснабжения и (или) водоотведения, компенсации части оплаты энергетических ресурсов, используемых на объектах водоснабжения и водоотведения муниципальными предприятиями.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              С</w:t>
      </w:r>
      <w:r>
        <w:rPr>
          <w:rFonts w:ascii="Times New Roman" w:hAnsi="Times New Roman" w:cs="Times New Roman"/>
        </w:rPr>
        <w:t xml:space="preserve">убсидии предоставляются в размере не более 80% стоимости потребленных энергетических ресурсов, используемых на объектах водоснабжения и водоотведения в текущем году, 100% стоимости затрат по иным направлениям затрат, указанным в Решении о районном бюджете.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ectPr>
          <w:footnotePr/>
          <w:endnotePr/>
          <w:type w:val="nextPage"/>
          <w:pgSz w:w="11906" w:h="16838" w:orient="portrait"/>
          <w:pgMar w:top="719" w:right="566" w:bottom="899" w:left="1701" w:header="708" w:footer="708" w:gutter="0"/>
          <w:pgNumType w:start="13"/>
          <w:cols w:num="1" w:sep="0" w:space="708" w:equalWidth="1"/>
          <w:docGrid w:linePitch="360"/>
        </w:sectPr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69"/>
        <w:gridCol w:w="1749"/>
        <w:gridCol w:w="924"/>
        <w:gridCol w:w="925"/>
        <w:gridCol w:w="1984"/>
        <w:gridCol w:w="992"/>
        <w:gridCol w:w="993"/>
        <w:gridCol w:w="1984"/>
        <w:gridCol w:w="992"/>
        <w:gridCol w:w="874"/>
      </w:tblGrid>
      <w:tr>
        <w:tblPrEx/>
        <w:trPr>
          <w:trHeight w:val="703"/>
        </w:trPr>
        <w:tc>
          <w:tcPr>
            <w:shd w:val="clear" w:color="auto" w:fill="auto"/>
            <w:tcW w:w="336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9"/>
            <w:shd w:val="clear" w:color="auto" w:fill="auto"/>
            <w:tcW w:w="11788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12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к районному бюджету на 2025 год  и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на плановый период 2026 и 2027 годов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2"/>
        </w:trPr>
        <w:tc>
          <w:tcPr>
            <w:gridSpan w:val="10"/>
            <w:shd w:val="clear" w:color="auto" w:fill="auto"/>
            <w:tcW w:w="15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Объем межбюджетных трансфертов, подлежащих передаче из районного бюджета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Добринского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 бюджетам сельских поселений на выполнение переданных полномочий на 2025 год и на плановый период 2026 и 2027 годов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28"/>
        </w:trPr>
        <w:tc>
          <w:tcPr>
            <w:shd w:val="clear" w:color="auto" w:fill="auto"/>
            <w:tcW w:w="33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муниципального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shd w:val="clear" w:color="auto" w:fill="auto"/>
            <w:tcW w:w="39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ВСЕГО по сельскому поселению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6"/>
            <w:shd w:val="clear" w:color="auto" w:fill="auto"/>
            <w:tcW w:w="7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28"/>
        </w:trPr>
        <w:tc>
          <w:tcPr>
            <w:shd w:val="clear" w:color="auto" w:fill="auto"/>
            <w:tcW w:w="336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shd w:val="clear" w:color="auto" w:fill="auto"/>
            <w:tcW w:w="396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3"/>
            <w:shd w:val="clear" w:color="auto" w:fill="auto"/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выполнение полномочий по содержанию автомобильных дорог общего пользования местного значения в границах поселения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shd w:val="clear" w:color="auto" w:fill="auto"/>
            <w:tcW w:w="3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выполнение полномочий по содержанию муниципального жилищного фонда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3"/>
        </w:trPr>
        <w:tc>
          <w:tcPr>
            <w:shd w:val="clear" w:color="auto" w:fill="auto"/>
            <w:tcW w:w="336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2025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2025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2025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2026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2027 год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633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Березнеговатский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1 228 729,00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1 228 729,00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7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Богородицкий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1 020 556,00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1 020 556,00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5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Верхнематренский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1 277 769,00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1 277 769,00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78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Демшинский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468 792,00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468 792,00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35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Добринский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27 531 323,12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19 579 530,68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7 951 792,44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9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Дубовской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827 231,00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827 231,00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5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Дуровский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1 034 828,00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1 034 828,00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21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Каверинский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796 531,00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796 531,00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06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Мазейский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697 417,00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697 417,00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76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Нижнематренский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1 004 487,00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1 004 487,00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98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Новочеркутинский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950 029,00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950 029,00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61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Петровский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1 200 029,00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1 200 029,00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34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Пушкинский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992 166,00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992 166,00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16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Среднематренский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493 683,00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493 683,00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1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 Талицкий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1 481 576,00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1 481 576,00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3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 Тихвинский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1 433 744,00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1 433 744,00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2"/>
        </w:trPr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Сельское поселение Хворостянский сельсовет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1 028 852,00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1 028 852,00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21"/>
        </w:trPr>
        <w:tc>
          <w:tcPr>
            <w:shd w:val="clear" w:color="auto" w:fill="auto"/>
            <w:tcW w:w="336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43 467 742,12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35 515 949,68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7 951 792,44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87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0,00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b/>
          <w:sz w:val="28"/>
          <w:szCs w:val="28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797"/>
        <w:gridCol w:w="1559"/>
      </w:tblGrid>
      <w:tr>
        <w:tblPrEx/>
        <w:trPr>
          <w:trHeight w:val="432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7" w:type="dxa"/>
            <w:textDirection w:val="lrTb"/>
            <w:noWrap w:val="false"/>
          </w:tcPr>
          <w:p>
            <w:pPr>
              <w:ind w:right="-10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Субвенция на реализацию закона Липецкой области от 27 декабря 2007 года № 113-ОЗ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-107"/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- социальная поддержка семьям опекунов (попечителей), приемным семьям и семьям усыновителей, детям-сиротам и детям, оставшимся без попечения родителей, а также лицам из числа детей-сирот и детей, оставшихся без попечения родителей;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r>
          </w:p>
          <w:p>
            <w:pPr>
              <w:ind w:right="-10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- осуществление деятельности специалистов органов местного самоуправления по опеке и попечительству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474,0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398,5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75,5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97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7" w:type="dxa"/>
            <w:textDirection w:val="lrTb"/>
            <w:noWrap w:val="false"/>
          </w:tcPr>
          <w:p>
            <w:pPr>
              <w:ind w:right="-10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в целях поощрения муниципальных образований за лучшие практики деятельности органов местного самоуправления в сфере муниципального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2141,1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97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7" w:type="dxa"/>
            <w:textDirection w:val="lrTb"/>
            <w:noWrap w:val="false"/>
          </w:tcPr>
          <w:p>
            <w:pPr>
              <w:ind w:right="-10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на проведение капитального ремонта объектов муниципальных общеобразовательных организаций, уменьшены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-289,8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97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7" w:type="dxa"/>
            <w:textDirection w:val="lrTb"/>
            <w:noWrap w:val="false"/>
          </w:tcPr>
          <w:p>
            <w:pPr>
              <w:ind w:right="-10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в целях поощрения муниципальных управленческих команд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501,5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84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Сокращен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объем межбюджетных трансфертов по переданным полномочиям из районного бюджета в бюджеты поселений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-160,0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Объем расходов</w:t>
      </w:r>
      <w:r>
        <w:rPr>
          <w:rFonts w:ascii="Times New Roman" w:hAnsi="Times New Roman" w:cs="Times New Roman"/>
          <w:sz w:val="28"/>
          <w:szCs w:val="28"/>
        </w:rPr>
        <w:t xml:space="preserve"> районного бюджета: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 в 2025 году на </w:t>
      </w:r>
      <w:r>
        <w:rPr>
          <w:rFonts w:ascii="Times New Roman" w:hAnsi="Times New Roman" w:cs="Times New Roman"/>
          <w:b/>
          <w:sz w:val="28"/>
          <w:szCs w:val="28"/>
        </w:rPr>
        <w:t xml:space="preserve">5 674,8 тыс. рублей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том числе увеличен на сумму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2555,</w:t>
      </w:r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тыс. руб</w:t>
      </w:r>
      <w:r>
        <w:rPr>
          <w:rFonts w:ascii="Times New Roman" w:hAnsi="Times New Roman" w:cs="Times New Roman"/>
          <w:sz w:val="28"/>
          <w:szCs w:val="28"/>
        </w:rPr>
        <w:t xml:space="preserve">. за счет межбюджетных трансфертов и сокращён по переданным полномочиям из районного бюджета в бюджеты поселений на сумму 160,0 тыс. руб.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before="24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за счет о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статка собственных средств на счете районного бюджета на 01.01.2025 года в сумме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3 119,3 тыс. руб</w:t>
      </w:r>
      <w:r>
        <w:rPr>
          <w:rFonts w:ascii="Times New Roman" w:hAnsi="Times New Roman" w:cs="Times New Roman"/>
          <w:bCs/>
          <w:sz w:val="28"/>
          <w:szCs w:val="28"/>
        </w:rPr>
        <w:t xml:space="preserve">. предлагается направить на финансирование по следующим мероприятиям:</w:t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W w:w="9908" w:type="dxa"/>
        <w:tblInd w:w="113" w:type="dxa"/>
        <w:tblLook w:val="04A0" w:firstRow="1" w:lastRow="0" w:firstColumn="1" w:lastColumn="0" w:noHBand="0" w:noVBand="1"/>
      </w:tblPr>
      <w:tblGrid>
        <w:gridCol w:w="7508"/>
        <w:gridCol w:w="2400"/>
      </w:tblGrid>
      <w:tr>
        <w:tblPrEx/>
        <w:trPr>
          <w:trHeight w:val="4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Районный Совет депутатов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32,9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32,9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Администрация муниципального района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2462,2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528,2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Содержание подведомственных учреждений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521,3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11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 программе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«Обеспечение населения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Добринского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качественной инфраструктурой и услугами ЖКХ на 2019-2027 годы»,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  <w:p>
            <w:pPr>
              <w:jc w:val="right"/>
              <w:spacing w:line="240" w:lineRule="auto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 xml:space="preserve">-технологическое присоединение к электрическим сетям (многодетным семьям под индивидуальное строительство, по адресу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 xml:space="preserve">ул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 xml:space="preserve">.М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 xml:space="preserve">акаренкова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r>
          </w:p>
          <w:p>
            <w:pPr>
              <w:jc w:val="right"/>
              <w:spacing w:line="240" w:lineRule="auto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 xml:space="preserve">- организация процесса производства работ по размещению в полосе отвода железной дороги водоотводного сооружения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912,7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720,8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191,9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11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 программе «Развитие социальной сферы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Добринского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района на 2019-2027 годы»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right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проведение программных мероприятий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spacing w:line="240" w:lineRule="auto"/>
              <w:tabs>
                <w:tab w:val="left" w:pos="250" w:leader="none"/>
              </w:tabs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5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00,0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Управление финансов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419,2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126,7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Содержание подведомственных учреждений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292,5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Контрольно-счетная комиссия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19,6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19,6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Отдел культуры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- 471,1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28,9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 программе «Развитие социальной сферы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Добринского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района на 2019-2027 годы»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right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проведение программных мероприятий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500,0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-500,0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Отдел образования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656,5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58,5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Содержание подведомственных учреждений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198,0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0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 программе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на 2019-2027 годы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том числе: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jc w:val="right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-ремонт системы отведения стоков на территории ГДО МБОУ СШ с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.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Пушкино в с. 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Новочеркутино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0" w:type="dxa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400,0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400,0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</w:r>
          </w:p>
        </w:tc>
      </w:tr>
    </w:tbl>
    <w:p>
      <w:pPr>
        <w:jc w:val="both"/>
        <w:spacing w:line="240" w:lineRule="auto"/>
        <w:tabs>
          <w:tab w:val="left" w:pos="56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40" w:lineRule="auto"/>
        <w:tabs>
          <w:tab w:val="left" w:pos="56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В проект решения вносятся поправки технического характера, не влияющие на основные параметры районного бюджета в связи с внесением изменений в сводную роспись районного бюджета.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результате указанных изменений районный бюджет в 2025 году по доходам составит </w:t>
      </w:r>
      <w:r>
        <w:rPr>
          <w:rFonts w:ascii="Times New Roman" w:hAnsi="Times New Roman" w:cs="Times New Roman"/>
          <w:bCs/>
          <w:sz w:val="27"/>
          <w:szCs w:val="27"/>
        </w:rPr>
        <w:t xml:space="preserve">1 532 931,7 </w:t>
      </w:r>
      <w:r>
        <w:rPr>
          <w:rFonts w:ascii="Times New Roman" w:hAnsi="Times New Roman" w:cs="Times New Roman"/>
          <w:sz w:val="28"/>
          <w:szCs w:val="28"/>
        </w:rPr>
        <w:t xml:space="preserve">тыс. рублей, по расходам составит </w:t>
      </w:r>
      <w:r>
        <w:rPr>
          <w:rFonts w:ascii="Times New Roman" w:hAnsi="Times New Roman" w:cs="Times New Roman"/>
          <w:bCs/>
          <w:sz w:val="28"/>
          <w:szCs w:val="28"/>
        </w:rPr>
        <w:t xml:space="preserve">1 668 935,3 </w:t>
      </w:r>
      <w:r>
        <w:rPr>
          <w:rFonts w:ascii="Times New Roman" w:hAnsi="Times New Roman" w:cs="Times New Roman"/>
          <w:sz w:val="28"/>
          <w:szCs w:val="28"/>
        </w:rPr>
        <w:t xml:space="preserve">тыс. рублей с дефицитом 136 003,6 тыс. рублей.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вносимых изменений основные параметры районного бюджета на 2025 год и на плановый период 2026 и 2027 годов составят: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(тыс. руб.) </w:t>
      </w:r>
      <w:r>
        <w:rPr>
          <w:rFonts w:ascii="Times New Roman" w:hAnsi="Times New Roman" w:cs="Times New Roman"/>
        </w:rPr>
      </w:r>
    </w:p>
    <w:tbl>
      <w:tblPr>
        <w:tblW w:w="9426" w:type="dxa"/>
        <w:tblInd w:w="113" w:type="dxa"/>
        <w:tblLook w:val="04A0" w:firstRow="1" w:lastRow="0" w:firstColumn="1" w:lastColumn="0" w:noHBand="0" w:noVBand="1"/>
      </w:tblPr>
      <w:tblGrid>
        <w:gridCol w:w="2405"/>
        <w:gridCol w:w="2551"/>
        <w:gridCol w:w="2410"/>
        <w:gridCol w:w="2060"/>
      </w:tblGrid>
      <w:tr>
        <w:tblPrEx/>
        <w:trPr>
          <w:trHeight w:val="3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2025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vAlign w:val="bottom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2026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0" w:type="dxa"/>
            <w:vAlign w:val="bottom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2027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1 532 931,7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1 523 390,8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0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1 277 289,7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1 668 935,3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1 523 390,8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0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1 277 289,7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Дефицит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- 136 003,6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60" w:type="dxa"/>
            <w:vAlign w:val="bottom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/>
      <w:bookmarkStart w:id="1" w:name="_GoBack"/>
      <w:r/>
      <w:bookmarkEnd w:id="1"/>
      <w:r/>
      <w:r>
        <w:rPr>
          <w:rFonts w:ascii="Times New Roman" w:hAnsi="Times New Roman" w:cs="Times New Roman"/>
          <w:b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NTHarmonica">
    <w:panose1 w:val="000007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rPr>
        <w:rStyle w:val="701"/>
      </w:rPr>
      <w:framePr w:wrap="around" w:vAnchor="text" w:hAnchor="margin" w:xAlign="center" w:y="1"/>
    </w:pPr>
    <w:r/>
    <w:r>
      <w:rPr>
        <w:rStyle w:val="701"/>
      </w:rPr>
    </w:r>
  </w:p>
  <w:p>
    <w:pPr>
      <w:pStyle w:val="69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rPr>
        <w:rStyle w:val="701"/>
      </w:rPr>
      <w:framePr w:wrap="around" w:vAnchor="text" w:hAnchor="margin" w:xAlign="center" w:y="1"/>
    </w:pPr>
    <w:r>
      <w:rPr>
        <w:rStyle w:val="701"/>
      </w:rPr>
      <w:fldChar w:fldCharType="begin"/>
    </w:r>
    <w:r>
      <w:rPr>
        <w:rStyle w:val="701"/>
      </w:rPr>
      <w:instrText xml:space="preserve">PAGE  </w:instrText>
    </w:r>
    <w:r>
      <w:rPr>
        <w:rStyle w:val="701"/>
      </w:rPr>
      <w:fldChar w:fldCharType="end"/>
    </w:r>
    <w:r>
      <w:rPr>
        <w:rStyle w:val="701"/>
      </w:rPr>
    </w:r>
  </w:p>
  <w:p>
    <w:pPr>
      <w:pStyle w:val="69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3"/>
    <w:next w:val="68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3"/>
    <w:next w:val="68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3"/>
    <w:next w:val="68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3"/>
    <w:next w:val="68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3"/>
    <w:next w:val="68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3"/>
    <w:next w:val="68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5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3"/>
    <w:next w:val="68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3"/>
    <w:next w:val="68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3"/>
    <w:uiPriority w:val="34"/>
    <w:qFormat/>
    <w:pPr>
      <w:contextualSpacing/>
      <w:ind w:left="720"/>
    </w:pPr>
  </w:style>
  <w:style w:type="paragraph" w:styleId="34">
    <w:name w:val="Title"/>
    <w:basedOn w:val="683"/>
    <w:next w:val="68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5"/>
    <w:link w:val="34"/>
    <w:uiPriority w:val="10"/>
    <w:rPr>
      <w:sz w:val="48"/>
      <w:szCs w:val="48"/>
    </w:rPr>
  </w:style>
  <w:style w:type="character" w:styleId="37">
    <w:name w:val="Subtitle Char"/>
    <w:basedOn w:val="685"/>
    <w:link w:val="693"/>
    <w:uiPriority w:val="11"/>
    <w:rPr>
      <w:sz w:val="24"/>
      <w:szCs w:val="24"/>
    </w:rPr>
  </w:style>
  <w:style w:type="paragraph" w:styleId="38">
    <w:name w:val="Quote"/>
    <w:basedOn w:val="683"/>
    <w:next w:val="68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3"/>
    <w:next w:val="68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5"/>
    <w:link w:val="698"/>
    <w:uiPriority w:val="99"/>
  </w:style>
  <w:style w:type="character" w:styleId="45">
    <w:name w:val="Footer Char"/>
    <w:basedOn w:val="685"/>
    <w:link w:val="700"/>
    <w:uiPriority w:val="99"/>
  </w:style>
  <w:style w:type="paragraph" w:styleId="46">
    <w:name w:val="Caption"/>
    <w:basedOn w:val="683"/>
    <w:next w:val="68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85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8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5"/>
    <w:uiPriority w:val="99"/>
    <w:unhideWhenUsed/>
    <w:rPr>
      <w:vertAlign w:val="superscript"/>
    </w:rPr>
  </w:style>
  <w:style w:type="paragraph" w:styleId="178">
    <w:name w:val="endnote text"/>
    <w:basedOn w:val="68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5"/>
    <w:uiPriority w:val="99"/>
    <w:semiHidden/>
    <w:unhideWhenUsed/>
    <w:rPr>
      <w:vertAlign w:val="superscript"/>
    </w:rPr>
  </w:style>
  <w:style w:type="paragraph" w:styleId="181">
    <w:name w:val="toc 1"/>
    <w:basedOn w:val="683"/>
    <w:next w:val="68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3"/>
    <w:next w:val="68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3"/>
    <w:next w:val="68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3"/>
    <w:next w:val="68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3"/>
    <w:next w:val="68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3"/>
    <w:next w:val="68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3"/>
    <w:next w:val="68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3"/>
    <w:next w:val="68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3"/>
    <w:next w:val="68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3"/>
    <w:next w:val="683"/>
    <w:uiPriority w:val="99"/>
    <w:unhideWhenUsed/>
    <w:pPr>
      <w:spacing w:after="0" w:afterAutospacing="0"/>
    </w:pPr>
  </w:style>
  <w:style w:type="paragraph" w:styleId="683" w:default="1">
    <w:name w:val="Normal"/>
    <w:qFormat/>
  </w:style>
  <w:style w:type="paragraph" w:styleId="684">
    <w:name w:val="Heading 7"/>
    <w:basedOn w:val="683"/>
    <w:next w:val="683"/>
    <w:link w:val="688"/>
    <w:unhideWhenUsed/>
    <w:qFormat/>
    <w:pPr>
      <w:keepLines/>
      <w:keepNext/>
      <w:spacing w:before="200" w:after="0" w:line="240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:lang w:eastAsia="ru-RU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character" w:styleId="688" w:customStyle="1">
    <w:name w:val="Заголовок 7 Знак"/>
    <w:basedOn w:val="685"/>
    <w:link w:val="684"/>
    <w:qFormat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:lang w:eastAsia="ru-RU"/>
    </w:rPr>
  </w:style>
  <w:style w:type="paragraph" w:styleId="689">
    <w:name w:val="No Spacing"/>
    <w:link w:val="690"/>
    <w:uiPriority w:val="1"/>
    <w:qFormat/>
    <w:pPr>
      <w:spacing w:after="0" w:line="240" w:lineRule="auto"/>
    </w:pPr>
  </w:style>
  <w:style w:type="character" w:styleId="690" w:customStyle="1">
    <w:name w:val="Без интервала Знак"/>
    <w:link w:val="689"/>
    <w:uiPriority w:val="1"/>
  </w:style>
  <w:style w:type="paragraph" w:styleId="691">
    <w:name w:val="Body Text Indent 3"/>
    <w:basedOn w:val="683"/>
    <w:link w:val="692"/>
    <w:uiPriority w:val="99"/>
    <w:unhideWhenUsed/>
    <w:qFormat/>
    <w:pPr>
      <w:ind w:left="283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692" w:customStyle="1">
    <w:name w:val="Основной текст с отступом 3 Знак"/>
    <w:basedOn w:val="685"/>
    <w:link w:val="691"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693">
    <w:name w:val="Subtitle"/>
    <w:basedOn w:val="683"/>
    <w:link w:val="694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character" w:styleId="694" w:customStyle="1">
    <w:name w:val="Подзаголовок Знак"/>
    <w:basedOn w:val="685"/>
    <w:link w:val="693"/>
    <w:qFormat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695">
    <w:name w:val="Balloon Text"/>
    <w:basedOn w:val="683"/>
    <w:link w:val="696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6" w:customStyle="1">
    <w:name w:val="Текст выноски Знак"/>
    <w:basedOn w:val="685"/>
    <w:link w:val="695"/>
    <w:uiPriority w:val="99"/>
    <w:semiHidden/>
    <w:rPr>
      <w:rFonts w:ascii="Tahoma" w:hAnsi="Tahoma" w:cs="Tahoma"/>
      <w:sz w:val="16"/>
      <w:szCs w:val="16"/>
    </w:rPr>
  </w:style>
  <w:style w:type="character" w:styleId="697" w:customStyle="1">
    <w:name w:val="Верхний колонтитул Знак"/>
    <w:basedOn w:val="685"/>
    <w:link w:val="69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8">
    <w:name w:val="Header"/>
    <w:basedOn w:val="683"/>
    <w:link w:val="697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99" w:customStyle="1">
    <w:name w:val="Нижний колонтитул Знак"/>
    <w:basedOn w:val="685"/>
    <w:link w:val="70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0">
    <w:name w:val="Footer"/>
    <w:basedOn w:val="683"/>
    <w:link w:val="6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1">
    <w:name w:val="page number"/>
    <w:basedOn w:val="685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DC7FB-5F18-4EF1-9CF4-E3F20AB6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5</cp:revision>
  <dcterms:created xsi:type="dcterms:W3CDTF">2025-10-24T08:48:00Z</dcterms:created>
  <dcterms:modified xsi:type="dcterms:W3CDTF">2025-12-12T06:13:47Z</dcterms:modified>
</cp:coreProperties>
</file>