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11" w:type="dxa"/>
        <w:tblInd w:w="-9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11"/>
      </w:tblGrid>
      <w:tr w:rsidR="00FA650C" w:rsidRPr="00C8720E" w14:paraId="03A30FF9" w14:textId="77777777" w:rsidTr="009169AA">
        <w:trPr>
          <w:cantSplit/>
          <w:trHeight w:val="1293"/>
        </w:trPr>
        <w:tc>
          <w:tcPr>
            <w:tcW w:w="9411" w:type="dxa"/>
          </w:tcPr>
          <w:p w14:paraId="4890EEA2" w14:textId="77777777" w:rsidR="00FA650C" w:rsidRPr="00C16A34" w:rsidRDefault="00FA650C" w:rsidP="009169AA">
            <w:pPr>
              <w:tabs>
                <w:tab w:val="center" w:pos="2304"/>
              </w:tabs>
              <w:spacing w:before="240" w:line="240" w:lineRule="atLeast"/>
              <w:ind w:right="-1"/>
              <w:jc w:val="right"/>
              <w:rPr>
                <w:sz w:val="28"/>
                <w:szCs w:val="28"/>
              </w:rPr>
            </w:pPr>
            <w:r>
              <w:rPr>
                <w:rFonts w:asciiTheme="minorHAnsi" w:hAnsiTheme="minorHAnsi"/>
                <w:b/>
              </w:rPr>
              <w:t xml:space="preserve">                               </w:t>
            </w:r>
          </w:p>
          <w:p w14:paraId="7B1F87A0" w14:textId="77777777" w:rsidR="00FA650C" w:rsidRPr="00454CF2" w:rsidRDefault="00FA650C" w:rsidP="009169AA">
            <w:pPr>
              <w:tabs>
                <w:tab w:val="center" w:pos="2304"/>
              </w:tabs>
              <w:spacing w:before="240" w:line="240" w:lineRule="atLeast"/>
              <w:ind w:right="-1"/>
              <w:jc w:val="center"/>
              <w:rPr>
                <w:rFonts w:ascii="NTHarmonica" w:hAnsi="NTHarmonica"/>
                <w:b/>
              </w:rPr>
            </w:pPr>
            <w:r>
              <w:rPr>
                <w:rFonts w:asciiTheme="minorHAnsi" w:hAnsiTheme="minorHAnsi"/>
                <w:b/>
              </w:rPr>
              <w:t xml:space="preserve">                              </w:t>
            </w:r>
            <w:r w:rsidRPr="00454CF2">
              <w:rPr>
                <w:b/>
                <w:noProof/>
              </w:rPr>
              <w:drawing>
                <wp:inline distT="0" distB="0" distL="0" distR="0" wp14:anchorId="635A1533" wp14:editId="13BB69C9">
                  <wp:extent cx="539750" cy="679450"/>
                  <wp:effectExtent l="0" t="0" r="0" b="6350"/>
                  <wp:docPr id="13" name="Рисунок 13" descr="герб1Ч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1Ч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679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A866E6" w14:textId="77777777" w:rsidR="00FA650C" w:rsidRPr="00206765" w:rsidRDefault="00FA650C" w:rsidP="00FA650C">
      <w:pPr>
        <w:pStyle w:val="a3"/>
        <w:ind w:right="-1"/>
      </w:pPr>
      <w:r w:rsidRPr="00206765">
        <w:t>СОВЕТ</w:t>
      </w:r>
      <w:r>
        <w:t xml:space="preserve">  </w:t>
      </w:r>
      <w:r w:rsidRPr="00206765">
        <w:t>ДЕПУТАТОВ</w:t>
      </w:r>
    </w:p>
    <w:p w14:paraId="54805C2C" w14:textId="77777777" w:rsidR="00FA650C" w:rsidRPr="00206765" w:rsidRDefault="00FA650C" w:rsidP="00FA650C">
      <w:pPr>
        <w:pStyle w:val="a3"/>
        <w:ind w:right="-1"/>
      </w:pPr>
      <w:r w:rsidRPr="00206765">
        <w:t>ДОБРИНСКОГО</w:t>
      </w:r>
      <w:r>
        <w:t xml:space="preserve"> </w:t>
      </w:r>
      <w:r w:rsidRPr="00206765">
        <w:t xml:space="preserve"> МУНИЦИПАЛЬНОГО</w:t>
      </w:r>
      <w:r>
        <w:t xml:space="preserve"> </w:t>
      </w:r>
      <w:r w:rsidRPr="00206765">
        <w:t xml:space="preserve"> </w:t>
      </w:r>
      <w:r>
        <w:t>ОКРУГА</w:t>
      </w:r>
    </w:p>
    <w:p w14:paraId="5B5CDCEC" w14:textId="77777777" w:rsidR="00FA650C" w:rsidRPr="00206765" w:rsidRDefault="00FA650C" w:rsidP="00FA650C">
      <w:pPr>
        <w:ind w:right="-1"/>
        <w:jc w:val="center"/>
        <w:rPr>
          <w:sz w:val="32"/>
        </w:rPr>
      </w:pPr>
      <w:r w:rsidRPr="00206765">
        <w:rPr>
          <w:sz w:val="32"/>
        </w:rPr>
        <w:t>Липецкой области</w:t>
      </w:r>
      <w:r>
        <w:rPr>
          <w:sz w:val="32"/>
        </w:rPr>
        <w:t xml:space="preserve">  Российской Федерации</w:t>
      </w:r>
    </w:p>
    <w:p w14:paraId="14943AE1" w14:textId="77777777" w:rsidR="00FA650C" w:rsidRDefault="00FA650C" w:rsidP="00FA650C">
      <w:pPr>
        <w:ind w:right="-1"/>
        <w:jc w:val="center"/>
        <w:rPr>
          <w:sz w:val="28"/>
        </w:rPr>
      </w:pPr>
      <w:r>
        <w:rPr>
          <w:sz w:val="28"/>
          <w:lang w:val="en-US"/>
        </w:rPr>
        <w:t>IV</w:t>
      </w:r>
      <w:r w:rsidRPr="00206765">
        <w:rPr>
          <w:sz w:val="28"/>
        </w:rPr>
        <w:t xml:space="preserve">-я сессия </w:t>
      </w:r>
      <w:r>
        <w:rPr>
          <w:sz w:val="28"/>
          <w:lang w:val="en-US"/>
        </w:rPr>
        <w:t>I</w:t>
      </w:r>
      <w:r w:rsidRPr="00206765">
        <w:rPr>
          <w:sz w:val="28"/>
        </w:rPr>
        <w:t>-го созыва</w:t>
      </w:r>
    </w:p>
    <w:p w14:paraId="15A387DB" w14:textId="77777777" w:rsidR="00FA650C" w:rsidRDefault="00FA650C" w:rsidP="00FA650C">
      <w:pPr>
        <w:ind w:right="-1"/>
        <w:jc w:val="center"/>
        <w:rPr>
          <w:sz w:val="28"/>
        </w:rPr>
      </w:pPr>
    </w:p>
    <w:p w14:paraId="3D9FA64A" w14:textId="77777777" w:rsidR="00FA650C" w:rsidRDefault="00FA650C" w:rsidP="00FA650C">
      <w:pPr>
        <w:ind w:right="-1"/>
        <w:jc w:val="center"/>
        <w:rPr>
          <w:sz w:val="28"/>
        </w:rPr>
      </w:pPr>
    </w:p>
    <w:p w14:paraId="30BB3488" w14:textId="77777777" w:rsidR="00FA650C" w:rsidRPr="00C16A34" w:rsidRDefault="00FA650C" w:rsidP="00FA650C">
      <w:pPr>
        <w:pStyle w:val="7"/>
        <w:ind w:right="-1"/>
        <w:jc w:val="center"/>
        <w:rPr>
          <w:rFonts w:ascii="Times New Roman" w:hAnsi="Times New Roman" w:cs="Times New Roman"/>
          <w:b/>
          <w:i w:val="0"/>
          <w:sz w:val="44"/>
        </w:rPr>
      </w:pPr>
      <w:r w:rsidRPr="00C16A34">
        <w:rPr>
          <w:rFonts w:ascii="Times New Roman" w:hAnsi="Times New Roman" w:cs="Times New Roman"/>
          <w:b/>
          <w:i w:val="0"/>
          <w:sz w:val="44"/>
        </w:rPr>
        <w:t>РЕШЕНИЕ</w:t>
      </w:r>
    </w:p>
    <w:p w14:paraId="18DB2278" w14:textId="77777777" w:rsidR="00FA650C" w:rsidRPr="00206765" w:rsidRDefault="00FA650C" w:rsidP="00FA650C">
      <w:pPr>
        <w:tabs>
          <w:tab w:val="left" w:pos="2270"/>
        </w:tabs>
        <w:ind w:right="-1"/>
        <w:jc w:val="center"/>
      </w:pPr>
    </w:p>
    <w:p w14:paraId="29C62000" w14:textId="77777777" w:rsidR="00FA650C" w:rsidRDefault="00FA650C" w:rsidP="00FA650C">
      <w:pPr>
        <w:pStyle w:val="3"/>
        <w:ind w:left="0" w:right="-1"/>
        <w:rPr>
          <w:sz w:val="28"/>
          <w:szCs w:val="28"/>
        </w:rPr>
      </w:pPr>
      <w:r>
        <w:rPr>
          <w:sz w:val="28"/>
          <w:szCs w:val="28"/>
        </w:rPr>
        <w:t>25</w:t>
      </w:r>
      <w:r w:rsidRPr="007C35A1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Pr="007C35A1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7C35A1">
        <w:rPr>
          <w:sz w:val="28"/>
          <w:szCs w:val="28"/>
        </w:rPr>
        <w:t xml:space="preserve">г.              </w:t>
      </w:r>
      <w:r>
        <w:rPr>
          <w:sz w:val="28"/>
          <w:szCs w:val="28"/>
        </w:rPr>
        <w:t xml:space="preserve">     </w:t>
      </w:r>
      <w:r w:rsidRPr="007C35A1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</w:t>
      </w:r>
      <w:proofErr w:type="spellStart"/>
      <w:r w:rsidRPr="007C35A1">
        <w:rPr>
          <w:sz w:val="28"/>
          <w:szCs w:val="28"/>
        </w:rPr>
        <w:t>п.Добринка</w:t>
      </w:r>
      <w:proofErr w:type="spellEnd"/>
      <w:r w:rsidRPr="007C35A1">
        <w:rPr>
          <w:sz w:val="28"/>
          <w:szCs w:val="28"/>
        </w:rPr>
        <w:tab/>
      </w:r>
      <w:r w:rsidRPr="00C07FF4">
        <w:rPr>
          <w:sz w:val="28"/>
          <w:szCs w:val="28"/>
        </w:rPr>
        <w:t xml:space="preserve">                                    №</w:t>
      </w:r>
      <w:r w:rsidR="00EA450A">
        <w:rPr>
          <w:sz w:val="28"/>
          <w:szCs w:val="28"/>
        </w:rPr>
        <w:t>120</w:t>
      </w:r>
      <w:r w:rsidRPr="00C07FF4">
        <w:rPr>
          <w:sz w:val="28"/>
          <w:szCs w:val="28"/>
        </w:rPr>
        <w:t>-рс</w:t>
      </w:r>
      <w:r w:rsidRPr="00E91CC8">
        <w:rPr>
          <w:sz w:val="28"/>
          <w:szCs w:val="28"/>
        </w:rPr>
        <w:t xml:space="preserve">   </w:t>
      </w:r>
    </w:p>
    <w:p w14:paraId="30C661A3" w14:textId="77777777" w:rsidR="00F909B3" w:rsidRDefault="00F909B3"/>
    <w:p w14:paraId="459C888D" w14:textId="77777777" w:rsidR="00FA650C" w:rsidRPr="00FA650C" w:rsidRDefault="00FA650C" w:rsidP="00FA650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0" w:name="_Hlk145940449"/>
      <w:r w:rsidRPr="00FA650C">
        <w:rPr>
          <w:b/>
          <w:bCs/>
          <w:sz w:val="28"/>
          <w:szCs w:val="28"/>
        </w:rPr>
        <w:t xml:space="preserve">О </w:t>
      </w:r>
      <w:proofErr w:type="spellStart"/>
      <w:r w:rsidRPr="00FA650C">
        <w:rPr>
          <w:b/>
          <w:bCs/>
          <w:sz w:val="28"/>
          <w:szCs w:val="28"/>
        </w:rPr>
        <w:t>Дуровском</w:t>
      </w:r>
      <w:proofErr w:type="spellEnd"/>
      <w:r w:rsidRPr="00FA650C">
        <w:rPr>
          <w:b/>
          <w:bCs/>
          <w:sz w:val="28"/>
          <w:szCs w:val="28"/>
        </w:rPr>
        <w:t xml:space="preserve"> территориальном отделе администрации</w:t>
      </w:r>
    </w:p>
    <w:p w14:paraId="212F5700" w14:textId="77777777" w:rsidR="00FA650C" w:rsidRPr="00FA650C" w:rsidRDefault="00FA650C" w:rsidP="00FA650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A650C">
        <w:rPr>
          <w:b/>
          <w:bCs/>
          <w:sz w:val="28"/>
          <w:szCs w:val="28"/>
        </w:rPr>
        <w:t>Добринского муниципального округа Липецкой области</w:t>
      </w:r>
    </w:p>
    <w:bookmarkEnd w:id="0"/>
    <w:p w14:paraId="3029634F" w14:textId="77777777" w:rsidR="00FA650C" w:rsidRPr="001E319D" w:rsidRDefault="00FA650C" w:rsidP="00FA650C">
      <w:pPr>
        <w:shd w:val="clear" w:color="auto" w:fill="FFFFFF"/>
        <w:ind w:firstLine="709"/>
        <w:jc w:val="both"/>
        <w:textAlignment w:val="top"/>
        <w:outlineLvl w:val="0"/>
        <w:rPr>
          <w:sz w:val="28"/>
          <w:szCs w:val="28"/>
        </w:rPr>
      </w:pPr>
    </w:p>
    <w:p w14:paraId="3ED38C0A" w14:textId="77777777" w:rsidR="00FA650C" w:rsidRPr="001E319D" w:rsidRDefault="00FA650C" w:rsidP="00F909B3">
      <w:pPr>
        <w:ind w:firstLine="708"/>
        <w:jc w:val="both"/>
        <w:rPr>
          <w:sz w:val="28"/>
          <w:szCs w:val="28"/>
        </w:rPr>
      </w:pPr>
      <w:r w:rsidRPr="001E319D">
        <w:rPr>
          <w:sz w:val="28"/>
          <w:szCs w:val="28"/>
        </w:rPr>
        <w:t xml:space="preserve">В соответствии </w:t>
      </w:r>
      <w:r w:rsidRPr="00F909B3">
        <w:rPr>
          <w:sz w:val="28"/>
          <w:szCs w:val="28"/>
        </w:rPr>
        <w:t>с </w:t>
      </w:r>
      <w:hyperlink r:id="rId5" w:history="1">
        <w:r w:rsidRPr="00F909B3">
          <w:rPr>
            <w:rStyle w:val="a9"/>
            <w:rFonts w:eastAsiaTheme="majorEastAsia"/>
            <w:color w:val="auto"/>
            <w:sz w:val="28"/>
            <w:szCs w:val="28"/>
            <w:u w:val="none"/>
          </w:rPr>
          <w:t>Гражданским кодексом Российской Федерации</w:t>
        </w:r>
      </w:hyperlink>
      <w:r w:rsidRPr="00F909B3">
        <w:rPr>
          <w:sz w:val="28"/>
          <w:szCs w:val="28"/>
        </w:rPr>
        <w:t>, Федеральным законом </w:t>
      </w:r>
      <w:hyperlink r:id="rId6" w:history="1">
        <w:r w:rsidRPr="00F909B3">
          <w:rPr>
            <w:rStyle w:val="a9"/>
            <w:rFonts w:eastAsiaTheme="majorEastAsia"/>
            <w:color w:val="auto"/>
            <w:sz w:val="28"/>
            <w:szCs w:val="28"/>
            <w:u w:val="none"/>
          </w:rPr>
          <w:t>от 20 марта 2025 года № 33-ФЗ</w:t>
        </w:r>
      </w:hyperlink>
      <w:r w:rsidRPr="001E319D">
        <w:rPr>
          <w:sz w:val="28"/>
          <w:szCs w:val="28"/>
        </w:rPr>
        <w:t> «Об общих прин</w:t>
      </w:r>
      <w:r>
        <w:rPr>
          <w:sz w:val="28"/>
          <w:szCs w:val="28"/>
        </w:rPr>
        <w:t>ципах организации местного самоуправления в единой системе публичной власти</w:t>
      </w:r>
      <w:r w:rsidRPr="001E319D">
        <w:rPr>
          <w:sz w:val="28"/>
          <w:szCs w:val="28"/>
        </w:rPr>
        <w:t xml:space="preserve">», Законом Липецкой области от </w:t>
      </w:r>
      <w:r>
        <w:rPr>
          <w:sz w:val="28"/>
          <w:szCs w:val="28"/>
        </w:rPr>
        <w:t>27</w:t>
      </w:r>
      <w:r w:rsidRPr="001E319D">
        <w:rPr>
          <w:sz w:val="28"/>
          <w:szCs w:val="28"/>
        </w:rPr>
        <w:t xml:space="preserve"> </w:t>
      </w:r>
      <w:r>
        <w:rPr>
          <w:sz w:val="28"/>
          <w:szCs w:val="28"/>
        </w:rPr>
        <w:t>февраля</w:t>
      </w:r>
      <w:r w:rsidRPr="001E319D"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  <w:r w:rsidRPr="001E319D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610</w:t>
      </w:r>
      <w:r w:rsidRPr="001E319D">
        <w:rPr>
          <w:sz w:val="28"/>
          <w:szCs w:val="28"/>
        </w:rPr>
        <w:t xml:space="preserve">-ОЗ «О преобразовании сельских поселений, входящих в состав </w:t>
      </w:r>
      <w:r>
        <w:rPr>
          <w:sz w:val="28"/>
          <w:szCs w:val="28"/>
        </w:rPr>
        <w:t>Добринского</w:t>
      </w:r>
      <w:r w:rsidRPr="001E319D">
        <w:rPr>
          <w:sz w:val="28"/>
          <w:szCs w:val="28"/>
        </w:rPr>
        <w:t xml:space="preserve"> муниципального района Липецкой области Российской Федерации, путем их объединения в муниципальный округ», решением Совета депутатов </w:t>
      </w:r>
      <w:r>
        <w:rPr>
          <w:sz w:val="28"/>
          <w:szCs w:val="28"/>
        </w:rPr>
        <w:t>Добринского</w:t>
      </w:r>
      <w:r w:rsidRPr="001E319D">
        <w:rPr>
          <w:sz w:val="28"/>
          <w:szCs w:val="28"/>
        </w:rPr>
        <w:t xml:space="preserve"> муниципального округа Липецкой области Российской Федерации </w:t>
      </w:r>
      <w:r w:rsidRPr="00AA4FCF">
        <w:rPr>
          <w:sz w:val="28"/>
          <w:szCs w:val="28"/>
        </w:rPr>
        <w:t>от 25 ноября 2025 года №</w:t>
      </w:r>
      <w:r w:rsidR="00EA450A">
        <w:rPr>
          <w:sz w:val="28"/>
          <w:szCs w:val="28"/>
        </w:rPr>
        <w:t>105</w:t>
      </w:r>
      <w:r w:rsidRPr="00AA4FCF">
        <w:rPr>
          <w:sz w:val="28"/>
          <w:szCs w:val="28"/>
        </w:rPr>
        <w:t>-рс «О структуре администрации Добринского муниципального округа Липецкой области Российской Федерации»</w:t>
      </w:r>
      <w:r>
        <w:rPr>
          <w:sz w:val="28"/>
          <w:szCs w:val="28"/>
        </w:rPr>
        <w:t xml:space="preserve">, </w:t>
      </w:r>
      <w:r w:rsidRPr="001E319D">
        <w:rPr>
          <w:sz w:val="28"/>
          <w:szCs w:val="28"/>
        </w:rPr>
        <w:t xml:space="preserve">руководствуясь Уставом </w:t>
      </w:r>
      <w:r>
        <w:rPr>
          <w:sz w:val="28"/>
          <w:szCs w:val="28"/>
        </w:rPr>
        <w:t>Добринского</w:t>
      </w:r>
      <w:r w:rsidRPr="001E319D">
        <w:rPr>
          <w:sz w:val="28"/>
          <w:szCs w:val="28"/>
        </w:rPr>
        <w:t xml:space="preserve"> муниципального округа Липецкой области Российской Федерации, а также в целях урегулирования вопросов правопреемства, учитывая решения постоянных комиссий, Совет депутатов </w:t>
      </w:r>
      <w:r>
        <w:rPr>
          <w:sz w:val="28"/>
          <w:szCs w:val="28"/>
        </w:rPr>
        <w:t>Добринского</w:t>
      </w:r>
      <w:r w:rsidRPr="001E319D">
        <w:rPr>
          <w:sz w:val="28"/>
          <w:szCs w:val="28"/>
        </w:rPr>
        <w:t xml:space="preserve"> муниципального округа</w:t>
      </w:r>
    </w:p>
    <w:p w14:paraId="54B03A44" w14:textId="77777777" w:rsidR="00FA650C" w:rsidRPr="00FA650C" w:rsidRDefault="00FA650C" w:rsidP="00FA650C">
      <w:pPr>
        <w:pStyle w:val="a7"/>
        <w:spacing w:after="0"/>
        <w:ind w:firstLine="708"/>
        <w:jc w:val="both"/>
        <w:rPr>
          <w:b/>
          <w:bCs/>
          <w:sz w:val="28"/>
          <w:szCs w:val="28"/>
        </w:rPr>
      </w:pPr>
      <w:r w:rsidRPr="00FA650C">
        <w:rPr>
          <w:b/>
          <w:bCs/>
          <w:sz w:val="28"/>
          <w:szCs w:val="28"/>
        </w:rPr>
        <w:t>РЕШИЛ:</w:t>
      </w:r>
    </w:p>
    <w:p w14:paraId="07B82C5B" w14:textId="77777777" w:rsidR="00FA650C" w:rsidRPr="00FA650C" w:rsidRDefault="00FA650C" w:rsidP="00FA650C">
      <w:pPr>
        <w:pStyle w:val="a7"/>
        <w:spacing w:after="0"/>
        <w:ind w:firstLine="709"/>
        <w:jc w:val="both"/>
        <w:rPr>
          <w:sz w:val="28"/>
          <w:szCs w:val="28"/>
        </w:rPr>
      </w:pPr>
      <w:r w:rsidRPr="00FA650C">
        <w:rPr>
          <w:sz w:val="28"/>
          <w:szCs w:val="28"/>
        </w:rPr>
        <w:t xml:space="preserve">1. Создать </w:t>
      </w:r>
      <w:proofErr w:type="spellStart"/>
      <w:r w:rsidRPr="00FA650C">
        <w:rPr>
          <w:sz w:val="28"/>
          <w:szCs w:val="28"/>
        </w:rPr>
        <w:t>Дуровский</w:t>
      </w:r>
      <w:proofErr w:type="spellEnd"/>
      <w:r w:rsidRPr="00FA650C">
        <w:rPr>
          <w:sz w:val="28"/>
          <w:szCs w:val="28"/>
        </w:rPr>
        <w:t xml:space="preserve"> территориальный отдел администрации Добринского муниципального округа Липецкой области.</w:t>
      </w:r>
    </w:p>
    <w:p w14:paraId="3F8A56E1" w14:textId="77777777" w:rsidR="00FA650C" w:rsidRPr="00FA650C" w:rsidRDefault="00FA650C" w:rsidP="00FA650C">
      <w:pPr>
        <w:pStyle w:val="a7"/>
        <w:spacing w:after="0"/>
        <w:ind w:firstLine="709"/>
        <w:jc w:val="both"/>
        <w:rPr>
          <w:sz w:val="28"/>
          <w:szCs w:val="28"/>
        </w:rPr>
      </w:pPr>
      <w:r w:rsidRPr="00FA650C">
        <w:rPr>
          <w:sz w:val="28"/>
          <w:szCs w:val="28"/>
        </w:rPr>
        <w:t xml:space="preserve">2. Наделить </w:t>
      </w:r>
      <w:proofErr w:type="spellStart"/>
      <w:r w:rsidRPr="00FA650C">
        <w:rPr>
          <w:sz w:val="28"/>
          <w:szCs w:val="28"/>
        </w:rPr>
        <w:t>Дуровский</w:t>
      </w:r>
      <w:proofErr w:type="spellEnd"/>
      <w:r w:rsidRPr="00FA650C">
        <w:rPr>
          <w:sz w:val="28"/>
          <w:szCs w:val="28"/>
        </w:rPr>
        <w:t xml:space="preserve"> территориальный отдел администрации Добринского муниципального округа Липецкой области правами юридического лица с организационно-правовой формой - муниципальное казенное учреждение.</w:t>
      </w:r>
    </w:p>
    <w:p w14:paraId="3933DBF1" w14:textId="64935EE4" w:rsidR="00FA650C" w:rsidRPr="00FA650C" w:rsidRDefault="00FA650C" w:rsidP="00FA650C">
      <w:pPr>
        <w:pStyle w:val="a7"/>
        <w:spacing w:after="0"/>
        <w:ind w:firstLine="709"/>
        <w:jc w:val="both"/>
        <w:rPr>
          <w:sz w:val="28"/>
          <w:szCs w:val="28"/>
        </w:rPr>
      </w:pPr>
      <w:r w:rsidRPr="00FA650C">
        <w:rPr>
          <w:sz w:val="28"/>
          <w:szCs w:val="28"/>
        </w:rPr>
        <w:t xml:space="preserve">3. Определить местонахождение </w:t>
      </w:r>
      <w:proofErr w:type="spellStart"/>
      <w:r w:rsidRPr="00FA650C">
        <w:rPr>
          <w:sz w:val="28"/>
          <w:szCs w:val="28"/>
        </w:rPr>
        <w:t>Дуровского</w:t>
      </w:r>
      <w:proofErr w:type="spellEnd"/>
      <w:r w:rsidRPr="00FA650C">
        <w:rPr>
          <w:sz w:val="28"/>
          <w:szCs w:val="28"/>
        </w:rPr>
        <w:t xml:space="preserve"> территориального</w:t>
      </w:r>
      <w:r w:rsidRPr="001E319D">
        <w:rPr>
          <w:sz w:val="28"/>
          <w:szCs w:val="28"/>
        </w:rPr>
        <w:t xml:space="preserve"> отдела администрации </w:t>
      </w:r>
      <w:r>
        <w:rPr>
          <w:sz w:val="28"/>
          <w:szCs w:val="28"/>
        </w:rPr>
        <w:t>Добринского</w:t>
      </w:r>
      <w:r w:rsidRPr="001E319D">
        <w:rPr>
          <w:sz w:val="28"/>
          <w:szCs w:val="28"/>
        </w:rPr>
        <w:t xml:space="preserve"> муниципального округа Липецкой области по </w:t>
      </w:r>
      <w:r w:rsidRPr="00FA650C">
        <w:rPr>
          <w:sz w:val="28"/>
          <w:szCs w:val="28"/>
        </w:rPr>
        <w:t xml:space="preserve">адресу: 399415, Российская Федерация, Липецкая область, Добринский </w:t>
      </w:r>
      <w:r w:rsidRPr="00F466AF">
        <w:rPr>
          <w:sz w:val="28"/>
          <w:szCs w:val="28"/>
        </w:rPr>
        <w:t xml:space="preserve">муниципальный </w:t>
      </w:r>
      <w:r w:rsidR="00396925" w:rsidRPr="00F466AF">
        <w:rPr>
          <w:sz w:val="28"/>
          <w:szCs w:val="28"/>
        </w:rPr>
        <w:t>район</w:t>
      </w:r>
      <w:r w:rsidRPr="00F466AF">
        <w:rPr>
          <w:sz w:val="28"/>
          <w:szCs w:val="28"/>
        </w:rPr>
        <w:t>, село</w:t>
      </w:r>
      <w:r w:rsidRPr="00FA650C">
        <w:rPr>
          <w:sz w:val="28"/>
          <w:szCs w:val="28"/>
        </w:rPr>
        <w:t xml:space="preserve"> Дурово, улица Центральная, дом 9.</w:t>
      </w:r>
    </w:p>
    <w:p w14:paraId="15897D1A" w14:textId="77777777" w:rsidR="00EA450A" w:rsidRDefault="00EA450A" w:rsidP="00FA650C">
      <w:pPr>
        <w:pStyle w:val="a7"/>
        <w:spacing w:after="0"/>
        <w:ind w:firstLine="709"/>
        <w:jc w:val="both"/>
        <w:rPr>
          <w:sz w:val="28"/>
          <w:szCs w:val="28"/>
        </w:rPr>
      </w:pPr>
    </w:p>
    <w:p w14:paraId="56910C09" w14:textId="77777777" w:rsidR="00EA450A" w:rsidRDefault="00EA450A" w:rsidP="00FA650C">
      <w:pPr>
        <w:pStyle w:val="a7"/>
        <w:spacing w:after="0"/>
        <w:ind w:firstLine="709"/>
        <w:jc w:val="both"/>
        <w:rPr>
          <w:sz w:val="28"/>
          <w:szCs w:val="28"/>
        </w:rPr>
      </w:pPr>
    </w:p>
    <w:p w14:paraId="15879AF3" w14:textId="77777777" w:rsidR="00FA650C" w:rsidRPr="001E319D" w:rsidRDefault="00FA650C" w:rsidP="00FA650C">
      <w:pPr>
        <w:pStyle w:val="a7"/>
        <w:spacing w:after="0"/>
        <w:ind w:firstLine="709"/>
        <w:jc w:val="both"/>
        <w:rPr>
          <w:sz w:val="28"/>
          <w:szCs w:val="28"/>
        </w:rPr>
      </w:pPr>
      <w:r w:rsidRPr="00FA650C">
        <w:rPr>
          <w:sz w:val="28"/>
          <w:szCs w:val="28"/>
        </w:rPr>
        <w:t>4. Опубликовать настоящее решение в порядке, установленном</w:t>
      </w:r>
      <w:r w:rsidRPr="001E319D">
        <w:rPr>
          <w:sz w:val="28"/>
          <w:szCs w:val="28"/>
        </w:rPr>
        <w:t xml:space="preserve"> Уставом </w:t>
      </w:r>
      <w:r>
        <w:rPr>
          <w:sz w:val="28"/>
          <w:szCs w:val="28"/>
        </w:rPr>
        <w:t>Добринского</w:t>
      </w:r>
      <w:r w:rsidRPr="001E319D">
        <w:rPr>
          <w:sz w:val="28"/>
          <w:szCs w:val="28"/>
        </w:rPr>
        <w:t xml:space="preserve"> муниципального округа Липецкой области Российской Федерации.</w:t>
      </w:r>
    </w:p>
    <w:p w14:paraId="0E50226A" w14:textId="77777777" w:rsidR="00FA650C" w:rsidRPr="001E319D" w:rsidRDefault="00FA650C" w:rsidP="00FA650C">
      <w:pPr>
        <w:pStyle w:val="a7"/>
        <w:spacing w:after="0"/>
        <w:ind w:firstLine="709"/>
        <w:jc w:val="both"/>
        <w:rPr>
          <w:sz w:val="28"/>
          <w:szCs w:val="28"/>
        </w:rPr>
      </w:pPr>
      <w:r w:rsidRPr="001E319D">
        <w:rPr>
          <w:sz w:val="28"/>
          <w:szCs w:val="28"/>
        </w:rPr>
        <w:t xml:space="preserve">5. Настоящее решение вступает в силу со дня его принятия. </w:t>
      </w:r>
    </w:p>
    <w:p w14:paraId="3344F096" w14:textId="77777777" w:rsidR="00FA650C" w:rsidRPr="008E2A32" w:rsidRDefault="00FA650C" w:rsidP="00FA650C">
      <w:pPr>
        <w:pStyle w:val="a7"/>
        <w:spacing w:after="0"/>
        <w:ind w:firstLine="709"/>
        <w:jc w:val="both"/>
        <w:rPr>
          <w:sz w:val="28"/>
          <w:szCs w:val="28"/>
        </w:rPr>
      </w:pPr>
    </w:p>
    <w:p w14:paraId="76CE672E" w14:textId="77777777" w:rsidR="00FA650C" w:rsidRPr="008E2A32" w:rsidRDefault="00FA650C" w:rsidP="00FA650C">
      <w:pPr>
        <w:pStyle w:val="a7"/>
        <w:spacing w:after="0"/>
        <w:ind w:firstLine="709"/>
        <w:jc w:val="both"/>
        <w:rPr>
          <w:sz w:val="28"/>
          <w:szCs w:val="28"/>
        </w:rPr>
      </w:pPr>
    </w:p>
    <w:p w14:paraId="675954DB" w14:textId="77777777" w:rsidR="00FA650C" w:rsidRPr="00E146BA" w:rsidRDefault="00FA650C" w:rsidP="00FA650C">
      <w:pPr>
        <w:pStyle w:val="a7"/>
        <w:spacing w:after="0"/>
        <w:ind w:firstLine="709"/>
        <w:jc w:val="both"/>
        <w:rPr>
          <w:sz w:val="28"/>
          <w:szCs w:val="28"/>
        </w:rPr>
      </w:pPr>
    </w:p>
    <w:p w14:paraId="69194D38" w14:textId="77777777" w:rsidR="00FA650C" w:rsidRPr="00FA650C" w:rsidRDefault="00FA650C" w:rsidP="00FA650C">
      <w:pPr>
        <w:rPr>
          <w:b/>
          <w:sz w:val="28"/>
          <w:szCs w:val="28"/>
        </w:rPr>
      </w:pPr>
      <w:r w:rsidRPr="00FA650C">
        <w:rPr>
          <w:b/>
          <w:sz w:val="28"/>
          <w:szCs w:val="28"/>
        </w:rPr>
        <w:t xml:space="preserve">Председатель Совета депутатов </w:t>
      </w:r>
    </w:p>
    <w:p w14:paraId="0AB43A42" w14:textId="77777777" w:rsidR="00FA650C" w:rsidRPr="00FA650C" w:rsidRDefault="00FA650C" w:rsidP="00FA650C">
      <w:pPr>
        <w:rPr>
          <w:b/>
          <w:sz w:val="28"/>
          <w:szCs w:val="28"/>
        </w:rPr>
      </w:pPr>
      <w:r w:rsidRPr="00FA650C">
        <w:rPr>
          <w:b/>
          <w:sz w:val="28"/>
          <w:szCs w:val="28"/>
        </w:rPr>
        <w:t>Добринского муниципального округа                                     С.С. Григорьев</w:t>
      </w:r>
    </w:p>
    <w:p w14:paraId="3F2BB272" w14:textId="77777777" w:rsidR="00FA650C" w:rsidRDefault="00FA650C" w:rsidP="00FA650C">
      <w:pPr>
        <w:pStyle w:val="a7"/>
        <w:spacing w:after="0"/>
        <w:ind w:firstLine="709"/>
        <w:jc w:val="both"/>
        <w:rPr>
          <w:sz w:val="28"/>
          <w:szCs w:val="28"/>
        </w:rPr>
      </w:pPr>
    </w:p>
    <w:p w14:paraId="0A69894C" w14:textId="77777777" w:rsidR="00FA650C" w:rsidRDefault="00FA650C" w:rsidP="00FA650C"/>
    <w:p w14:paraId="0DC4DFD6" w14:textId="77777777" w:rsidR="00FA650C" w:rsidRDefault="00FA650C" w:rsidP="00FA650C"/>
    <w:p w14:paraId="54CBC332" w14:textId="77777777" w:rsidR="00FA650C" w:rsidRDefault="00FA650C" w:rsidP="00FA650C"/>
    <w:p w14:paraId="280C46AF" w14:textId="77777777" w:rsidR="00FA650C" w:rsidRDefault="00FA650C" w:rsidP="00FA650C"/>
    <w:p w14:paraId="7A00622A" w14:textId="77777777" w:rsidR="00FA650C" w:rsidRDefault="00FA650C" w:rsidP="00FA650C"/>
    <w:p w14:paraId="7BC2E71B" w14:textId="77777777" w:rsidR="00FA650C" w:rsidRDefault="00FA650C" w:rsidP="00FA650C"/>
    <w:p w14:paraId="7F28EEC4" w14:textId="77777777" w:rsidR="00FA650C" w:rsidRDefault="00FA650C" w:rsidP="00FA650C"/>
    <w:p w14:paraId="605CCE10" w14:textId="77777777" w:rsidR="00FA650C" w:rsidRDefault="00FA650C"/>
    <w:sectPr w:rsidR="00FA650C" w:rsidSect="00EA450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Harmonica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650C"/>
    <w:rsid w:val="00180952"/>
    <w:rsid w:val="00396925"/>
    <w:rsid w:val="004477AE"/>
    <w:rsid w:val="005174F4"/>
    <w:rsid w:val="00625C6F"/>
    <w:rsid w:val="00B62AAD"/>
    <w:rsid w:val="00B91C9F"/>
    <w:rsid w:val="00CE3580"/>
    <w:rsid w:val="00EA450A"/>
    <w:rsid w:val="00F466AF"/>
    <w:rsid w:val="00F909B3"/>
    <w:rsid w:val="00FA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5132B"/>
  <w15:docId w15:val="{0C5B4D76-BA5C-4159-9B51-852F07F12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5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FA650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qFormat/>
    <w:rsid w:val="00FA650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3">
    <w:name w:val="Body Text Indent 3"/>
    <w:basedOn w:val="a"/>
    <w:link w:val="30"/>
    <w:unhideWhenUsed/>
    <w:qFormat/>
    <w:rsid w:val="00FA650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A650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Subtitle"/>
    <w:basedOn w:val="a"/>
    <w:link w:val="a4"/>
    <w:qFormat/>
    <w:rsid w:val="00FA650C"/>
    <w:pPr>
      <w:jc w:val="center"/>
    </w:pPr>
    <w:rPr>
      <w:sz w:val="32"/>
      <w:szCs w:val="32"/>
    </w:rPr>
  </w:style>
  <w:style w:type="character" w:customStyle="1" w:styleId="a4">
    <w:name w:val="Подзаголовок Знак"/>
    <w:basedOn w:val="a0"/>
    <w:link w:val="a3"/>
    <w:qFormat/>
    <w:rsid w:val="00FA650C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A650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650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FA650C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FA65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uiPriority w:val="99"/>
    <w:unhideWhenUsed/>
    <w:rsid w:val="00FA650C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u48.registrnpa.ru/" TargetMode="External"/><Relationship Id="rId5" Type="http://schemas.openxmlformats.org/officeDocument/2006/relationships/hyperlink" Target="http://ru48.registrnpa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Клавдия Гаврилова</cp:lastModifiedBy>
  <cp:revision>7</cp:revision>
  <cp:lastPrinted>2025-11-26T11:41:00Z</cp:lastPrinted>
  <dcterms:created xsi:type="dcterms:W3CDTF">2025-11-25T17:28:00Z</dcterms:created>
  <dcterms:modified xsi:type="dcterms:W3CDTF">2025-12-10T05:58:00Z</dcterms:modified>
</cp:coreProperties>
</file>