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90" w:type="dxa"/>
        <w:tblLayout w:type="fixed"/>
        <w:tblLook w:val="04A0" w:firstRow="1" w:lastRow="0" w:firstColumn="1" w:lastColumn="0" w:noHBand="0" w:noVBand="1"/>
      </w:tblPr>
      <w:tblGrid>
        <w:gridCol w:w="10365"/>
        <w:gridCol w:w="5325"/>
      </w:tblGrid>
      <w:tr w:rsidR="002E020C" w14:paraId="3CE1C23C" w14:textId="77777777" w:rsidTr="00843318">
        <w:trPr>
          <w:trHeight w:val="1133"/>
        </w:trPr>
        <w:tc>
          <w:tcPr>
            <w:tcW w:w="15690" w:type="dxa"/>
            <w:gridSpan w:val="2"/>
          </w:tcPr>
          <w:p w14:paraId="62A6AEE7" w14:textId="649460E4" w:rsidR="002E020C" w:rsidRPr="00346297" w:rsidRDefault="00FE1995">
            <w:pPr>
              <w:tabs>
                <w:tab w:val="left" w:pos="-2127"/>
                <w:tab w:val="left" w:pos="7153"/>
              </w:tabs>
              <w:spacing w:line="360" w:lineRule="atLeast"/>
              <w:jc w:val="both"/>
              <w:rPr>
                <w:rFonts w:ascii="Arial" w:hAnsi="Arial"/>
                <w:b/>
                <w:sz w:val="32"/>
                <w:szCs w:val="32"/>
              </w:rPr>
            </w:pPr>
            <w:r>
              <w:object w:dxaOrig="1440" w:dyaOrig="1440" w14:anchorId="4BDB22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01.6pt;margin-top:-.45pt;width:45.5pt;height:54pt;z-index:251661312">
                  <v:imagedata r:id="rId8" o:title=""/>
                </v:shape>
                <o:OLEObject Type="Embed" ProgID="Photoshop.Image.6" ShapeID="_x0000_s1026" DrawAspect="Content" ObjectID="_1830490635" r:id="rId9">
                  <o:FieldCodes>\s</o:FieldCodes>
                </o:OLEObject>
              </w:object>
            </w:r>
            <w:r w:rsidR="002E020C">
              <w:rPr>
                <w:rFonts w:ascii="Arial" w:hAnsi="Arial"/>
                <w:b/>
                <w:sz w:val="32"/>
                <w:szCs w:val="32"/>
              </w:rPr>
              <w:t xml:space="preserve">             </w:t>
            </w:r>
            <w:r w:rsidR="002E020C">
              <w:rPr>
                <w:rFonts w:ascii="Arial" w:hAnsi="Arial"/>
                <w:b/>
                <w:sz w:val="32"/>
                <w:szCs w:val="32"/>
              </w:rPr>
              <w:tab/>
            </w:r>
          </w:p>
          <w:p w14:paraId="2F90B45A" w14:textId="77777777" w:rsidR="002E020C" w:rsidRDefault="002E020C">
            <w:pPr>
              <w:tabs>
                <w:tab w:val="left" w:pos="49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 xml:space="preserve">                                 П</w:t>
            </w:r>
          </w:p>
          <w:p w14:paraId="54A79A92" w14:textId="1FA50AA2" w:rsidR="002E020C" w:rsidRDefault="002E020C" w:rsidP="002E020C">
            <w:pPr>
              <w:tabs>
                <w:tab w:val="left" w:pos="49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</w:p>
        </w:tc>
      </w:tr>
      <w:tr w:rsidR="002E020C" w:rsidRPr="00656D34" w14:paraId="26D0BD8E" w14:textId="77777777" w:rsidTr="00843318">
        <w:trPr>
          <w:trHeight w:val="1362"/>
        </w:trPr>
        <w:tc>
          <w:tcPr>
            <w:tcW w:w="15690" w:type="dxa"/>
            <w:gridSpan w:val="2"/>
          </w:tcPr>
          <w:p w14:paraId="3BE5408E" w14:textId="56466816" w:rsidR="002E020C" w:rsidRPr="002E020C" w:rsidRDefault="002E020C" w:rsidP="002E020C">
            <w:pPr>
              <w:tabs>
                <w:tab w:val="left" w:pos="2500"/>
                <w:tab w:val="left" w:pos="3540"/>
                <w:tab w:val="center" w:pos="7739"/>
              </w:tabs>
              <w:spacing w:line="360" w:lineRule="atLeast"/>
              <w:rPr>
                <w:rFonts w:ascii="Times New Roman" w:hAnsi="Times New Roman"/>
                <w:b/>
                <w:spacing w:val="50"/>
                <w:sz w:val="52"/>
                <w:szCs w:val="52"/>
              </w:rPr>
            </w:pPr>
            <w:r>
              <w:rPr>
                <w:b/>
                <w:spacing w:val="50"/>
                <w:sz w:val="52"/>
                <w:szCs w:val="52"/>
              </w:rPr>
              <w:t xml:space="preserve">            </w:t>
            </w:r>
            <w:r w:rsidRPr="002E020C">
              <w:rPr>
                <w:rFonts w:ascii="Times New Roman" w:hAnsi="Times New Roman"/>
                <w:b/>
                <w:spacing w:val="50"/>
                <w:sz w:val="52"/>
                <w:szCs w:val="52"/>
              </w:rPr>
              <w:t>ПОСТАНОВЛЕНИЕ</w:t>
            </w:r>
          </w:p>
          <w:p w14:paraId="64EA495F" w14:textId="0FBBF4E2" w:rsidR="002E020C" w:rsidRPr="002E020C" w:rsidRDefault="002E020C">
            <w:pPr>
              <w:pStyle w:val="2"/>
              <w:tabs>
                <w:tab w:val="left" w:pos="1940"/>
                <w:tab w:val="left" w:pos="2800"/>
                <w:tab w:val="center" w:pos="7739"/>
              </w:tabs>
              <w:ind w:firstLine="0"/>
              <w:jc w:val="left"/>
              <w:rPr>
                <w:szCs w:val="28"/>
                <w:lang w:val="ru-RU" w:eastAsia="ru-RU"/>
              </w:rPr>
            </w:pPr>
            <w:r w:rsidRPr="002E020C">
              <w:rPr>
                <w:szCs w:val="28"/>
                <w:lang w:val="ru-RU" w:eastAsia="ru-RU"/>
              </w:rPr>
              <w:t xml:space="preserve">АДМИНИСТРАЦИИ ДОБРИНСКОГО МУНИЦИПАЛЬНОГО </w:t>
            </w:r>
            <w:r w:rsidR="00843318">
              <w:rPr>
                <w:szCs w:val="28"/>
                <w:lang w:val="ru-RU" w:eastAsia="ru-RU"/>
              </w:rPr>
              <w:t>ОКРУГА</w:t>
            </w:r>
          </w:p>
          <w:p w14:paraId="0B0DADC9" w14:textId="77777777" w:rsidR="002E020C" w:rsidRPr="00656D34" w:rsidRDefault="002E020C">
            <w:pPr>
              <w:pStyle w:val="1"/>
              <w:tabs>
                <w:tab w:val="left" w:pos="2360"/>
                <w:tab w:val="left" w:pos="4560"/>
                <w:tab w:val="center" w:pos="7739"/>
              </w:tabs>
              <w:ind w:firstLine="0"/>
              <w:jc w:val="left"/>
              <w:rPr>
                <w:sz w:val="28"/>
                <w:szCs w:val="28"/>
                <w:lang w:val="ru-RU" w:eastAsia="ru-RU"/>
              </w:rPr>
            </w:pPr>
            <w:r w:rsidRPr="002E020C">
              <w:rPr>
                <w:sz w:val="28"/>
                <w:szCs w:val="28"/>
                <w:lang w:val="ru-RU" w:eastAsia="ru-RU"/>
              </w:rPr>
              <w:t xml:space="preserve">                                      ЛИПЕЦКОЙ ОБЛАСТИ</w:t>
            </w:r>
          </w:p>
        </w:tc>
      </w:tr>
      <w:tr w:rsidR="002E020C" w:rsidRPr="005B35A0" w14:paraId="06C04DF3" w14:textId="77777777" w:rsidTr="00843318">
        <w:trPr>
          <w:gridAfter w:val="1"/>
          <w:wAfter w:w="5325" w:type="dxa"/>
        </w:trPr>
        <w:tc>
          <w:tcPr>
            <w:tcW w:w="10365" w:type="dxa"/>
          </w:tcPr>
          <w:p w14:paraId="52EE1725" w14:textId="77777777" w:rsidR="00872D8C" w:rsidRDefault="00872D8C">
            <w:pPr>
              <w:tabs>
                <w:tab w:val="left" w:pos="-5580"/>
              </w:tabs>
              <w:spacing w:before="120" w:line="280" w:lineRule="atLeast"/>
              <w:ind w:firstLine="34"/>
              <w:jc w:val="both"/>
              <w:rPr>
                <w:spacing w:val="-10"/>
                <w:sz w:val="28"/>
                <w:szCs w:val="28"/>
                <w:u w:val="single"/>
              </w:rPr>
            </w:pPr>
          </w:p>
          <w:p w14:paraId="1D52A63E" w14:textId="40A6BDA9" w:rsidR="002E020C" w:rsidRPr="00843318" w:rsidRDefault="00872D8C">
            <w:pPr>
              <w:tabs>
                <w:tab w:val="left" w:pos="-5580"/>
              </w:tabs>
              <w:spacing w:before="120" w:line="280" w:lineRule="atLeast"/>
              <w:ind w:firstLine="34"/>
              <w:jc w:val="both"/>
              <w:rPr>
                <w:spacing w:val="-10"/>
                <w:sz w:val="28"/>
                <w:szCs w:val="28"/>
              </w:rPr>
            </w:pPr>
            <w:r w:rsidRPr="00872D8C">
              <w:rPr>
                <w:rFonts w:ascii="Times New Roman" w:hAnsi="Times New Roman"/>
                <w:spacing w:val="-10"/>
                <w:sz w:val="28"/>
                <w:szCs w:val="28"/>
              </w:rPr>
              <w:t>29.12.2025г.</w:t>
            </w:r>
            <w:r w:rsidR="002E020C">
              <w:rPr>
                <w:spacing w:val="-10"/>
                <w:sz w:val="28"/>
                <w:szCs w:val="28"/>
                <w:u w:val="single"/>
              </w:rPr>
              <w:t xml:space="preserve"> </w:t>
            </w:r>
            <w:r w:rsidR="002E020C" w:rsidRPr="005B35A0">
              <w:rPr>
                <w:spacing w:val="-10"/>
                <w:sz w:val="28"/>
                <w:szCs w:val="28"/>
              </w:rPr>
              <w:t xml:space="preserve">  </w:t>
            </w:r>
            <w:r w:rsidR="001C0425">
              <w:rPr>
                <w:spacing w:val="-10"/>
                <w:sz w:val="28"/>
                <w:szCs w:val="28"/>
                <w:lang w:val="en-US"/>
              </w:rPr>
              <w:t xml:space="preserve">                                </w:t>
            </w:r>
            <w:r w:rsidR="002E020C" w:rsidRPr="005B35A0">
              <w:rPr>
                <w:spacing w:val="-10"/>
                <w:sz w:val="28"/>
                <w:szCs w:val="28"/>
              </w:rPr>
              <w:t xml:space="preserve">                  </w:t>
            </w:r>
            <w:r w:rsidRPr="00872D8C">
              <w:rPr>
                <w:rFonts w:ascii="Times New Roman" w:hAnsi="Times New Roman"/>
                <w:spacing w:val="-10"/>
                <w:sz w:val="24"/>
                <w:szCs w:val="24"/>
              </w:rPr>
              <w:t>п. Добринка</w:t>
            </w:r>
            <w:r w:rsidR="002E020C" w:rsidRPr="00872D8C">
              <w:rPr>
                <w:spacing w:val="-10"/>
                <w:sz w:val="24"/>
                <w:szCs w:val="24"/>
              </w:rPr>
              <w:t xml:space="preserve"> </w:t>
            </w:r>
            <w:r w:rsidR="002E020C" w:rsidRPr="005B35A0">
              <w:rPr>
                <w:spacing w:val="-10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>№ 1324</w:t>
            </w:r>
            <w:r w:rsidR="002E020C">
              <w:rPr>
                <w:spacing w:val="-10"/>
                <w:sz w:val="28"/>
                <w:szCs w:val="28"/>
              </w:rPr>
              <w:t xml:space="preserve"> </w:t>
            </w:r>
          </w:p>
        </w:tc>
      </w:tr>
    </w:tbl>
    <w:p w14:paraId="1DFDCBF4" w14:textId="77777777" w:rsidR="007F4048" w:rsidRDefault="007F4048" w:rsidP="007F4048">
      <w:pPr>
        <w:widowControl w:val="0"/>
        <w:autoSpaceDE w:val="0"/>
        <w:autoSpaceDN w:val="0"/>
        <w:adjustRightInd w:val="0"/>
        <w:spacing w:after="0" w:line="240" w:lineRule="auto"/>
        <w:ind w:right="4537"/>
        <w:jc w:val="both"/>
        <w:rPr>
          <w:rFonts w:ascii="Times New Roman" w:eastAsia="Times New Roman" w:hAnsi="Times New Roman"/>
          <w:spacing w:val="8"/>
          <w:sz w:val="28"/>
          <w:szCs w:val="28"/>
          <w:lang w:eastAsia="en-US"/>
        </w:rPr>
      </w:pPr>
    </w:p>
    <w:p w14:paraId="396D134B" w14:textId="77777777" w:rsidR="00872D8C" w:rsidRPr="0086416E" w:rsidRDefault="00872D8C" w:rsidP="007F4048">
      <w:pPr>
        <w:widowControl w:val="0"/>
        <w:autoSpaceDE w:val="0"/>
        <w:autoSpaceDN w:val="0"/>
        <w:adjustRightInd w:val="0"/>
        <w:spacing w:after="0" w:line="240" w:lineRule="auto"/>
        <w:ind w:right="4537"/>
        <w:jc w:val="both"/>
        <w:rPr>
          <w:rFonts w:ascii="Times New Roman" w:eastAsia="SimSun" w:hAnsi="Times New Roman"/>
          <w:sz w:val="24"/>
          <w:szCs w:val="24"/>
        </w:rPr>
      </w:pPr>
    </w:p>
    <w:p w14:paraId="2C861028" w14:textId="73E5DCBE" w:rsidR="007F4048" w:rsidRPr="004F699A" w:rsidRDefault="00D73B33" w:rsidP="00D60235">
      <w:pPr>
        <w:widowControl w:val="0"/>
        <w:autoSpaceDE w:val="0"/>
        <w:autoSpaceDN w:val="0"/>
        <w:adjustRightInd w:val="0"/>
        <w:spacing w:after="0" w:line="240" w:lineRule="auto"/>
        <w:ind w:right="3742"/>
        <w:jc w:val="both"/>
        <w:rPr>
          <w:rFonts w:ascii="Times New Roman" w:eastAsia="SimSun" w:hAnsi="Times New Roman"/>
          <w:sz w:val="26"/>
          <w:szCs w:val="26"/>
        </w:rPr>
      </w:pPr>
      <w:bookmarkStart w:id="0" w:name="_Hlk111130576"/>
      <w:r w:rsidRPr="004F699A">
        <w:rPr>
          <w:rFonts w:ascii="Times New Roman" w:eastAsia="SimSun" w:hAnsi="Times New Roman"/>
          <w:sz w:val="26"/>
          <w:szCs w:val="26"/>
        </w:rPr>
        <w:t>О</w:t>
      </w:r>
      <w:r w:rsidR="00843318" w:rsidRPr="004F699A">
        <w:rPr>
          <w:rFonts w:ascii="Times New Roman" w:eastAsia="SimSun" w:hAnsi="Times New Roman"/>
          <w:sz w:val="26"/>
          <w:szCs w:val="26"/>
        </w:rPr>
        <w:t>б утверждении программы профилактики рисков причинения</w:t>
      </w:r>
      <w:r w:rsidR="007F4048" w:rsidRPr="004F699A">
        <w:rPr>
          <w:rFonts w:ascii="Times New Roman" w:eastAsia="SimSun" w:hAnsi="Times New Roman"/>
          <w:sz w:val="26"/>
          <w:szCs w:val="26"/>
        </w:rPr>
        <w:t xml:space="preserve"> вреда (ущерба) охраняемым законом ценностям в сфере муниципального </w:t>
      </w:r>
      <w:r w:rsidR="007C73D6" w:rsidRPr="004F699A">
        <w:rPr>
          <w:rFonts w:ascii="Times New Roman" w:eastAsia="SimSun" w:hAnsi="Times New Roman"/>
          <w:sz w:val="26"/>
          <w:szCs w:val="26"/>
        </w:rPr>
        <w:t xml:space="preserve">жилищного </w:t>
      </w:r>
      <w:r w:rsidR="007F4048" w:rsidRPr="004F699A">
        <w:rPr>
          <w:rFonts w:ascii="Times New Roman" w:eastAsia="SimSun" w:hAnsi="Times New Roman"/>
          <w:sz w:val="26"/>
          <w:szCs w:val="26"/>
        </w:rPr>
        <w:t xml:space="preserve">контроля, осуществляемого на территории Добринского муниципального </w:t>
      </w:r>
      <w:r w:rsidR="00843318" w:rsidRPr="004F699A">
        <w:rPr>
          <w:rFonts w:ascii="Times New Roman" w:eastAsia="SimSun" w:hAnsi="Times New Roman"/>
          <w:sz w:val="26"/>
          <w:szCs w:val="26"/>
        </w:rPr>
        <w:t>округа</w:t>
      </w:r>
      <w:r w:rsidR="007F4048" w:rsidRPr="004F699A">
        <w:rPr>
          <w:rFonts w:ascii="Times New Roman" w:eastAsia="SimSun" w:hAnsi="Times New Roman"/>
          <w:sz w:val="26"/>
          <w:szCs w:val="26"/>
        </w:rPr>
        <w:t xml:space="preserve"> Липецкой области</w:t>
      </w:r>
      <w:r w:rsidR="00AA3FD3" w:rsidRPr="004F699A">
        <w:rPr>
          <w:rFonts w:ascii="Times New Roman" w:eastAsia="SimSun" w:hAnsi="Times New Roman"/>
          <w:sz w:val="26"/>
          <w:szCs w:val="26"/>
        </w:rPr>
        <w:t>,</w:t>
      </w:r>
      <w:r w:rsidR="007F4048" w:rsidRPr="004F699A">
        <w:rPr>
          <w:rFonts w:ascii="Times New Roman" w:eastAsia="SimSun" w:hAnsi="Times New Roman"/>
          <w:sz w:val="26"/>
          <w:szCs w:val="26"/>
        </w:rPr>
        <w:t xml:space="preserve"> на 202</w:t>
      </w:r>
      <w:r w:rsidR="00843318" w:rsidRPr="004F699A">
        <w:rPr>
          <w:rFonts w:ascii="Times New Roman" w:eastAsia="SimSun" w:hAnsi="Times New Roman"/>
          <w:sz w:val="26"/>
          <w:szCs w:val="26"/>
        </w:rPr>
        <w:t>6</w:t>
      </w:r>
      <w:r w:rsidR="007F4048" w:rsidRPr="004F699A">
        <w:rPr>
          <w:rFonts w:ascii="Times New Roman" w:eastAsia="SimSun" w:hAnsi="Times New Roman"/>
          <w:sz w:val="26"/>
          <w:szCs w:val="26"/>
        </w:rPr>
        <w:t xml:space="preserve"> год</w:t>
      </w:r>
      <w:bookmarkEnd w:id="0"/>
    </w:p>
    <w:p w14:paraId="2E269112" w14:textId="77777777" w:rsidR="007F4048" w:rsidRPr="004F699A" w:rsidRDefault="007F4048" w:rsidP="007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6"/>
          <w:szCs w:val="26"/>
        </w:rPr>
      </w:pPr>
    </w:p>
    <w:p w14:paraId="18981E68" w14:textId="58D4C188" w:rsidR="007F4048" w:rsidRPr="004F699A" w:rsidRDefault="007F4048" w:rsidP="007F4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6"/>
          <w:szCs w:val="26"/>
        </w:rPr>
      </w:pPr>
      <w:r w:rsidRPr="004F699A">
        <w:rPr>
          <w:rFonts w:ascii="Times New Roman" w:eastAsia="SimSun" w:hAnsi="Times New Roman"/>
          <w:sz w:val="26"/>
          <w:szCs w:val="26"/>
        </w:rPr>
        <w:t xml:space="preserve">В соответствии с Федеральным законом от 31 июля 2020 года №248-ФЗ </w:t>
      </w:r>
      <w:r w:rsidR="00AA3FD3" w:rsidRPr="004F699A">
        <w:rPr>
          <w:rFonts w:ascii="Times New Roman" w:eastAsia="SimSun" w:hAnsi="Times New Roman"/>
          <w:sz w:val="26"/>
          <w:szCs w:val="26"/>
        </w:rPr>
        <w:t>«</w:t>
      </w:r>
      <w:r w:rsidRPr="004F699A">
        <w:rPr>
          <w:rFonts w:ascii="Times New Roman" w:eastAsia="SimSun" w:hAnsi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AA3FD3" w:rsidRPr="004F699A">
        <w:rPr>
          <w:rFonts w:ascii="Times New Roman" w:eastAsia="SimSun" w:hAnsi="Times New Roman"/>
          <w:sz w:val="26"/>
          <w:szCs w:val="26"/>
        </w:rPr>
        <w:t>»</w:t>
      </w:r>
      <w:r w:rsidRPr="004F699A">
        <w:rPr>
          <w:rFonts w:ascii="Times New Roman" w:eastAsia="SimSun" w:hAnsi="Times New Roman"/>
          <w:sz w:val="26"/>
          <w:szCs w:val="26"/>
        </w:rPr>
        <w:t xml:space="preserve">, постановлением Правительства Российской Федерации от 25.06.2021 №990 </w:t>
      </w:r>
      <w:r w:rsidR="00AA3FD3" w:rsidRPr="004F699A">
        <w:rPr>
          <w:rFonts w:ascii="Times New Roman" w:eastAsia="SimSun" w:hAnsi="Times New Roman"/>
          <w:sz w:val="26"/>
          <w:szCs w:val="26"/>
        </w:rPr>
        <w:t>«</w:t>
      </w:r>
      <w:r w:rsidRPr="004F699A">
        <w:rPr>
          <w:rFonts w:ascii="Times New Roman" w:eastAsia="SimSun" w:hAnsi="Times New Roman"/>
          <w:sz w:val="26"/>
          <w:szCs w:val="26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AA3FD3" w:rsidRPr="004F699A">
        <w:rPr>
          <w:rFonts w:ascii="Times New Roman" w:eastAsia="SimSun" w:hAnsi="Times New Roman"/>
          <w:sz w:val="26"/>
          <w:szCs w:val="26"/>
        </w:rPr>
        <w:t>»</w:t>
      </w:r>
      <w:r w:rsidR="00843318" w:rsidRPr="004F699A">
        <w:rPr>
          <w:rFonts w:ascii="Times New Roman" w:eastAsia="SimSun" w:hAnsi="Times New Roman"/>
          <w:sz w:val="26"/>
          <w:szCs w:val="26"/>
        </w:rPr>
        <w:t xml:space="preserve">, </w:t>
      </w:r>
      <w:r w:rsidR="004F699A" w:rsidRPr="004F699A">
        <w:rPr>
          <w:rFonts w:ascii="Times New Roman" w:eastAsia="SimSun" w:hAnsi="Times New Roman"/>
          <w:sz w:val="26"/>
          <w:szCs w:val="26"/>
        </w:rPr>
        <w:t>Положением « О муниципальном жилищном контроле на территории Добринского муниципального округа Липецкой области Российской Федерации», утвержденном Решением Совета депутатов Добринского муниципального округа Липецкой области №177-рс от 19.12.2025г.,</w:t>
      </w:r>
      <w:r w:rsidR="00843318" w:rsidRPr="004F699A">
        <w:rPr>
          <w:rFonts w:ascii="Times New Roman" w:eastAsia="SimSun" w:hAnsi="Times New Roman"/>
          <w:sz w:val="26"/>
          <w:szCs w:val="26"/>
        </w:rPr>
        <w:t>руководствуясь Уставом Добринского муниципального округа Липецкой области, администрация округа</w:t>
      </w:r>
    </w:p>
    <w:p w14:paraId="1ED33E78" w14:textId="77777777" w:rsidR="007F4048" w:rsidRPr="004F699A" w:rsidRDefault="007F4048" w:rsidP="007F4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6"/>
          <w:szCs w:val="26"/>
        </w:rPr>
      </w:pPr>
    </w:p>
    <w:p w14:paraId="29104E66" w14:textId="77777777" w:rsidR="007F4048" w:rsidRPr="004F699A" w:rsidRDefault="007F4048" w:rsidP="007F40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6"/>
          <w:szCs w:val="26"/>
        </w:rPr>
      </w:pPr>
      <w:r w:rsidRPr="004F699A">
        <w:rPr>
          <w:rFonts w:ascii="Times New Roman" w:eastAsia="SimSun" w:hAnsi="Times New Roman"/>
          <w:sz w:val="26"/>
          <w:szCs w:val="26"/>
        </w:rPr>
        <w:t>ПОСТАНОВЛЯЕТ:</w:t>
      </w:r>
    </w:p>
    <w:p w14:paraId="1622510E" w14:textId="5EA59F34" w:rsidR="007F4048" w:rsidRPr="004F699A" w:rsidRDefault="007F4048" w:rsidP="007F404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/>
          <w:sz w:val="26"/>
          <w:szCs w:val="26"/>
        </w:rPr>
      </w:pPr>
      <w:r w:rsidRPr="004F699A">
        <w:rPr>
          <w:rFonts w:ascii="Times New Roman" w:eastAsia="SimSun" w:hAnsi="Times New Roman"/>
          <w:sz w:val="26"/>
          <w:szCs w:val="26"/>
        </w:rPr>
        <w:t xml:space="preserve">1. </w:t>
      </w:r>
      <w:r w:rsidR="00843318" w:rsidRPr="004F699A">
        <w:rPr>
          <w:rFonts w:ascii="Times New Roman" w:eastAsia="SimSun" w:hAnsi="Times New Roman"/>
          <w:sz w:val="26"/>
          <w:szCs w:val="26"/>
        </w:rPr>
        <w:t xml:space="preserve">Утвердить программу </w:t>
      </w:r>
      <w:r w:rsidR="00410DD8" w:rsidRPr="004F699A">
        <w:rPr>
          <w:rFonts w:ascii="Times New Roman" w:eastAsia="SimSun" w:hAnsi="Times New Roman"/>
          <w:sz w:val="26"/>
          <w:szCs w:val="26"/>
        </w:rPr>
        <w:t xml:space="preserve">профилактики рисков причинения вреда (ущерба) охраняемым законом ценностям в сфере муниципального </w:t>
      </w:r>
      <w:r w:rsidR="007C73D6" w:rsidRPr="004F699A">
        <w:rPr>
          <w:rFonts w:ascii="Times New Roman" w:eastAsia="SimSun" w:hAnsi="Times New Roman"/>
          <w:sz w:val="26"/>
          <w:szCs w:val="26"/>
        </w:rPr>
        <w:t>жилищного</w:t>
      </w:r>
      <w:r w:rsidR="00410DD8" w:rsidRPr="004F699A">
        <w:rPr>
          <w:rFonts w:ascii="Times New Roman" w:eastAsia="SimSun" w:hAnsi="Times New Roman"/>
          <w:sz w:val="26"/>
          <w:szCs w:val="26"/>
        </w:rPr>
        <w:t xml:space="preserve"> контроля, осуществляемого на территории Добринского муниципального </w:t>
      </w:r>
      <w:r w:rsidR="00843318" w:rsidRPr="004F699A">
        <w:rPr>
          <w:rFonts w:ascii="Times New Roman" w:eastAsia="SimSun" w:hAnsi="Times New Roman"/>
          <w:sz w:val="26"/>
          <w:szCs w:val="26"/>
        </w:rPr>
        <w:t>округа</w:t>
      </w:r>
      <w:r w:rsidR="00410DD8" w:rsidRPr="004F699A">
        <w:rPr>
          <w:rFonts w:ascii="Times New Roman" w:eastAsia="SimSun" w:hAnsi="Times New Roman"/>
          <w:sz w:val="26"/>
          <w:szCs w:val="26"/>
        </w:rPr>
        <w:t xml:space="preserve"> Липецкой области, на 202</w:t>
      </w:r>
      <w:r w:rsidR="00843318" w:rsidRPr="004F699A">
        <w:rPr>
          <w:rFonts w:ascii="Times New Roman" w:eastAsia="SimSun" w:hAnsi="Times New Roman"/>
          <w:sz w:val="26"/>
          <w:szCs w:val="26"/>
        </w:rPr>
        <w:t>6</w:t>
      </w:r>
      <w:r w:rsidR="00410DD8" w:rsidRPr="004F699A">
        <w:rPr>
          <w:rFonts w:ascii="Times New Roman" w:eastAsia="SimSun" w:hAnsi="Times New Roman"/>
          <w:sz w:val="26"/>
          <w:szCs w:val="26"/>
        </w:rPr>
        <w:t xml:space="preserve"> год»</w:t>
      </w:r>
      <w:r w:rsidRPr="004F699A">
        <w:rPr>
          <w:rFonts w:ascii="Times New Roman" w:eastAsia="SimSun" w:hAnsi="Times New Roman"/>
          <w:sz w:val="26"/>
          <w:szCs w:val="26"/>
        </w:rPr>
        <w:t xml:space="preserve"> (прилагается). </w:t>
      </w:r>
    </w:p>
    <w:p w14:paraId="3D8C3990" w14:textId="0D6C4418" w:rsidR="007F4048" w:rsidRPr="004F699A" w:rsidRDefault="007F4048" w:rsidP="007F40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/>
          <w:sz w:val="26"/>
          <w:szCs w:val="26"/>
        </w:rPr>
      </w:pPr>
      <w:r w:rsidRPr="004F699A">
        <w:rPr>
          <w:rFonts w:ascii="Times New Roman" w:eastAsia="SimSun" w:hAnsi="Times New Roman"/>
          <w:sz w:val="26"/>
          <w:szCs w:val="26"/>
        </w:rPr>
        <w:t xml:space="preserve">2. Опубликовать настоящее постановление в районной газете </w:t>
      </w:r>
      <w:r w:rsidR="00AA3FD3" w:rsidRPr="004F699A">
        <w:rPr>
          <w:rFonts w:ascii="Times New Roman" w:eastAsia="SimSun" w:hAnsi="Times New Roman"/>
          <w:sz w:val="26"/>
          <w:szCs w:val="26"/>
        </w:rPr>
        <w:t>«</w:t>
      </w:r>
      <w:r w:rsidRPr="004F699A">
        <w:rPr>
          <w:rFonts w:ascii="Times New Roman" w:eastAsia="SimSun" w:hAnsi="Times New Roman"/>
          <w:sz w:val="26"/>
          <w:szCs w:val="26"/>
        </w:rPr>
        <w:t>Добринские вести</w:t>
      </w:r>
      <w:r w:rsidR="00AA3FD3" w:rsidRPr="004F699A">
        <w:rPr>
          <w:rFonts w:ascii="Times New Roman" w:eastAsia="SimSun" w:hAnsi="Times New Roman"/>
          <w:sz w:val="26"/>
          <w:szCs w:val="26"/>
        </w:rPr>
        <w:t>»</w:t>
      </w:r>
      <w:r w:rsidRPr="004F699A">
        <w:rPr>
          <w:rFonts w:ascii="Times New Roman" w:eastAsia="SimSun" w:hAnsi="Times New Roman"/>
          <w:sz w:val="26"/>
          <w:szCs w:val="26"/>
        </w:rPr>
        <w:t xml:space="preserve"> и разместить на официальном сайте администрации Добринского муниципального </w:t>
      </w:r>
      <w:r w:rsidR="00843318" w:rsidRPr="004F699A">
        <w:rPr>
          <w:rFonts w:ascii="Times New Roman" w:eastAsia="SimSun" w:hAnsi="Times New Roman"/>
          <w:sz w:val="26"/>
          <w:szCs w:val="26"/>
        </w:rPr>
        <w:t>округа</w:t>
      </w:r>
      <w:r w:rsidRPr="004F699A">
        <w:rPr>
          <w:rFonts w:ascii="Times New Roman" w:eastAsia="SimSun" w:hAnsi="Times New Roman"/>
          <w:sz w:val="26"/>
          <w:szCs w:val="26"/>
        </w:rPr>
        <w:t>.</w:t>
      </w:r>
    </w:p>
    <w:p w14:paraId="47891AFC" w14:textId="61702606" w:rsidR="007F4048" w:rsidRPr="004F699A" w:rsidRDefault="007F4048" w:rsidP="007F40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/>
          <w:sz w:val="26"/>
          <w:szCs w:val="26"/>
        </w:rPr>
      </w:pPr>
      <w:r w:rsidRPr="004F699A">
        <w:rPr>
          <w:rFonts w:ascii="Times New Roman" w:eastAsia="SimSun" w:hAnsi="Times New Roman"/>
          <w:sz w:val="26"/>
          <w:szCs w:val="26"/>
        </w:rPr>
        <w:t xml:space="preserve">3. Контроль за выполнением настоящего постановления возложить на заместителя главы администрации Добринского муниципального </w:t>
      </w:r>
      <w:r w:rsidR="00843318" w:rsidRPr="004F699A">
        <w:rPr>
          <w:rFonts w:ascii="Times New Roman" w:eastAsia="SimSun" w:hAnsi="Times New Roman"/>
          <w:sz w:val="26"/>
          <w:szCs w:val="26"/>
        </w:rPr>
        <w:t>округа</w:t>
      </w:r>
      <w:r w:rsidRPr="004F699A">
        <w:rPr>
          <w:rFonts w:ascii="Times New Roman" w:eastAsia="SimSun" w:hAnsi="Times New Roman"/>
          <w:sz w:val="26"/>
          <w:szCs w:val="26"/>
        </w:rPr>
        <w:t xml:space="preserve"> </w:t>
      </w:r>
      <w:r w:rsidR="007C73D6" w:rsidRPr="004F699A">
        <w:rPr>
          <w:rFonts w:ascii="Times New Roman" w:eastAsia="SimSun" w:hAnsi="Times New Roman"/>
          <w:sz w:val="26"/>
          <w:szCs w:val="26"/>
        </w:rPr>
        <w:t>А.В.</w:t>
      </w:r>
      <w:r w:rsidR="00D6150F" w:rsidRPr="004F699A">
        <w:rPr>
          <w:rFonts w:ascii="Times New Roman" w:eastAsia="SimSun" w:hAnsi="Times New Roman"/>
          <w:sz w:val="26"/>
          <w:szCs w:val="26"/>
        </w:rPr>
        <w:t xml:space="preserve"> </w:t>
      </w:r>
      <w:r w:rsidR="007C73D6" w:rsidRPr="004F699A">
        <w:rPr>
          <w:rFonts w:ascii="Times New Roman" w:eastAsia="SimSun" w:hAnsi="Times New Roman"/>
          <w:sz w:val="26"/>
          <w:szCs w:val="26"/>
        </w:rPr>
        <w:t>Ногтева</w:t>
      </w:r>
    </w:p>
    <w:p w14:paraId="71DD0EEF" w14:textId="77777777" w:rsidR="007F4048" w:rsidRPr="004F699A" w:rsidRDefault="007F4048" w:rsidP="007F40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/>
          <w:sz w:val="26"/>
          <w:szCs w:val="26"/>
        </w:rPr>
      </w:pPr>
    </w:p>
    <w:p w14:paraId="4892DB6A" w14:textId="617EEC3D" w:rsidR="007F4048" w:rsidRPr="004F699A" w:rsidRDefault="00843318" w:rsidP="00AA3F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6"/>
          <w:szCs w:val="26"/>
        </w:rPr>
      </w:pPr>
      <w:r w:rsidRPr="004F699A">
        <w:rPr>
          <w:rFonts w:ascii="Times New Roman" w:eastAsia="SimSun" w:hAnsi="Times New Roman"/>
          <w:sz w:val="26"/>
          <w:szCs w:val="26"/>
        </w:rPr>
        <w:t>Г</w:t>
      </w:r>
      <w:r w:rsidR="007F4048" w:rsidRPr="004F699A">
        <w:rPr>
          <w:rFonts w:ascii="Times New Roman" w:eastAsia="SimSun" w:hAnsi="Times New Roman"/>
          <w:sz w:val="26"/>
          <w:szCs w:val="26"/>
        </w:rPr>
        <w:t>лав</w:t>
      </w:r>
      <w:r w:rsidRPr="004F699A">
        <w:rPr>
          <w:rFonts w:ascii="Times New Roman" w:eastAsia="SimSun" w:hAnsi="Times New Roman"/>
          <w:sz w:val="26"/>
          <w:szCs w:val="26"/>
        </w:rPr>
        <w:t>а</w:t>
      </w:r>
      <w:r w:rsidR="007F4048" w:rsidRPr="004F699A">
        <w:rPr>
          <w:rFonts w:ascii="Times New Roman" w:eastAsia="SimSun" w:hAnsi="Times New Roman"/>
          <w:sz w:val="26"/>
          <w:szCs w:val="26"/>
        </w:rPr>
        <w:t xml:space="preserve"> администрации </w:t>
      </w:r>
    </w:p>
    <w:p w14:paraId="44F83D43" w14:textId="5E9322D5" w:rsidR="007F4048" w:rsidRPr="004F699A" w:rsidRDefault="007F4048" w:rsidP="00AA3F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6"/>
          <w:szCs w:val="26"/>
        </w:rPr>
      </w:pPr>
      <w:r w:rsidRPr="004F699A">
        <w:rPr>
          <w:rFonts w:ascii="Times New Roman" w:eastAsia="SimSun" w:hAnsi="Times New Roman"/>
          <w:sz w:val="26"/>
          <w:szCs w:val="26"/>
        </w:rPr>
        <w:t xml:space="preserve">Добринского муниципального </w:t>
      </w:r>
      <w:r w:rsidR="004F699A">
        <w:rPr>
          <w:rFonts w:ascii="Times New Roman" w:eastAsia="SimSun" w:hAnsi="Times New Roman"/>
          <w:sz w:val="26"/>
          <w:szCs w:val="26"/>
        </w:rPr>
        <w:t>округа</w:t>
      </w:r>
      <w:r w:rsidRPr="004F699A">
        <w:rPr>
          <w:rFonts w:ascii="Times New Roman" w:eastAsia="SimSun" w:hAnsi="Times New Roman"/>
          <w:sz w:val="26"/>
          <w:szCs w:val="26"/>
        </w:rPr>
        <w:tab/>
        <w:t xml:space="preserve">       </w:t>
      </w:r>
      <w:r w:rsidRPr="004F699A">
        <w:rPr>
          <w:rFonts w:ascii="Times New Roman" w:eastAsia="SimSun" w:hAnsi="Times New Roman"/>
          <w:sz w:val="26"/>
          <w:szCs w:val="26"/>
        </w:rPr>
        <w:tab/>
        <w:t xml:space="preserve"> </w:t>
      </w:r>
      <w:r w:rsidR="00AA3FD3" w:rsidRPr="004F699A">
        <w:rPr>
          <w:rFonts w:ascii="Times New Roman" w:eastAsia="SimSun" w:hAnsi="Times New Roman"/>
          <w:sz w:val="26"/>
          <w:szCs w:val="26"/>
        </w:rPr>
        <w:tab/>
      </w:r>
      <w:r w:rsidR="00AA3FD3" w:rsidRPr="004F699A">
        <w:rPr>
          <w:rFonts w:ascii="Times New Roman" w:eastAsia="SimSun" w:hAnsi="Times New Roman"/>
          <w:sz w:val="26"/>
          <w:szCs w:val="26"/>
        </w:rPr>
        <w:tab/>
        <w:t xml:space="preserve">    </w:t>
      </w:r>
      <w:proofErr w:type="spellStart"/>
      <w:r w:rsidR="00843318" w:rsidRPr="004F699A">
        <w:rPr>
          <w:rFonts w:ascii="Times New Roman" w:eastAsia="SimSun" w:hAnsi="Times New Roman"/>
          <w:sz w:val="26"/>
          <w:szCs w:val="26"/>
        </w:rPr>
        <w:t>А.Н.Пасынков</w:t>
      </w:r>
      <w:proofErr w:type="spellEnd"/>
    </w:p>
    <w:p w14:paraId="0FECCE79" w14:textId="77777777" w:rsidR="00843318" w:rsidRDefault="00843318" w:rsidP="00AA3F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</w:p>
    <w:p w14:paraId="1062ADF5" w14:textId="77777777" w:rsidR="00843318" w:rsidRDefault="00843318" w:rsidP="00AA3F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</w:p>
    <w:p w14:paraId="6652E6FD" w14:textId="77777777" w:rsidR="00843318" w:rsidRDefault="00843318" w:rsidP="00AA3F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</w:p>
    <w:p w14:paraId="16B0C00F" w14:textId="77777777" w:rsidR="004F699A" w:rsidRDefault="004F699A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7F7D8B57" w14:textId="77777777" w:rsidR="00872D8C" w:rsidRDefault="00872D8C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</w:p>
    <w:p w14:paraId="1A25CBC2" w14:textId="17544391" w:rsidR="005D454D" w:rsidRPr="00680C76" w:rsidRDefault="005D454D" w:rsidP="005D454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  <w:r w:rsidRPr="00680C76">
        <w:rPr>
          <w:rFonts w:ascii="Times New Roman" w:eastAsia="SimSun" w:hAnsi="Times New Roman"/>
          <w:sz w:val="28"/>
          <w:szCs w:val="28"/>
        </w:rPr>
        <w:lastRenderedPageBreak/>
        <w:t>Приложение</w:t>
      </w:r>
    </w:p>
    <w:p w14:paraId="3706887A" w14:textId="1AFB2790" w:rsidR="005D454D" w:rsidRPr="00680C76" w:rsidRDefault="005D454D" w:rsidP="005D454D">
      <w:pPr>
        <w:widowControl w:val="0"/>
        <w:autoSpaceDE w:val="0"/>
        <w:autoSpaceDN w:val="0"/>
        <w:adjustRightInd w:val="0"/>
        <w:spacing w:before="100"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  <w:r w:rsidRPr="00680C76">
        <w:rPr>
          <w:rFonts w:ascii="Times New Roman" w:eastAsia="SimSun" w:hAnsi="Times New Roman"/>
          <w:sz w:val="28"/>
          <w:szCs w:val="28"/>
        </w:rPr>
        <w:t xml:space="preserve">к постановлению администрации Добринского муниципального </w:t>
      </w:r>
      <w:r w:rsidR="004F699A">
        <w:rPr>
          <w:rFonts w:ascii="Times New Roman" w:eastAsia="SimSun" w:hAnsi="Times New Roman"/>
          <w:sz w:val="28"/>
          <w:szCs w:val="28"/>
        </w:rPr>
        <w:t>округа</w:t>
      </w:r>
      <w:r w:rsidRPr="00680C76">
        <w:rPr>
          <w:rFonts w:ascii="Times New Roman" w:eastAsia="SimSun" w:hAnsi="Times New Roman"/>
          <w:sz w:val="28"/>
          <w:szCs w:val="28"/>
        </w:rPr>
        <w:t xml:space="preserve"> Липецкой области</w:t>
      </w:r>
    </w:p>
    <w:p w14:paraId="10AE703D" w14:textId="25214F16" w:rsidR="005D454D" w:rsidRPr="00680C76" w:rsidRDefault="005D454D" w:rsidP="005D454D">
      <w:pPr>
        <w:widowControl w:val="0"/>
        <w:autoSpaceDE w:val="0"/>
        <w:autoSpaceDN w:val="0"/>
        <w:adjustRightInd w:val="0"/>
        <w:spacing w:before="100"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</w:rPr>
      </w:pPr>
      <w:r w:rsidRPr="00680C76">
        <w:rPr>
          <w:rFonts w:ascii="Times New Roman" w:eastAsia="SimSun" w:hAnsi="Times New Roman"/>
          <w:sz w:val="28"/>
          <w:szCs w:val="28"/>
        </w:rPr>
        <w:t>от</w:t>
      </w:r>
      <w:r w:rsidR="004F699A">
        <w:rPr>
          <w:rFonts w:ascii="Times New Roman" w:eastAsia="SimSun" w:hAnsi="Times New Roman"/>
          <w:sz w:val="28"/>
          <w:szCs w:val="28"/>
        </w:rPr>
        <w:t xml:space="preserve"> </w:t>
      </w:r>
      <w:r w:rsidR="00872D8C">
        <w:rPr>
          <w:rFonts w:ascii="Times New Roman" w:eastAsia="SimSun" w:hAnsi="Times New Roman"/>
          <w:sz w:val="28"/>
          <w:szCs w:val="28"/>
        </w:rPr>
        <w:t>29.12.2025г.</w:t>
      </w:r>
      <w:r w:rsidR="007C73D6">
        <w:rPr>
          <w:rFonts w:ascii="Times New Roman" w:eastAsia="SimSun" w:hAnsi="Times New Roman"/>
          <w:sz w:val="28"/>
          <w:szCs w:val="28"/>
        </w:rPr>
        <w:t xml:space="preserve"> </w:t>
      </w:r>
      <w:r w:rsidRPr="00680C76">
        <w:rPr>
          <w:rFonts w:ascii="Times New Roman" w:eastAsia="SimSun" w:hAnsi="Times New Roman"/>
          <w:sz w:val="28"/>
          <w:szCs w:val="28"/>
        </w:rPr>
        <w:t>№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="00872D8C">
        <w:rPr>
          <w:rFonts w:ascii="Times New Roman" w:eastAsia="SimSun" w:hAnsi="Times New Roman"/>
          <w:sz w:val="28"/>
          <w:szCs w:val="28"/>
        </w:rPr>
        <w:t>1324</w:t>
      </w:r>
    </w:p>
    <w:p w14:paraId="59C5CCFD" w14:textId="77777777" w:rsidR="00A562FF" w:rsidRDefault="00A562FF" w:rsidP="00D60235">
      <w:pPr>
        <w:pStyle w:val="ConsPlusNormal"/>
        <w:jc w:val="both"/>
      </w:pPr>
    </w:p>
    <w:p w14:paraId="1455E43F" w14:textId="77777777" w:rsidR="00A562FF" w:rsidRDefault="00A562FF" w:rsidP="00A562FF">
      <w:pPr>
        <w:pStyle w:val="ConsPlusNormal"/>
        <w:ind w:firstLine="540"/>
        <w:jc w:val="both"/>
      </w:pPr>
    </w:p>
    <w:p w14:paraId="3E2212AA" w14:textId="77777777" w:rsidR="00A562FF" w:rsidRDefault="00A562FF" w:rsidP="00A562FF">
      <w:pPr>
        <w:pStyle w:val="ConsPlusNormal"/>
        <w:ind w:firstLine="540"/>
        <w:jc w:val="both"/>
      </w:pPr>
    </w:p>
    <w:p w14:paraId="3C32CC10" w14:textId="77777777" w:rsidR="00A562FF" w:rsidRDefault="00A562FF" w:rsidP="00A562FF">
      <w:pPr>
        <w:pStyle w:val="ConsPlusNormal"/>
        <w:jc w:val="center"/>
        <w:rPr>
          <w:sz w:val="28"/>
          <w:szCs w:val="28"/>
        </w:rPr>
      </w:pPr>
      <w:r w:rsidRPr="00E259C6">
        <w:rPr>
          <w:sz w:val="28"/>
          <w:szCs w:val="28"/>
        </w:rPr>
        <w:t xml:space="preserve">Программа </w:t>
      </w:r>
    </w:p>
    <w:p w14:paraId="03CB6685" w14:textId="42A32C27" w:rsidR="00A562FF" w:rsidRDefault="00A562FF" w:rsidP="00A562FF">
      <w:pPr>
        <w:pStyle w:val="ConsPlusNormal"/>
        <w:jc w:val="center"/>
        <w:rPr>
          <w:sz w:val="28"/>
          <w:szCs w:val="28"/>
        </w:rPr>
      </w:pPr>
      <w:r w:rsidRPr="00E259C6">
        <w:rPr>
          <w:sz w:val="28"/>
          <w:szCs w:val="28"/>
        </w:rPr>
        <w:t xml:space="preserve">профилактики рисков причинения вреда (ущерба) охраняемым законом ценностям в сфере муниципального </w:t>
      </w:r>
      <w:r w:rsidR="007C73D6">
        <w:rPr>
          <w:sz w:val="28"/>
          <w:szCs w:val="28"/>
        </w:rPr>
        <w:t>жилищного</w:t>
      </w:r>
      <w:r w:rsidRPr="00E259C6">
        <w:rPr>
          <w:sz w:val="28"/>
          <w:szCs w:val="28"/>
        </w:rPr>
        <w:t xml:space="preserve"> контроля, осуществляемого </w:t>
      </w:r>
    </w:p>
    <w:p w14:paraId="2D28B497" w14:textId="7B7D9350" w:rsidR="00A562FF" w:rsidRPr="00E259C6" w:rsidRDefault="00A562FF" w:rsidP="00A562FF">
      <w:pPr>
        <w:pStyle w:val="ConsPlusNormal"/>
        <w:jc w:val="center"/>
        <w:rPr>
          <w:sz w:val="28"/>
          <w:szCs w:val="28"/>
        </w:rPr>
      </w:pPr>
      <w:r w:rsidRPr="00E259C6">
        <w:rPr>
          <w:sz w:val="28"/>
          <w:szCs w:val="28"/>
        </w:rPr>
        <w:t xml:space="preserve">на территории Добринского муниципального </w:t>
      </w:r>
      <w:r w:rsidR="004F699A">
        <w:rPr>
          <w:sz w:val="28"/>
          <w:szCs w:val="28"/>
        </w:rPr>
        <w:t>округа</w:t>
      </w:r>
      <w:r w:rsidRPr="00E259C6">
        <w:rPr>
          <w:sz w:val="28"/>
          <w:szCs w:val="28"/>
        </w:rPr>
        <w:t xml:space="preserve"> Липецкой области</w:t>
      </w:r>
      <w:r>
        <w:rPr>
          <w:sz w:val="28"/>
          <w:szCs w:val="28"/>
        </w:rPr>
        <w:t>,</w:t>
      </w:r>
      <w:r w:rsidRPr="00E259C6">
        <w:rPr>
          <w:sz w:val="28"/>
          <w:szCs w:val="28"/>
        </w:rPr>
        <w:t xml:space="preserve"> </w:t>
      </w:r>
    </w:p>
    <w:p w14:paraId="0DA4C825" w14:textId="014A7880" w:rsidR="00A562FF" w:rsidRPr="00E259C6" w:rsidRDefault="00A562FF" w:rsidP="00A562FF">
      <w:pPr>
        <w:pStyle w:val="ConsPlusNormal"/>
        <w:jc w:val="center"/>
        <w:rPr>
          <w:sz w:val="28"/>
          <w:szCs w:val="28"/>
        </w:rPr>
      </w:pPr>
      <w:r w:rsidRPr="00E259C6">
        <w:rPr>
          <w:sz w:val="28"/>
          <w:szCs w:val="28"/>
        </w:rPr>
        <w:t>на 202</w:t>
      </w:r>
      <w:r w:rsidR="00D60235">
        <w:rPr>
          <w:sz w:val="28"/>
          <w:szCs w:val="28"/>
        </w:rPr>
        <w:t>6</w:t>
      </w:r>
      <w:r w:rsidRPr="00E259C6">
        <w:rPr>
          <w:sz w:val="28"/>
          <w:szCs w:val="28"/>
        </w:rPr>
        <w:t xml:space="preserve"> год</w:t>
      </w:r>
    </w:p>
    <w:p w14:paraId="059EEB44" w14:textId="77777777" w:rsidR="00A562FF" w:rsidRPr="00E259C6" w:rsidRDefault="00A562FF" w:rsidP="00A562FF">
      <w:pPr>
        <w:pStyle w:val="ConsPlusNormal"/>
        <w:ind w:firstLine="540"/>
        <w:jc w:val="both"/>
        <w:rPr>
          <w:sz w:val="28"/>
          <w:szCs w:val="28"/>
        </w:rPr>
      </w:pPr>
    </w:p>
    <w:p w14:paraId="3CB44F8B" w14:textId="50B28540" w:rsidR="00A562FF" w:rsidRPr="00E259C6" w:rsidRDefault="00A562FF" w:rsidP="00A562FF">
      <w:pPr>
        <w:pStyle w:val="ConsPlusNormal"/>
        <w:ind w:firstLine="540"/>
        <w:jc w:val="both"/>
        <w:rPr>
          <w:sz w:val="28"/>
          <w:szCs w:val="28"/>
        </w:rPr>
      </w:pPr>
      <w:r w:rsidRPr="00E259C6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в сфере муниципального </w:t>
      </w:r>
      <w:r w:rsidR="007C73D6">
        <w:rPr>
          <w:sz w:val="28"/>
          <w:szCs w:val="28"/>
        </w:rPr>
        <w:t>жилищного</w:t>
      </w:r>
      <w:r w:rsidRPr="00E259C6">
        <w:rPr>
          <w:sz w:val="28"/>
          <w:szCs w:val="28"/>
        </w:rPr>
        <w:t xml:space="preserve"> контроля, осуществляемого на территории Добринского муниципального </w:t>
      </w:r>
      <w:r w:rsidR="001F03ED">
        <w:rPr>
          <w:sz w:val="28"/>
          <w:szCs w:val="28"/>
        </w:rPr>
        <w:t>округа</w:t>
      </w:r>
      <w:r w:rsidRPr="00E259C6">
        <w:rPr>
          <w:sz w:val="28"/>
          <w:szCs w:val="28"/>
        </w:rPr>
        <w:t xml:space="preserve"> Липецкой области (далее -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C5C580B" w14:textId="03FC09DA" w:rsidR="00A562FF" w:rsidRPr="00E259C6" w:rsidRDefault="00A562FF" w:rsidP="00A562F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259C6">
        <w:rPr>
          <w:sz w:val="28"/>
          <w:szCs w:val="28"/>
        </w:rPr>
        <w:t>Настоящая Программа разработана и подлежит исполнению должностным</w:t>
      </w:r>
      <w:r>
        <w:rPr>
          <w:sz w:val="28"/>
          <w:szCs w:val="28"/>
        </w:rPr>
        <w:t>и</w:t>
      </w:r>
      <w:r w:rsidRPr="00E259C6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E259C6">
        <w:rPr>
          <w:sz w:val="28"/>
          <w:szCs w:val="28"/>
        </w:rPr>
        <w:t xml:space="preserve"> </w:t>
      </w:r>
      <w:r w:rsidRPr="009F0451">
        <w:rPr>
          <w:sz w:val="28"/>
          <w:szCs w:val="28"/>
        </w:rPr>
        <w:t xml:space="preserve">администрации Добринского муниципального </w:t>
      </w:r>
      <w:r w:rsidR="001F03ED">
        <w:rPr>
          <w:sz w:val="28"/>
          <w:szCs w:val="28"/>
        </w:rPr>
        <w:t>округа</w:t>
      </w:r>
      <w:r w:rsidRPr="009F0451">
        <w:rPr>
          <w:sz w:val="28"/>
          <w:szCs w:val="28"/>
        </w:rPr>
        <w:t xml:space="preserve"> Липецкой области</w:t>
      </w:r>
      <w:r>
        <w:rPr>
          <w:sz w:val="28"/>
          <w:szCs w:val="28"/>
        </w:rPr>
        <w:t xml:space="preserve">, уполномоченным на осуществление муниципального </w:t>
      </w:r>
      <w:r w:rsidR="007C73D6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контроля</w:t>
      </w:r>
      <w:r w:rsidRPr="009F0451">
        <w:rPr>
          <w:sz w:val="28"/>
          <w:szCs w:val="28"/>
        </w:rPr>
        <w:t xml:space="preserve"> </w:t>
      </w:r>
      <w:r w:rsidRPr="00E259C6">
        <w:rPr>
          <w:sz w:val="28"/>
          <w:szCs w:val="28"/>
        </w:rPr>
        <w:t>(далее по тексту - должностн</w:t>
      </w:r>
      <w:r>
        <w:rPr>
          <w:sz w:val="28"/>
          <w:szCs w:val="28"/>
        </w:rPr>
        <w:t>ы</w:t>
      </w:r>
      <w:r w:rsidRPr="00E259C6">
        <w:rPr>
          <w:sz w:val="28"/>
          <w:szCs w:val="28"/>
        </w:rPr>
        <w:t>е лица).</w:t>
      </w:r>
    </w:p>
    <w:p w14:paraId="2DAA81F4" w14:textId="77777777" w:rsidR="00A562FF" w:rsidRPr="00E259C6" w:rsidRDefault="00A562FF" w:rsidP="00A562FF">
      <w:pPr>
        <w:pStyle w:val="ConsPlusNormal"/>
        <w:ind w:firstLine="540"/>
        <w:jc w:val="both"/>
        <w:rPr>
          <w:sz w:val="28"/>
          <w:szCs w:val="28"/>
        </w:rPr>
      </w:pPr>
    </w:p>
    <w:p w14:paraId="01482D1C" w14:textId="3A0FACDB" w:rsidR="00A562FF" w:rsidRPr="00FC1B68" w:rsidRDefault="00A562FF" w:rsidP="00A562FF">
      <w:pPr>
        <w:pStyle w:val="ConsPlusNormal"/>
        <w:numPr>
          <w:ilvl w:val="0"/>
          <w:numId w:val="2"/>
        </w:numPr>
        <w:jc w:val="center"/>
        <w:rPr>
          <w:sz w:val="28"/>
          <w:szCs w:val="28"/>
        </w:rPr>
      </w:pPr>
      <w:r w:rsidRPr="00E259C6">
        <w:rPr>
          <w:sz w:val="28"/>
          <w:szCs w:val="28"/>
        </w:rPr>
        <w:t xml:space="preserve">Анализ текущего состояния осуществления </w:t>
      </w:r>
      <w:r w:rsidRPr="00FC1B68">
        <w:rPr>
          <w:sz w:val="28"/>
          <w:szCs w:val="28"/>
        </w:rPr>
        <w:t xml:space="preserve">муниципального </w:t>
      </w:r>
      <w:r w:rsidR="007C73D6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FC1B68">
        <w:rPr>
          <w:sz w:val="28"/>
          <w:szCs w:val="28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48F738E1" w14:textId="77777777" w:rsidR="00A562FF" w:rsidRPr="00E259C6" w:rsidRDefault="00A562FF" w:rsidP="00A562FF">
      <w:pPr>
        <w:pStyle w:val="ConsPlusNormal"/>
        <w:jc w:val="center"/>
        <w:rPr>
          <w:sz w:val="28"/>
          <w:szCs w:val="28"/>
        </w:rPr>
      </w:pPr>
    </w:p>
    <w:p w14:paraId="4231080D" w14:textId="5308B465" w:rsidR="00D6150F" w:rsidRDefault="00A562FF" w:rsidP="004C009A">
      <w:pPr>
        <w:spacing w:after="0" w:line="240" w:lineRule="auto"/>
        <w:ind w:right="-1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C009A">
        <w:rPr>
          <w:rFonts w:ascii="Times New Roman" w:hAnsi="Times New Roman"/>
          <w:sz w:val="28"/>
          <w:szCs w:val="28"/>
        </w:rPr>
        <w:t xml:space="preserve">Согласно пунктам 3, 4 Положения о муниципальном </w:t>
      </w:r>
      <w:r w:rsidR="00D6150F" w:rsidRPr="004C009A">
        <w:rPr>
          <w:rFonts w:ascii="Times New Roman" w:hAnsi="Times New Roman"/>
          <w:sz w:val="28"/>
          <w:szCs w:val="28"/>
        </w:rPr>
        <w:t>жилищном</w:t>
      </w:r>
      <w:r w:rsidRPr="004C009A">
        <w:rPr>
          <w:rFonts w:ascii="Times New Roman" w:hAnsi="Times New Roman"/>
          <w:sz w:val="28"/>
          <w:szCs w:val="28"/>
        </w:rPr>
        <w:t xml:space="preserve"> контроле на территории Добринского муниципального </w:t>
      </w:r>
      <w:r w:rsidR="001F03ED">
        <w:rPr>
          <w:rFonts w:ascii="Times New Roman" w:hAnsi="Times New Roman"/>
          <w:sz w:val="28"/>
          <w:szCs w:val="28"/>
        </w:rPr>
        <w:t>округа</w:t>
      </w:r>
      <w:r w:rsidRPr="004C009A">
        <w:rPr>
          <w:rFonts w:ascii="Times New Roman" w:hAnsi="Times New Roman"/>
          <w:sz w:val="28"/>
          <w:szCs w:val="28"/>
        </w:rPr>
        <w:t xml:space="preserve"> Липецкой области</w:t>
      </w:r>
      <w:r w:rsidR="004F699A">
        <w:rPr>
          <w:rFonts w:ascii="Times New Roman" w:hAnsi="Times New Roman"/>
          <w:sz w:val="28"/>
          <w:szCs w:val="28"/>
        </w:rPr>
        <w:t xml:space="preserve"> (утв. Решением Совета депутатов Добринского муниципального  округа Липецкой области от 19.12.2025г. №177-рс </w:t>
      </w:r>
      <w:r w:rsidRPr="004C009A">
        <w:rPr>
          <w:rFonts w:ascii="Times New Roman" w:hAnsi="Times New Roman"/>
          <w:sz w:val="28"/>
          <w:szCs w:val="28"/>
        </w:rPr>
        <w:t xml:space="preserve">далее – Положение) </w:t>
      </w:r>
      <w:r w:rsidR="004F699A">
        <w:rPr>
          <w:rFonts w:ascii="Times New Roman" w:hAnsi="Times New Roman"/>
          <w:color w:val="000000"/>
          <w:sz w:val="28"/>
          <w:szCs w:val="28"/>
        </w:rPr>
        <w:t>п</w:t>
      </w:r>
      <w:r w:rsidR="00D6150F" w:rsidRPr="00D6150F">
        <w:rPr>
          <w:rFonts w:ascii="Times New Roman" w:hAnsi="Times New Roman"/>
          <w:color w:val="000000"/>
          <w:sz w:val="28"/>
          <w:szCs w:val="28"/>
        </w:rPr>
        <w:t>редметом муниципального контроля является соблюдение юридическими лицами, индивидуальными</w:t>
      </w:r>
      <w:r w:rsidR="004C00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150F" w:rsidRPr="00D6150F">
        <w:rPr>
          <w:rFonts w:ascii="Times New Roman" w:hAnsi="Times New Roman"/>
          <w:color w:val="000000"/>
          <w:sz w:val="28"/>
          <w:szCs w:val="28"/>
        </w:rPr>
        <w:t>предпринимателями и гражданами обязательных требований, указанных в пунктах 1 - 12 части 1 статьи 20 Жилищного кодекса Российской Федерации, в отношении муниципального жилищного фонда.</w:t>
      </w:r>
    </w:p>
    <w:p w14:paraId="457867FD" w14:textId="5AA68B0B" w:rsidR="00D6150F" w:rsidRPr="00D6150F" w:rsidRDefault="00D6150F" w:rsidP="00D6150F">
      <w:pPr>
        <w:spacing w:after="0" w:line="240" w:lineRule="auto"/>
        <w:ind w:right="-1" w:firstLine="720"/>
        <w:rPr>
          <w:rFonts w:ascii="Times New Roman" w:hAnsi="Times New Roman"/>
          <w:color w:val="000000"/>
          <w:sz w:val="28"/>
          <w:szCs w:val="28"/>
        </w:rPr>
      </w:pPr>
      <w:r w:rsidRPr="00D6150F">
        <w:rPr>
          <w:rFonts w:ascii="Times New Roman" w:hAnsi="Times New Roman"/>
          <w:color w:val="000000"/>
          <w:sz w:val="28"/>
          <w:szCs w:val="28"/>
        </w:rPr>
        <w:t xml:space="preserve"> Объектами муниципального контроля (далее – объект контроля) являются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</w:t>
      </w:r>
      <w:r w:rsidRPr="00D6150F">
        <w:rPr>
          <w:rFonts w:ascii="Times New Roman" w:hAnsi="Times New Roman"/>
          <w:color w:val="000000"/>
          <w:sz w:val="28"/>
          <w:szCs w:val="28"/>
        </w:rPr>
        <w:lastRenderedPageBreak/>
        <w:t>(бездействие), результаты деятельности граждан и организаций, в том числе продукция (товары), работы и услуги, к которым предъявляются обязательные требования, здания, помещения, сооружения и иные производственные объекты, установленные пунктом 3 части 1 статьи 16 Федерального закона № 248-ФЗ, в области</w:t>
      </w:r>
      <w:r w:rsidRPr="00D6150F">
        <w:rPr>
          <w:rFonts w:ascii="Times New Roman" w:hAnsi="Times New Roman"/>
          <w:sz w:val="28"/>
          <w:szCs w:val="28"/>
        </w:rPr>
        <w:t xml:space="preserve"> жилищного законодательства.</w:t>
      </w:r>
      <w:r w:rsidRPr="00D6150F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</w:t>
      </w:r>
      <w:r w:rsidRPr="00D6150F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 w14:paraId="5A88D171" w14:textId="469DE9C4" w:rsidR="00A562FF" w:rsidRDefault="00A562FF" w:rsidP="00D6150F">
      <w:pPr>
        <w:pStyle w:val="ConsPlus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связи ограничениями, установленными</w:t>
      </w:r>
      <w:r w:rsidRPr="00E259C6">
        <w:rPr>
          <w:sz w:val="28"/>
          <w:szCs w:val="28"/>
        </w:rPr>
        <w:t xml:space="preserve"> Постановлением Правительства Российской Федерации от 10.03.2022 </w:t>
      </w:r>
      <w:r>
        <w:rPr>
          <w:sz w:val="28"/>
          <w:szCs w:val="28"/>
        </w:rPr>
        <w:t>№</w:t>
      </w:r>
      <w:r w:rsidRPr="00E259C6">
        <w:rPr>
          <w:sz w:val="28"/>
          <w:szCs w:val="28"/>
        </w:rPr>
        <w:t xml:space="preserve">336 </w:t>
      </w:r>
      <w:r>
        <w:rPr>
          <w:sz w:val="28"/>
          <w:szCs w:val="28"/>
        </w:rPr>
        <w:t>«</w:t>
      </w:r>
      <w:r w:rsidRPr="00E259C6">
        <w:rPr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sz w:val="28"/>
          <w:szCs w:val="28"/>
        </w:rPr>
        <w:t>»</w:t>
      </w:r>
      <w:r w:rsidRPr="006722D7">
        <w:t xml:space="preserve"> </w:t>
      </w:r>
      <w:r>
        <w:rPr>
          <w:sz w:val="28"/>
          <w:szCs w:val="28"/>
        </w:rPr>
        <w:t>в</w:t>
      </w:r>
      <w:r w:rsidRPr="006722D7">
        <w:rPr>
          <w:sz w:val="28"/>
          <w:szCs w:val="28"/>
        </w:rPr>
        <w:t xml:space="preserve"> 202</w:t>
      </w:r>
      <w:r w:rsidR="001F03ED">
        <w:rPr>
          <w:sz w:val="28"/>
          <w:szCs w:val="28"/>
        </w:rPr>
        <w:t>5</w:t>
      </w:r>
      <w:r w:rsidRPr="006722D7">
        <w:rPr>
          <w:sz w:val="28"/>
          <w:szCs w:val="28"/>
        </w:rPr>
        <w:t xml:space="preserve"> году проверки в рамках осуществления муниципального </w:t>
      </w:r>
      <w:r w:rsidR="00D6150F">
        <w:rPr>
          <w:sz w:val="28"/>
          <w:szCs w:val="28"/>
        </w:rPr>
        <w:t>жилищного</w:t>
      </w:r>
      <w:r w:rsidRPr="006722D7">
        <w:rPr>
          <w:sz w:val="28"/>
          <w:szCs w:val="28"/>
        </w:rPr>
        <w:t xml:space="preserve"> контроля в отношении граждан и юридических лиц не проводились</w:t>
      </w:r>
      <w:r w:rsidRPr="00E259C6">
        <w:rPr>
          <w:sz w:val="28"/>
          <w:szCs w:val="28"/>
        </w:rPr>
        <w:t>.</w:t>
      </w:r>
    </w:p>
    <w:p w14:paraId="0C2D6EA8" w14:textId="77777777" w:rsidR="002B123C" w:rsidRPr="002B123C" w:rsidRDefault="002B123C" w:rsidP="002B123C">
      <w:pPr>
        <w:pStyle w:val="ConsPlusNormal"/>
        <w:ind w:firstLine="426"/>
        <w:jc w:val="both"/>
        <w:rPr>
          <w:sz w:val="28"/>
          <w:szCs w:val="28"/>
        </w:rPr>
      </w:pPr>
      <w:r w:rsidRPr="002B123C">
        <w:rPr>
          <w:sz w:val="28"/>
          <w:szCs w:val="28"/>
        </w:rPr>
        <w:t>При осуществлении муниципального контроля объекты контроля относятся к одной из следующих категорий риска причинения вреда (ущерба) охраняемым законом ценностям (далее – категории риска):</w:t>
      </w:r>
    </w:p>
    <w:p w14:paraId="45FAE27F" w14:textId="77777777" w:rsidR="002B123C" w:rsidRPr="002B123C" w:rsidRDefault="002B123C" w:rsidP="002B123C">
      <w:pPr>
        <w:pStyle w:val="ConsPlusNormal"/>
        <w:ind w:firstLine="426"/>
        <w:jc w:val="both"/>
        <w:rPr>
          <w:sz w:val="28"/>
          <w:szCs w:val="28"/>
        </w:rPr>
      </w:pPr>
      <w:r w:rsidRPr="002B123C">
        <w:rPr>
          <w:sz w:val="28"/>
          <w:szCs w:val="28"/>
        </w:rPr>
        <w:t>1) средний риск;</w:t>
      </w:r>
    </w:p>
    <w:p w14:paraId="44CFF635" w14:textId="77777777" w:rsidR="002B123C" w:rsidRPr="002B123C" w:rsidRDefault="002B123C" w:rsidP="002B123C">
      <w:pPr>
        <w:pStyle w:val="ConsPlusNormal"/>
        <w:ind w:firstLine="426"/>
        <w:jc w:val="both"/>
        <w:rPr>
          <w:sz w:val="28"/>
          <w:szCs w:val="28"/>
        </w:rPr>
      </w:pPr>
      <w:r w:rsidRPr="002B123C">
        <w:rPr>
          <w:sz w:val="28"/>
          <w:szCs w:val="28"/>
        </w:rPr>
        <w:t>3) умеренный риск;</w:t>
      </w:r>
    </w:p>
    <w:p w14:paraId="461DB3A7" w14:textId="210AFBD6" w:rsidR="002B123C" w:rsidRDefault="002B123C" w:rsidP="002B123C">
      <w:pPr>
        <w:pStyle w:val="ConsPlusNormal"/>
        <w:ind w:firstLine="426"/>
        <w:jc w:val="both"/>
        <w:rPr>
          <w:sz w:val="28"/>
          <w:szCs w:val="28"/>
        </w:rPr>
      </w:pPr>
      <w:r w:rsidRPr="002B123C">
        <w:rPr>
          <w:sz w:val="28"/>
          <w:szCs w:val="28"/>
        </w:rPr>
        <w:t>4) низкий риск.</w:t>
      </w:r>
    </w:p>
    <w:p w14:paraId="61C3F894" w14:textId="0170C600" w:rsidR="002B123C" w:rsidRDefault="00A562FF" w:rsidP="00B777E1">
      <w:pPr>
        <w:pStyle w:val="ConsPlusNormal"/>
        <w:ind w:firstLine="426"/>
        <w:jc w:val="both"/>
        <w:rPr>
          <w:sz w:val="28"/>
          <w:szCs w:val="28"/>
        </w:rPr>
      </w:pPr>
      <w:r w:rsidRPr="00E259C6">
        <w:rPr>
          <w:sz w:val="28"/>
          <w:szCs w:val="28"/>
        </w:rPr>
        <w:t xml:space="preserve">В рамках профилактики рисков причинения вреда (ущерба) охраняемым законом ценностям </w:t>
      </w:r>
      <w:r w:rsidRPr="002478DE">
        <w:rPr>
          <w:sz w:val="28"/>
          <w:szCs w:val="28"/>
        </w:rPr>
        <w:t xml:space="preserve">в сфере муниципального </w:t>
      </w:r>
      <w:r w:rsidR="00D6150F">
        <w:rPr>
          <w:sz w:val="28"/>
          <w:szCs w:val="28"/>
        </w:rPr>
        <w:t>жилищного</w:t>
      </w:r>
      <w:r w:rsidRPr="002478DE">
        <w:rPr>
          <w:sz w:val="28"/>
          <w:szCs w:val="28"/>
        </w:rPr>
        <w:t xml:space="preserve"> контроля</w:t>
      </w:r>
      <w:r>
        <w:rPr>
          <w:sz w:val="28"/>
          <w:szCs w:val="28"/>
        </w:rPr>
        <w:t xml:space="preserve"> </w:t>
      </w:r>
      <w:r w:rsidRPr="00E259C6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E259C6">
        <w:rPr>
          <w:sz w:val="28"/>
          <w:szCs w:val="28"/>
        </w:rPr>
        <w:t xml:space="preserve"> году осуществляются </w:t>
      </w:r>
      <w:r>
        <w:rPr>
          <w:sz w:val="28"/>
          <w:szCs w:val="28"/>
        </w:rPr>
        <w:t xml:space="preserve">профилактические мероприятия, предусмотренные разделом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Положения: </w:t>
      </w:r>
      <w:r w:rsidR="00B777E1" w:rsidRPr="00B777E1">
        <w:rPr>
          <w:sz w:val="28"/>
          <w:szCs w:val="28"/>
        </w:rPr>
        <w:t>информирование;</w:t>
      </w:r>
      <w:r w:rsidR="00B777E1">
        <w:rPr>
          <w:sz w:val="28"/>
          <w:szCs w:val="28"/>
        </w:rPr>
        <w:t xml:space="preserve"> </w:t>
      </w:r>
      <w:r w:rsidR="00B777E1" w:rsidRPr="00B777E1">
        <w:rPr>
          <w:sz w:val="28"/>
          <w:szCs w:val="28"/>
        </w:rPr>
        <w:t>консультирование;</w:t>
      </w:r>
      <w:r w:rsidR="00B777E1">
        <w:rPr>
          <w:sz w:val="28"/>
          <w:szCs w:val="28"/>
        </w:rPr>
        <w:t xml:space="preserve"> </w:t>
      </w:r>
      <w:r w:rsidR="00B777E1" w:rsidRPr="00B777E1">
        <w:rPr>
          <w:sz w:val="28"/>
          <w:szCs w:val="28"/>
        </w:rPr>
        <w:t>объявление предостережения;</w:t>
      </w:r>
      <w:r w:rsidR="00B777E1">
        <w:rPr>
          <w:sz w:val="28"/>
          <w:szCs w:val="28"/>
        </w:rPr>
        <w:t xml:space="preserve"> </w:t>
      </w:r>
      <w:r w:rsidR="00B777E1" w:rsidRPr="00B777E1">
        <w:rPr>
          <w:sz w:val="28"/>
          <w:szCs w:val="28"/>
        </w:rPr>
        <w:t>профилактический визит</w:t>
      </w:r>
      <w:r>
        <w:rPr>
          <w:sz w:val="28"/>
          <w:szCs w:val="28"/>
        </w:rPr>
        <w:t>.</w:t>
      </w:r>
    </w:p>
    <w:p w14:paraId="56B0DFCB" w14:textId="3F1FBD4C" w:rsidR="00A562FF" w:rsidRDefault="00B777E1" w:rsidP="002B123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562FF" w:rsidRPr="00544BE3">
        <w:rPr>
          <w:sz w:val="28"/>
          <w:szCs w:val="28"/>
        </w:rPr>
        <w:t xml:space="preserve"> 202</w:t>
      </w:r>
      <w:r w:rsidR="004F699A">
        <w:rPr>
          <w:sz w:val="28"/>
          <w:szCs w:val="28"/>
        </w:rPr>
        <w:t>5</w:t>
      </w:r>
      <w:r w:rsidR="00A562FF" w:rsidRPr="00544BE3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A562FF" w:rsidRPr="00544BE3">
        <w:rPr>
          <w:sz w:val="28"/>
          <w:szCs w:val="28"/>
        </w:rPr>
        <w:t xml:space="preserve"> обращений о консультировании по вопросам применения муниципального контроля не поступало.</w:t>
      </w:r>
    </w:p>
    <w:p w14:paraId="0C776693" w14:textId="6AC3BAEE" w:rsidR="004F699A" w:rsidRPr="00E259C6" w:rsidRDefault="004F699A" w:rsidP="002B123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Профилактических визитов не проводилось в связи с отсутствием обращений</w:t>
      </w:r>
    </w:p>
    <w:p w14:paraId="5A86466A" w14:textId="3D2972DD" w:rsidR="00A562FF" w:rsidRDefault="00F96F6C" w:rsidP="00A562F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профилактики направлена на снижение административной нагрузки в отношении хозяйствующих субъектов, повышение </w:t>
      </w:r>
      <w:r w:rsidR="004F699A">
        <w:rPr>
          <w:sz w:val="28"/>
          <w:szCs w:val="28"/>
        </w:rPr>
        <w:t>информированности по</w:t>
      </w:r>
      <w:r>
        <w:rPr>
          <w:sz w:val="28"/>
          <w:szCs w:val="28"/>
        </w:rPr>
        <w:t xml:space="preserve"> вопросам обязательных требований в отношении объектов контроля, приоритетность профилактических мероприятий над контрольными (надзорными) мероприятиями.</w:t>
      </w:r>
    </w:p>
    <w:p w14:paraId="66137B79" w14:textId="77777777" w:rsidR="00F96F6C" w:rsidRPr="00E259C6" w:rsidRDefault="00F96F6C" w:rsidP="00A562FF">
      <w:pPr>
        <w:pStyle w:val="ConsPlusNormal"/>
        <w:ind w:firstLine="540"/>
        <w:jc w:val="both"/>
        <w:rPr>
          <w:sz w:val="28"/>
          <w:szCs w:val="28"/>
        </w:rPr>
      </w:pPr>
    </w:p>
    <w:p w14:paraId="6C482EEA" w14:textId="77777777" w:rsidR="00A562FF" w:rsidRPr="00E259C6" w:rsidRDefault="00A562FF" w:rsidP="00A562FF">
      <w:pPr>
        <w:pStyle w:val="ConsPlusNormal"/>
        <w:numPr>
          <w:ilvl w:val="0"/>
          <w:numId w:val="2"/>
        </w:numPr>
        <w:jc w:val="center"/>
        <w:rPr>
          <w:sz w:val="28"/>
          <w:szCs w:val="28"/>
        </w:rPr>
      </w:pPr>
      <w:r w:rsidRPr="00E259C6">
        <w:rPr>
          <w:sz w:val="28"/>
          <w:szCs w:val="28"/>
        </w:rPr>
        <w:t>Цели и задачи реализации Программы</w:t>
      </w:r>
    </w:p>
    <w:p w14:paraId="283CC21E" w14:textId="77777777" w:rsidR="00A562FF" w:rsidRPr="00E259C6" w:rsidRDefault="00A562FF" w:rsidP="00A562FF">
      <w:pPr>
        <w:pStyle w:val="ConsPlusNormal"/>
        <w:ind w:firstLine="540"/>
        <w:jc w:val="both"/>
        <w:rPr>
          <w:sz w:val="28"/>
          <w:szCs w:val="28"/>
        </w:rPr>
      </w:pPr>
    </w:p>
    <w:p w14:paraId="3DEFBD29" w14:textId="77777777" w:rsidR="00A562FF" w:rsidRPr="00E259C6" w:rsidRDefault="00A562FF" w:rsidP="00A562FF">
      <w:pPr>
        <w:pStyle w:val="ConsPlusNormal"/>
        <w:ind w:firstLine="284"/>
        <w:jc w:val="both"/>
        <w:rPr>
          <w:sz w:val="28"/>
          <w:szCs w:val="28"/>
        </w:rPr>
      </w:pPr>
      <w:r w:rsidRPr="00E259C6">
        <w:rPr>
          <w:sz w:val="28"/>
          <w:szCs w:val="28"/>
        </w:rPr>
        <w:t>Целями профилактической работы являются:</w:t>
      </w:r>
    </w:p>
    <w:p w14:paraId="05207051" w14:textId="77777777" w:rsidR="00B777E1" w:rsidRPr="00B777E1" w:rsidRDefault="00B777E1" w:rsidP="00B777E1">
      <w:pPr>
        <w:pStyle w:val="ConsPlusNormal"/>
        <w:ind w:firstLine="284"/>
        <w:jc w:val="both"/>
        <w:rPr>
          <w:sz w:val="28"/>
          <w:szCs w:val="28"/>
        </w:rPr>
      </w:pPr>
      <w:r w:rsidRPr="00B777E1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488197FC" w14:textId="77777777" w:rsidR="00B777E1" w:rsidRPr="00B777E1" w:rsidRDefault="00B777E1" w:rsidP="00B777E1">
      <w:pPr>
        <w:pStyle w:val="ConsPlusNormal"/>
        <w:ind w:firstLine="284"/>
        <w:jc w:val="both"/>
        <w:rPr>
          <w:sz w:val="28"/>
          <w:szCs w:val="28"/>
        </w:rPr>
      </w:pPr>
      <w:r w:rsidRPr="00B777E1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8ADC689" w14:textId="2EB0801B" w:rsidR="00B777E1" w:rsidRDefault="00B777E1" w:rsidP="00B777E1">
      <w:pPr>
        <w:pStyle w:val="ConsPlusNormal"/>
        <w:ind w:firstLine="284"/>
        <w:jc w:val="both"/>
        <w:rPr>
          <w:sz w:val="28"/>
          <w:szCs w:val="28"/>
        </w:rPr>
      </w:pPr>
      <w:r w:rsidRPr="00B777E1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1143266" w14:textId="77777777" w:rsidR="00B777E1" w:rsidRDefault="00B777E1" w:rsidP="00B777E1">
      <w:pPr>
        <w:pStyle w:val="ConsPlusNormal"/>
        <w:jc w:val="both"/>
        <w:rPr>
          <w:sz w:val="28"/>
          <w:szCs w:val="28"/>
        </w:rPr>
      </w:pPr>
    </w:p>
    <w:p w14:paraId="2282400F" w14:textId="07090BBE" w:rsidR="00A562FF" w:rsidRPr="00E259C6" w:rsidRDefault="00A562FF" w:rsidP="00A562FF">
      <w:pPr>
        <w:pStyle w:val="ConsPlusNormal"/>
        <w:ind w:firstLine="284"/>
        <w:jc w:val="both"/>
        <w:rPr>
          <w:sz w:val="28"/>
          <w:szCs w:val="28"/>
        </w:rPr>
      </w:pPr>
      <w:r w:rsidRPr="00E259C6">
        <w:rPr>
          <w:sz w:val="28"/>
          <w:szCs w:val="28"/>
        </w:rPr>
        <w:t>Задачами профилактической работы являются:</w:t>
      </w:r>
    </w:p>
    <w:p w14:paraId="79E03F82" w14:textId="77777777" w:rsidR="00A562FF" w:rsidRPr="00E259C6" w:rsidRDefault="00A562FF" w:rsidP="00A562FF">
      <w:pPr>
        <w:pStyle w:val="ConsPlusNormal"/>
        <w:ind w:firstLine="284"/>
        <w:jc w:val="both"/>
        <w:rPr>
          <w:sz w:val="28"/>
          <w:szCs w:val="28"/>
        </w:rPr>
      </w:pPr>
      <w:r w:rsidRPr="00E259C6">
        <w:rPr>
          <w:sz w:val="28"/>
          <w:szCs w:val="28"/>
        </w:rPr>
        <w:t>1) укрепление системы профилактики нарушений обязательных требований;</w:t>
      </w:r>
    </w:p>
    <w:p w14:paraId="2AF16A0B" w14:textId="77777777" w:rsidR="00A562FF" w:rsidRPr="00E259C6" w:rsidRDefault="00A562FF" w:rsidP="00A562FF">
      <w:pPr>
        <w:pStyle w:val="ConsPlusNormal"/>
        <w:ind w:firstLine="284"/>
        <w:jc w:val="both"/>
        <w:rPr>
          <w:sz w:val="28"/>
          <w:szCs w:val="28"/>
        </w:rPr>
      </w:pPr>
      <w:r w:rsidRPr="00E259C6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1EC8C40A" w14:textId="77777777" w:rsidR="00A562FF" w:rsidRPr="00E259C6" w:rsidRDefault="00A562FF" w:rsidP="00A562FF">
      <w:pPr>
        <w:pStyle w:val="ConsPlusNormal"/>
        <w:ind w:firstLine="540"/>
        <w:jc w:val="both"/>
        <w:rPr>
          <w:sz w:val="28"/>
          <w:szCs w:val="28"/>
        </w:rPr>
      </w:pPr>
    </w:p>
    <w:p w14:paraId="171566F6" w14:textId="77777777" w:rsidR="00A562FF" w:rsidRDefault="00A562FF" w:rsidP="00A562FF">
      <w:pPr>
        <w:pStyle w:val="ConsPlusNormal"/>
        <w:numPr>
          <w:ilvl w:val="0"/>
          <w:numId w:val="2"/>
        </w:numPr>
        <w:jc w:val="center"/>
        <w:rPr>
          <w:sz w:val="28"/>
          <w:szCs w:val="28"/>
        </w:rPr>
      </w:pPr>
      <w:r w:rsidRPr="00E259C6">
        <w:rPr>
          <w:sz w:val="28"/>
          <w:szCs w:val="28"/>
        </w:rPr>
        <w:lastRenderedPageBreak/>
        <w:t xml:space="preserve">Перечень профилактических мероприятий, </w:t>
      </w:r>
    </w:p>
    <w:p w14:paraId="2B1BAF1B" w14:textId="77777777" w:rsidR="00A562FF" w:rsidRPr="00E259C6" w:rsidRDefault="00A562FF" w:rsidP="00A562FF">
      <w:pPr>
        <w:pStyle w:val="ConsPlusNormal"/>
        <w:ind w:left="720"/>
        <w:jc w:val="center"/>
        <w:rPr>
          <w:sz w:val="28"/>
          <w:szCs w:val="28"/>
        </w:rPr>
      </w:pPr>
      <w:r w:rsidRPr="00E259C6">
        <w:rPr>
          <w:sz w:val="28"/>
          <w:szCs w:val="28"/>
        </w:rPr>
        <w:t>сроки (периодичность) их проведения</w:t>
      </w:r>
    </w:p>
    <w:p w14:paraId="60195A13" w14:textId="77777777" w:rsidR="00A562FF" w:rsidRPr="00E259C6" w:rsidRDefault="00A562FF" w:rsidP="00A562FF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4083"/>
        <w:gridCol w:w="2477"/>
        <w:gridCol w:w="2835"/>
      </w:tblGrid>
      <w:tr w:rsidR="00A562FF" w14:paraId="6046B465" w14:textId="77777777" w:rsidTr="0011347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47A17EBE" w14:textId="77777777" w:rsidR="00A562FF" w:rsidRDefault="00A562FF">
            <w:pPr>
              <w:pStyle w:val="ConsPlusNormal"/>
              <w:jc w:val="center"/>
            </w:pPr>
            <w:r>
              <w:t>№ п/п</w:t>
            </w:r>
          </w:p>
          <w:p w14:paraId="198811D2" w14:textId="77777777" w:rsidR="00A562FF" w:rsidRDefault="00A562FF">
            <w:pPr>
              <w:pStyle w:val="ConsPlusNormal"/>
              <w:jc w:val="center"/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1420741E" w14:textId="77777777" w:rsidR="00A562FF" w:rsidRDefault="00A562FF">
            <w:pPr>
              <w:pStyle w:val="ConsPlusNormal"/>
              <w:jc w:val="center"/>
            </w:pPr>
            <w:r>
              <w:t>Наименование</w:t>
            </w:r>
          </w:p>
          <w:p w14:paraId="3C1359AC" w14:textId="77777777" w:rsidR="00A562FF" w:rsidRDefault="00A562FF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4D63ECDB" w14:textId="77777777" w:rsidR="00A562FF" w:rsidRDefault="00A562FF">
            <w:pPr>
              <w:pStyle w:val="ConsPlusNormal"/>
              <w:jc w:val="center"/>
            </w:pPr>
            <w:r>
              <w:t>Срок реализации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7171" w14:textId="77777777" w:rsidR="00A562FF" w:rsidRDefault="00A562FF">
            <w:pPr>
              <w:pStyle w:val="ConsPlusNormal"/>
              <w:jc w:val="center"/>
            </w:pPr>
            <w:r>
              <w:t>Ответственное должностное лицо</w:t>
            </w:r>
          </w:p>
        </w:tc>
      </w:tr>
      <w:tr w:rsidR="00A562FF" w14:paraId="5E6C95E7" w14:textId="77777777" w:rsidTr="0011347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13837750" w14:textId="77777777" w:rsidR="00A562FF" w:rsidRDefault="00A562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3584EBC4" w14:textId="7F92A358" w:rsidR="00A562FF" w:rsidRDefault="00A562FF" w:rsidP="00113474">
            <w:pPr>
              <w:pStyle w:val="ConsPlusNormal"/>
              <w:jc w:val="both"/>
            </w:pPr>
            <w:r>
              <w:t xml:space="preserve">Информирование по вопросам соблюдения обязательных требований </w:t>
            </w:r>
            <w:r w:rsidR="00F96F6C" w:rsidRPr="00F96F6C">
              <w:t>посредством размещения необходимых сведений в соответствии с положениями статьи 46 Федерального закона № 248-ФЗ</w:t>
            </w:r>
            <w:r w:rsidR="00BE3AC3">
              <w:t>:</w:t>
            </w:r>
            <w:r w:rsidR="00F96F6C" w:rsidRPr="00F96F6C">
              <w:t xml:space="preserve"> на официальном сайте уполномоченного органа в сети «Интернет», а также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47557E6B" w14:textId="77777777" w:rsidR="00A562FF" w:rsidRDefault="00A562FF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9BE6" w14:textId="7039764C" w:rsidR="00A562FF" w:rsidRDefault="00A562FF">
            <w:pPr>
              <w:pStyle w:val="ConsPlusNormal"/>
              <w:jc w:val="center"/>
            </w:pPr>
            <w:r>
              <w:t xml:space="preserve">Уполномоченное </w:t>
            </w:r>
            <w:r w:rsidR="00113474">
              <w:t xml:space="preserve">на осуществление муниципального </w:t>
            </w:r>
            <w:r w:rsidR="004C009A">
              <w:t>жилищного</w:t>
            </w:r>
            <w:r w:rsidR="00113474">
              <w:t xml:space="preserve"> контроля </w:t>
            </w:r>
            <w:r>
              <w:t xml:space="preserve">должностное лицо </w:t>
            </w:r>
            <w:r w:rsidR="00113474">
              <w:t xml:space="preserve"> </w:t>
            </w:r>
          </w:p>
        </w:tc>
      </w:tr>
      <w:tr w:rsidR="00A562FF" w14:paraId="25F2A675" w14:textId="77777777" w:rsidTr="0011347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06BFA679" w14:textId="77777777" w:rsidR="00A562FF" w:rsidRDefault="00A562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6D7EBAF7" w14:textId="2E8691D9" w:rsidR="00113474" w:rsidRDefault="00113474" w:rsidP="00113474">
            <w:pPr>
              <w:pStyle w:val="ConsPlusNormal"/>
              <w:jc w:val="both"/>
            </w:pPr>
            <w:r>
              <w:t>Консультирование в устной или письменной форме по вопросам:</w:t>
            </w:r>
          </w:p>
          <w:p w14:paraId="31D78633" w14:textId="77777777" w:rsidR="00113474" w:rsidRDefault="00113474" w:rsidP="00113474">
            <w:pPr>
              <w:pStyle w:val="ConsPlusNormal"/>
              <w:jc w:val="both"/>
            </w:pPr>
            <w:r>
              <w:t>1) порядка применения положений нормативных правовых актов, содержащих обязательные требования, соблюдение которых является предметом муниципального контроля;</w:t>
            </w:r>
          </w:p>
          <w:p w14:paraId="34441EBB" w14:textId="77777777" w:rsidR="00113474" w:rsidRDefault="00113474" w:rsidP="00113474">
            <w:pPr>
              <w:pStyle w:val="ConsPlusNormal"/>
              <w:jc w:val="both"/>
            </w:pPr>
            <w:r>
              <w:t>2) порядка проведения контрольных мероприятий;</w:t>
            </w:r>
          </w:p>
          <w:p w14:paraId="345BBB5C" w14:textId="77777777" w:rsidR="00113474" w:rsidRDefault="00113474" w:rsidP="00113474">
            <w:pPr>
              <w:pStyle w:val="ConsPlusNormal"/>
              <w:jc w:val="both"/>
            </w:pPr>
            <w:r>
              <w:t>3) периодичности проведения контрольных мероприятий;</w:t>
            </w:r>
          </w:p>
          <w:p w14:paraId="3E2F8094" w14:textId="77777777" w:rsidR="00113474" w:rsidRDefault="00113474" w:rsidP="00113474">
            <w:pPr>
              <w:pStyle w:val="ConsPlusNormal"/>
              <w:jc w:val="both"/>
            </w:pPr>
            <w:r>
              <w:t>4) порядка принятия решений по итогам контрольных мероприятий;</w:t>
            </w:r>
          </w:p>
          <w:p w14:paraId="60B4BFAB" w14:textId="3F648488" w:rsidR="00A562FF" w:rsidRDefault="00113474" w:rsidP="00113474">
            <w:pPr>
              <w:pStyle w:val="ConsPlusNormal"/>
              <w:jc w:val="both"/>
            </w:pPr>
            <w:r>
              <w:t>5) порядка обжалования решений, действия (бездействия) должностных лиц уполномоченного органа.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1129EB03" w14:textId="696583CC" w:rsidR="00A562FF" w:rsidRDefault="00A562FF">
            <w:pPr>
              <w:pStyle w:val="ConsPlusNormal"/>
              <w:jc w:val="center"/>
            </w:pPr>
            <w:r>
              <w:t>Постоянно</w:t>
            </w:r>
            <w:r w:rsidR="00113474">
              <w:t xml:space="preserve"> по мере поступления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92D5" w14:textId="6797252B" w:rsidR="00A562FF" w:rsidRDefault="00113474">
            <w:pPr>
              <w:pStyle w:val="ConsPlusNormal"/>
              <w:jc w:val="center"/>
            </w:pPr>
            <w:r w:rsidRPr="00113474">
              <w:t xml:space="preserve">Уполномоченное на осуществление муниципального </w:t>
            </w:r>
            <w:r w:rsidR="004C009A">
              <w:t>жилищного</w:t>
            </w:r>
            <w:r w:rsidRPr="00113474">
              <w:t xml:space="preserve"> контроля должностное лицо  </w:t>
            </w:r>
          </w:p>
        </w:tc>
      </w:tr>
      <w:tr w:rsidR="00113474" w14:paraId="2C62F598" w14:textId="77777777" w:rsidTr="0011347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665EA5DB" w14:textId="31CF0FCD" w:rsidR="00113474" w:rsidRDefault="001134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580DACA8" w14:textId="320B7DB4" w:rsidR="00113474" w:rsidRDefault="00113474" w:rsidP="00113474">
            <w:pPr>
              <w:pStyle w:val="ConsPlusNormal"/>
              <w:jc w:val="both"/>
            </w:pPr>
            <w:r>
              <w:t>П</w:t>
            </w:r>
            <w:r w:rsidRPr="00113474">
              <w:t>редостережение о недопустимости нарушения обязательных требований и предлагается принять меры по обеспечению соблюдения обязательных требований.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1FA58AAA" w14:textId="4DD060EF" w:rsidR="00113474" w:rsidRDefault="00113474">
            <w:pPr>
              <w:pStyle w:val="ConsPlusNormal"/>
              <w:jc w:val="center"/>
            </w:pPr>
            <w:r w:rsidRPr="00113474">
              <w:t xml:space="preserve">При наличии у должностных лиц уполномоченного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</w:t>
            </w:r>
            <w:r w:rsidRPr="00113474">
              <w:lastRenderedPageBreak/>
              <w:t xml:space="preserve">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с учетом требований статьи 49 Федерального закона № 248-ФЗ объявляется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693C" w14:textId="782E5B47" w:rsidR="00113474" w:rsidRPr="003E42E2" w:rsidRDefault="00113474">
            <w:pPr>
              <w:pStyle w:val="ConsPlusNormal"/>
              <w:jc w:val="center"/>
            </w:pPr>
            <w:r w:rsidRPr="00113474">
              <w:lastRenderedPageBreak/>
              <w:t xml:space="preserve">Уполномоченное на осуществление муниципального </w:t>
            </w:r>
            <w:r w:rsidR="004C009A">
              <w:t>жилищного</w:t>
            </w:r>
            <w:r w:rsidRPr="00113474">
              <w:t xml:space="preserve"> контроля должностное лицо  </w:t>
            </w:r>
          </w:p>
        </w:tc>
      </w:tr>
      <w:tr w:rsidR="00113474" w14:paraId="06234799" w14:textId="77777777" w:rsidTr="0011347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60A6A509" w14:textId="127E70B5" w:rsidR="00113474" w:rsidRDefault="001134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20460D6D" w14:textId="09457CC7" w:rsidR="00251EA4" w:rsidRDefault="00113474" w:rsidP="00113474">
            <w:pPr>
              <w:pStyle w:val="ConsPlusNormal"/>
              <w:jc w:val="both"/>
            </w:pPr>
            <w:r>
              <w:t xml:space="preserve">Профилактический визит </w:t>
            </w:r>
            <w:r w:rsidR="00251EA4" w:rsidRPr="00251EA4">
              <w:t>по инициативе контролируемого лица</w:t>
            </w:r>
          </w:p>
          <w:p w14:paraId="07908D4D" w14:textId="77777777" w:rsidR="00251EA4" w:rsidRDefault="00251EA4" w:rsidP="00113474">
            <w:pPr>
              <w:pStyle w:val="ConsPlusNormal"/>
              <w:jc w:val="both"/>
            </w:pPr>
          </w:p>
          <w:p w14:paraId="65924278" w14:textId="77777777" w:rsidR="00251EA4" w:rsidRDefault="00251EA4" w:rsidP="00113474">
            <w:pPr>
              <w:pStyle w:val="ConsPlusNormal"/>
              <w:jc w:val="both"/>
            </w:pPr>
          </w:p>
          <w:p w14:paraId="74163E8E" w14:textId="3C4AF70C" w:rsidR="00113474" w:rsidRDefault="00113474" w:rsidP="00113474">
            <w:pPr>
              <w:pStyle w:val="ConsPlusNormal"/>
              <w:jc w:val="both"/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146ACA32" w14:textId="39EE7279" w:rsidR="00113474" w:rsidRPr="00113474" w:rsidRDefault="00251EA4">
            <w:pPr>
              <w:pStyle w:val="ConsPlusNormal"/>
              <w:jc w:val="center"/>
            </w:pPr>
            <w:r>
              <w:t xml:space="preserve">По мере поступления обращений, </w:t>
            </w:r>
            <w:r w:rsidRPr="00251EA4">
              <w:t>в соответствии с положениями статьи 52 Федерального закона № 248-ФЗ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9656" w14:textId="00ACABFD" w:rsidR="00113474" w:rsidRPr="00113474" w:rsidRDefault="00251EA4">
            <w:pPr>
              <w:pStyle w:val="ConsPlusNormal"/>
              <w:jc w:val="center"/>
            </w:pPr>
            <w:r w:rsidRPr="00251EA4">
              <w:t xml:space="preserve">Уполномоченное на осуществление муниципального </w:t>
            </w:r>
            <w:r w:rsidR="004C009A">
              <w:t>жилищного</w:t>
            </w:r>
            <w:r w:rsidRPr="00251EA4">
              <w:t xml:space="preserve"> контроля должностное лицо  </w:t>
            </w:r>
          </w:p>
        </w:tc>
      </w:tr>
      <w:tr w:rsidR="00251EA4" w14:paraId="26FE87C8" w14:textId="77777777" w:rsidTr="0011347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007D5949" w14:textId="0FFE1E86" w:rsidR="00251EA4" w:rsidRDefault="00251EA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63D708E1" w14:textId="0E85A2EC" w:rsidR="00251EA4" w:rsidRDefault="00251EA4" w:rsidP="00113474">
            <w:pPr>
              <w:pStyle w:val="ConsPlusNormal"/>
              <w:jc w:val="both"/>
            </w:pPr>
            <w:r w:rsidRPr="00251EA4">
              <w:t>Обязательный профилактический визит</w:t>
            </w:r>
            <w:r>
              <w:t xml:space="preserve"> (</w:t>
            </w:r>
            <w:r w:rsidRPr="00251EA4">
              <w:t>по инициативе уполномоченного органа</w:t>
            </w:r>
            <w:r>
              <w:t>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4B7C84E4" w14:textId="5257DE75" w:rsidR="00251EA4" w:rsidRDefault="00251EA4">
            <w:pPr>
              <w:pStyle w:val="ConsPlusNormal"/>
              <w:jc w:val="center"/>
            </w:pPr>
            <w:r>
              <w:t xml:space="preserve">В соответствии с </w:t>
            </w:r>
            <w:r w:rsidRPr="00251EA4">
              <w:t xml:space="preserve">п. 3 ч. 2, ч. 5 ст. 25 Закона </w:t>
            </w:r>
            <w:r>
              <w:t>№</w:t>
            </w:r>
            <w:r w:rsidRPr="00251EA4">
              <w:t xml:space="preserve"> 248-ФЗ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0C61" w14:textId="3C809476" w:rsidR="00251EA4" w:rsidRPr="00113474" w:rsidRDefault="00251EA4">
            <w:pPr>
              <w:pStyle w:val="ConsPlusNormal"/>
              <w:jc w:val="center"/>
            </w:pPr>
            <w:r w:rsidRPr="00251EA4">
              <w:t xml:space="preserve">Уполномоченное на осуществление муниципального </w:t>
            </w:r>
            <w:r w:rsidR="004C009A">
              <w:t>жилищного</w:t>
            </w:r>
            <w:r w:rsidRPr="00251EA4">
              <w:t xml:space="preserve"> контроля должностное лицо  </w:t>
            </w:r>
          </w:p>
        </w:tc>
      </w:tr>
      <w:tr w:rsidR="00251EA4" w14:paraId="0C5E0C10" w14:textId="77777777" w:rsidTr="0011347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6822666D" w14:textId="77777777" w:rsidR="00251EA4" w:rsidRDefault="00251EA4">
            <w:pPr>
              <w:pStyle w:val="ConsPlusNormal"/>
              <w:jc w:val="center"/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0AC05FE8" w14:textId="57643F77" w:rsidR="00251EA4" w:rsidRPr="00251EA4" w:rsidRDefault="00392C8A" w:rsidP="00113474">
            <w:pPr>
              <w:pStyle w:val="ConsPlusNormal"/>
              <w:jc w:val="both"/>
            </w:pPr>
            <w:r>
              <w:t>Ф</w:t>
            </w:r>
            <w:r w:rsidR="00251EA4" w:rsidRPr="00251EA4">
              <w:t>ормирует и утверждает проверочные листы (списки контрольных вопросов, ответы на которые свидетельствуют о соблюдении или несоблюдении контролируемым лицом обязательных требований).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112C07DF" w14:textId="60E3B4B3" w:rsidR="00251EA4" w:rsidRDefault="00392C8A">
            <w:pPr>
              <w:pStyle w:val="ConsPlusNormal"/>
              <w:jc w:val="center"/>
            </w:pPr>
            <w:r w:rsidRPr="00392C8A">
              <w:t>Формы проверочных листов подлежат актуализации в случае изменения, отмены обязательных требований путем внесения изменений в нормативный правовой акт, которым утверждена форма проверочного листа.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BF84" w14:textId="56853A7D" w:rsidR="00251EA4" w:rsidRPr="00251EA4" w:rsidRDefault="00392C8A">
            <w:pPr>
              <w:pStyle w:val="ConsPlusNormal"/>
              <w:jc w:val="center"/>
            </w:pPr>
            <w:r w:rsidRPr="00392C8A">
              <w:t xml:space="preserve">Уполномоченное на осуществление муниципального </w:t>
            </w:r>
            <w:r w:rsidR="004C009A">
              <w:t>жилищного</w:t>
            </w:r>
            <w:r w:rsidRPr="00392C8A">
              <w:t xml:space="preserve"> контроля должностное лицо  </w:t>
            </w:r>
          </w:p>
        </w:tc>
      </w:tr>
      <w:tr w:rsidR="00A562FF" w14:paraId="0614BEC0" w14:textId="77777777" w:rsidTr="0011347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68E8AF5E" w14:textId="77777777" w:rsidR="00A562FF" w:rsidRDefault="00A562FF">
            <w:pPr>
              <w:pStyle w:val="ConsPlusNormal"/>
              <w:jc w:val="center"/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419C9352" w14:textId="77777777" w:rsidR="00A562FF" w:rsidRDefault="00A562FF" w:rsidP="00251EA4">
            <w:pPr>
              <w:pStyle w:val="ConsPlusNormal"/>
              <w:jc w:val="both"/>
            </w:pPr>
            <w:r>
              <w:t>Подготовка и размещение доклада, содержащего результаты обобщения правоприменительной практики контрольного органа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2ECC9964" w14:textId="4080B211" w:rsidR="00A562FF" w:rsidRDefault="001E6478">
            <w:pPr>
              <w:pStyle w:val="ConsPlusNormal"/>
              <w:jc w:val="center"/>
            </w:pPr>
            <w:r>
              <w:t xml:space="preserve">Не реже 1 раза в год, </w:t>
            </w:r>
            <w:r w:rsidR="00A562FF" w:rsidRPr="00AA29C9">
              <w:t>до 15 апреля года, следующего за отчетным годом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5AAE" w14:textId="3093D121" w:rsidR="00A562FF" w:rsidRPr="003E42E2" w:rsidRDefault="00A562FF">
            <w:pPr>
              <w:pStyle w:val="ConsPlusNormal"/>
              <w:jc w:val="center"/>
            </w:pPr>
            <w:r w:rsidRPr="00AA29C9">
              <w:t xml:space="preserve">Уполномоченное должностное лицо отдела </w:t>
            </w:r>
            <w:r w:rsidR="004C009A">
              <w:t>жилищного</w:t>
            </w:r>
            <w:r w:rsidRPr="00AA29C9">
              <w:t xml:space="preserve"> </w:t>
            </w:r>
            <w:r w:rsidR="004C009A">
              <w:t>коммунального хозяйства</w:t>
            </w:r>
            <w:r w:rsidRPr="00AA29C9">
              <w:t xml:space="preserve"> администрации Добринского муниципального </w:t>
            </w:r>
            <w:r w:rsidR="004F699A">
              <w:t>округа</w:t>
            </w:r>
            <w:r w:rsidRPr="00AA29C9">
              <w:t xml:space="preserve"> Липецкой области</w:t>
            </w:r>
          </w:p>
        </w:tc>
      </w:tr>
      <w:tr w:rsidR="00392C8A" w14:paraId="37F42058" w14:textId="77777777" w:rsidTr="0011347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25A4C614" w14:textId="77777777" w:rsidR="00392C8A" w:rsidRDefault="00392C8A">
            <w:pPr>
              <w:pStyle w:val="ConsPlusNormal"/>
              <w:jc w:val="center"/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3F3C9DA0" w14:textId="77777777" w:rsidR="00392C8A" w:rsidRDefault="00392C8A" w:rsidP="00392C8A">
            <w:pPr>
              <w:pStyle w:val="ConsPlusNormal"/>
              <w:jc w:val="both"/>
            </w:pPr>
            <w:r>
              <w:t>Пополнение, актуализация перечней нормативных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  <w:p w14:paraId="3D4FA709" w14:textId="03AE466B" w:rsidR="00392C8A" w:rsidRDefault="00392C8A" w:rsidP="00392C8A">
            <w:pPr>
              <w:pStyle w:val="ConsPlusNormal"/>
              <w:jc w:val="both"/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33C7DFD5" w14:textId="0F5F7EEC" w:rsidR="00392C8A" w:rsidRPr="00AA29C9" w:rsidRDefault="00392C8A">
            <w:pPr>
              <w:pStyle w:val="ConsPlusNormal"/>
              <w:jc w:val="center"/>
            </w:pPr>
            <w:r w:rsidRPr="00392C8A">
              <w:lastRenderedPageBreak/>
              <w:t>По мере издания новых нормативных правовых или внесения изменений в действующие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C6DF" w14:textId="5C124BAE" w:rsidR="00392C8A" w:rsidRPr="00AA29C9" w:rsidRDefault="00392C8A">
            <w:pPr>
              <w:pStyle w:val="ConsPlusNormal"/>
              <w:jc w:val="center"/>
            </w:pPr>
            <w:r w:rsidRPr="00392C8A">
              <w:t xml:space="preserve">Уполномоченное должностное лицо </w:t>
            </w:r>
            <w:r w:rsidR="004C009A" w:rsidRPr="00AA29C9">
              <w:t xml:space="preserve">отдела </w:t>
            </w:r>
            <w:r w:rsidR="004C009A">
              <w:t>жилищного</w:t>
            </w:r>
            <w:r w:rsidR="004C009A" w:rsidRPr="00AA29C9">
              <w:t xml:space="preserve"> </w:t>
            </w:r>
            <w:r w:rsidR="004C009A">
              <w:t>коммунального хозяйства</w:t>
            </w:r>
            <w:r w:rsidR="004C009A" w:rsidRPr="00AA29C9">
              <w:t xml:space="preserve"> </w:t>
            </w:r>
            <w:r w:rsidRPr="00392C8A">
              <w:t xml:space="preserve">администрации Добринского </w:t>
            </w:r>
            <w:r w:rsidRPr="00392C8A">
              <w:lastRenderedPageBreak/>
              <w:t xml:space="preserve">муниципального </w:t>
            </w:r>
            <w:r w:rsidR="004F699A">
              <w:t>округа</w:t>
            </w:r>
            <w:r w:rsidRPr="00392C8A">
              <w:t xml:space="preserve"> Липецкой области</w:t>
            </w:r>
          </w:p>
        </w:tc>
      </w:tr>
      <w:tr w:rsidR="00392C8A" w14:paraId="0A757327" w14:textId="77777777" w:rsidTr="0011347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54867CBC" w14:textId="77777777" w:rsidR="00392C8A" w:rsidRDefault="00392C8A">
            <w:pPr>
              <w:pStyle w:val="ConsPlusNormal"/>
              <w:jc w:val="center"/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466C13EF" w14:textId="744F2632" w:rsidR="00392C8A" w:rsidRDefault="00392C8A" w:rsidP="00392C8A">
            <w:pPr>
              <w:pStyle w:val="ConsPlusNormal"/>
              <w:jc w:val="both"/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3B459749" w14:textId="0DD660E0" w:rsidR="00392C8A" w:rsidRPr="00392C8A" w:rsidRDefault="00392C8A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8EBA" w14:textId="0C46A937" w:rsidR="00392C8A" w:rsidRPr="00392C8A" w:rsidRDefault="00392C8A">
            <w:pPr>
              <w:pStyle w:val="ConsPlusNormal"/>
              <w:jc w:val="center"/>
            </w:pPr>
          </w:p>
        </w:tc>
      </w:tr>
    </w:tbl>
    <w:p w14:paraId="64E670D6" w14:textId="77777777" w:rsidR="00A562FF" w:rsidRDefault="00A562FF" w:rsidP="00A562FF">
      <w:pPr>
        <w:pStyle w:val="ConsPlusNormal"/>
        <w:ind w:firstLine="540"/>
        <w:jc w:val="both"/>
      </w:pPr>
    </w:p>
    <w:p w14:paraId="7783BE92" w14:textId="77777777" w:rsidR="00A562FF" w:rsidRDefault="00A562FF" w:rsidP="00A562FF">
      <w:pPr>
        <w:pStyle w:val="ConsPlusNormal"/>
        <w:ind w:firstLine="540"/>
        <w:jc w:val="both"/>
      </w:pPr>
    </w:p>
    <w:p w14:paraId="1432D869" w14:textId="44B1A1A6" w:rsidR="00A562FF" w:rsidRDefault="00A562FF" w:rsidP="00A562FF">
      <w:pPr>
        <w:pStyle w:val="ConsPlusNormal"/>
        <w:numPr>
          <w:ilvl w:val="0"/>
          <w:numId w:val="2"/>
        </w:numPr>
        <w:jc w:val="center"/>
        <w:rPr>
          <w:sz w:val="28"/>
          <w:szCs w:val="28"/>
        </w:rPr>
      </w:pPr>
      <w:r w:rsidRPr="00FC1B68">
        <w:rPr>
          <w:sz w:val="28"/>
          <w:szCs w:val="28"/>
        </w:rPr>
        <w:t>Показатели результативности и эффективности Программы</w:t>
      </w:r>
    </w:p>
    <w:p w14:paraId="7DA4E0E0" w14:textId="7EE6CB05" w:rsidR="00A562FF" w:rsidRDefault="00A562FF" w:rsidP="009E090B">
      <w:pPr>
        <w:pStyle w:val="ConsPlusNormal"/>
        <w:ind w:firstLine="426"/>
        <w:jc w:val="both"/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5851"/>
        <w:gridCol w:w="3544"/>
      </w:tblGrid>
      <w:tr w:rsidR="00A562FF" w14:paraId="223DA1A0" w14:textId="77777777" w:rsidTr="009E090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3953DC13" w14:textId="77777777" w:rsidR="00A562FF" w:rsidRDefault="00A562FF">
            <w:pPr>
              <w:pStyle w:val="ConsPlusNormal"/>
              <w:jc w:val="center"/>
            </w:pPr>
            <w:r>
              <w:t>№</w:t>
            </w:r>
          </w:p>
          <w:p w14:paraId="612E918D" w14:textId="77777777" w:rsidR="00A562FF" w:rsidRDefault="00A562F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5292C775" w14:textId="77777777" w:rsidR="00A562FF" w:rsidRDefault="00A562F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A94C" w14:textId="77777777" w:rsidR="00A562FF" w:rsidRDefault="00A562FF">
            <w:pPr>
              <w:pStyle w:val="ConsPlusNormal"/>
              <w:jc w:val="center"/>
            </w:pPr>
            <w:r>
              <w:t>Величина</w:t>
            </w:r>
          </w:p>
        </w:tc>
      </w:tr>
      <w:tr w:rsidR="00A562FF" w14:paraId="67F8F299" w14:textId="77777777" w:rsidTr="009E090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316E48DF" w14:textId="77777777" w:rsidR="00A562FF" w:rsidRDefault="00A562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6EEE735E" w14:textId="77AFC19C" w:rsidR="00A562FF" w:rsidRDefault="00A562FF">
            <w:pPr>
              <w:pStyle w:val="ConsPlusNormal"/>
              <w:jc w:val="center"/>
            </w:pPr>
            <w:r>
              <w:t>Полнота информации, размещенной на официальном сайте администрации</w:t>
            </w:r>
            <w:r w:rsidRPr="003E42E2">
              <w:t xml:space="preserve"> Добринского муниципального </w:t>
            </w:r>
            <w:r w:rsidR="004F699A">
              <w:t>округа</w:t>
            </w:r>
            <w:r w:rsidRPr="003E42E2">
              <w:t xml:space="preserve"> Липецкой области </w:t>
            </w:r>
            <w:r>
              <w:t>в сети «Интернет» в соответствии с частью 3 статьи 46 Федерального закона от 31 июля 2021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CD9E" w14:textId="77777777" w:rsidR="00A562FF" w:rsidRDefault="00A562FF">
            <w:pPr>
              <w:pStyle w:val="ConsPlusNormal"/>
              <w:jc w:val="center"/>
            </w:pPr>
            <w:r>
              <w:t>100%</w:t>
            </w:r>
          </w:p>
        </w:tc>
      </w:tr>
      <w:tr w:rsidR="00A562FF" w14:paraId="5E460217" w14:textId="77777777" w:rsidTr="009E090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547FCD5E" w14:textId="77777777" w:rsidR="00A562FF" w:rsidRDefault="00A562F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45F67DAB" w14:textId="77777777" w:rsidR="00A562FF" w:rsidRDefault="00A562FF">
            <w:pPr>
              <w:pStyle w:val="ConsPlusNormal"/>
              <w:jc w:val="center"/>
            </w:pPr>
            <w:r>
              <w:t xml:space="preserve">Доля лиц, удовлетворенных консультированием </w:t>
            </w:r>
          </w:p>
          <w:p w14:paraId="1C3FDFE4" w14:textId="77777777" w:rsidR="00A562FF" w:rsidRDefault="00A562FF">
            <w:pPr>
              <w:pStyle w:val="ConsPlusNormal"/>
              <w:jc w:val="center"/>
            </w:pPr>
            <w:r>
              <w:t xml:space="preserve">в общем количестве лиц, обратившихся </w:t>
            </w:r>
          </w:p>
          <w:p w14:paraId="597CEE57" w14:textId="77777777" w:rsidR="00A562FF" w:rsidRDefault="00A562FF">
            <w:pPr>
              <w:pStyle w:val="ConsPlusNormal"/>
              <w:jc w:val="center"/>
            </w:pPr>
            <w:r>
              <w:t>за консультированием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6882" w14:textId="77777777" w:rsidR="00A562FF" w:rsidRDefault="00A562FF">
            <w:pPr>
              <w:pStyle w:val="ConsPlusNormal"/>
              <w:jc w:val="center"/>
            </w:pPr>
            <w:r>
              <w:t>100%</w:t>
            </w:r>
          </w:p>
        </w:tc>
      </w:tr>
      <w:tr w:rsidR="001E6478" w14:paraId="4F35AE6A" w14:textId="77777777" w:rsidTr="009E090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2C30D845" w14:textId="77777777" w:rsidR="001E6478" w:rsidRDefault="001E6478">
            <w:pPr>
              <w:pStyle w:val="ConsPlusNormal"/>
              <w:jc w:val="center"/>
            </w:pP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70FA01D7" w14:textId="77777777" w:rsidR="009E090B" w:rsidRDefault="009E090B" w:rsidP="009E090B">
            <w:pPr>
              <w:pStyle w:val="ConsPlusNormal"/>
              <w:jc w:val="center"/>
            </w:pPr>
            <w:r>
      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      </w:r>
          </w:p>
          <w:p w14:paraId="68E59CFD" w14:textId="181684D5" w:rsidR="001E6478" w:rsidRDefault="001E6478" w:rsidP="009E090B">
            <w:pPr>
              <w:pStyle w:val="ConsPlusNormal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B188" w14:textId="77777777" w:rsidR="009E090B" w:rsidRDefault="009E090B" w:rsidP="009E090B">
            <w:pPr>
              <w:pStyle w:val="ConsPlusNormal"/>
              <w:jc w:val="center"/>
            </w:pPr>
            <w:r>
              <w:t>100%</w:t>
            </w:r>
          </w:p>
          <w:p w14:paraId="4BC49284" w14:textId="261472AB" w:rsidR="001E6478" w:rsidRDefault="009E090B" w:rsidP="009E090B">
            <w:pPr>
              <w:pStyle w:val="ConsPlusNormal"/>
              <w:jc w:val="center"/>
            </w:pPr>
            <w:r>
              <w:t>(если имелись случаи выявления готовящихся нарушений обязательных требований или признаков нарушений обязательных требований)</w:t>
            </w:r>
          </w:p>
        </w:tc>
      </w:tr>
      <w:tr w:rsidR="009E090B" w14:paraId="61F61D00" w14:textId="77777777" w:rsidTr="009E090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0E02091D" w14:textId="77777777" w:rsidR="009E090B" w:rsidRDefault="009E090B">
            <w:pPr>
              <w:pStyle w:val="ConsPlusNormal"/>
              <w:jc w:val="center"/>
            </w:pP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7F2448FD" w14:textId="2F21E420" w:rsidR="009E090B" w:rsidRDefault="009E090B" w:rsidP="009E090B">
            <w:pPr>
              <w:pStyle w:val="ConsPlusNormal"/>
              <w:jc w:val="center"/>
            </w:pPr>
            <w:r w:rsidRPr="009E090B"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1F9A" w14:textId="460A6195" w:rsidR="009E090B" w:rsidRDefault="009E090B">
            <w:pPr>
              <w:pStyle w:val="ConsPlusNormal"/>
              <w:jc w:val="center"/>
            </w:pPr>
            <w:r>
              <w:t>3</w:t>
            </w:r>
          </w:p>
        </w:tc>
      </w:tr>
      <w:tr w:rsidR="009E090B" w14:paraId="0985E133" w14:textId="77777777" w:rsidTr="009E090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27B4E862" w14:textId="77777777" w:rsidR="009E090B" w:rsidRDefault="009E090B">
            <w:pPr>
              <w:pStyle w:val="ConsPlusNormal"/>
              <w:jc w:val="center"/>
            </w:pP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6243BBC9" w14:textId="728BF779" w:rsidR="009E090B" w:rsidRDefault="009E090B">
            <w:pPr>
              <w:pStyle w:val="ConsPlusNormal"/>
              <w:jc w:val="center"/>
            </w:pPr>
            <w:r w:rsidRPr="009E090B">
              <w:t>Доля случаев нарушения сроков консультирования контролируемых лиц в письменной форме</w:t>
            </w:r>
            <w:r>
              <w:t xml:space="preserve"> от общего числа обращений за консультированием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F319" w14:textId="135B1A37" w:rsidR="009E090B" w:rsidRDefault="009E090B">
            <w:pPr>
              <w:pStyle w:val="ConsPlusNormal"/>
              <w:jc w:val="center"/>
            </w:pPr>
            <w:r>
              <w:t>0%</w:t>
            </w:r>
          </w:p>
        </w:tc>
      </w:tr>
      <w:tr w:rsidR="009E090B" w14:paraId="19DE5DFB" w14:textId="77777777" w:rsidTr="009E090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47EC1F62" w14:textId="77777777" w:rsidR="009E090B" w:rsidRDefault="009E090B">
            <w:pPr>
              <w:pStyle w:val="ConsPlusNormal"/>
              <w:jc w:val="center"/>
            </w:pP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487CD7D4" w14:textId="10B4B094" w:rsidR="009E090B" w:rsidRDefault="009E090B">
            <w:pPr>
              <w:pStyle w:val="ConsPlusNormal"/>
              <w:jc w:val="center"/>
            </w:pPr>
            <w:r w:rsidRPr="009E090B">
              <w:t xml:space="preserve">Доля случаев повторного обращения контролируемых лиц в письменной форме по тому же вопросу муниципального </w:t>
            </w:r>
            <w:r w:rsidR="004F699A">
              <w:t>жилищного</w:t>
            </w:r>
            <w:r w:rsidRPr="009E090B">
              <w:t xml:space="preserve"> контроля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C910" w14:textId="6756FC64" w:rsidR="009E090B" w:rsidRDefault="009E090B">
            <w:pPr>
              <w:pStyle w:val="ConsPlusNormal"/>
              <w:jc w:val="center"/>
            </w:pPr>
            <w:r w:rsidRPr="009E090B">
              <w:t>0%</w:t>
            </w:r>
          </w:p>
        </w:tc>
      </w:tr>
    </w:tbl>
    <w:p w14:paraId="3ECB1568" w14:textId="77777777" w:rsidR="00A562FF" w:rsidRDefault="00A562FF" w:rsidP="00A562FF">
      <w:pPr>
        <w:pStyle w:val="ConsPlusNormal"/>
        <w:ind w:firstLine="540"/>
        <w:jc w:val="both"/>
        <w:rPr>
          <w:sz w:val="2"/>
          <w:szCs w:val="2"/>
        </w:rPr>
      </w:pPr>
    </w:p>
    <w:p w14:paraId="10010396" w14:textId="77777777" w:rsidR="00A562FF" w:rsidRPr="007D7B31" w:rsidRDefault="00A562FF" w:rsidP="00A562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8DD951" w14:textId="77777777" w:rsidR="00410DD8" w:rsidRDefault="00410DD8" w:rsidP="00495BCA">
      <w:pPr>
        <w:pStyle w:val="ConsPlusNormal"/>
        <w:jc w:val="both"/>
        <w:rPr>
          <w:sz w:val="28"/>
          <w:szCs w:val="28"/>
        </w:rPr>
      </w:pPr>
    </w:p>
    <w:sectPr w:rsidR="00410DD8" w:rsidSect="00843318">
      <w:headerReference w:type="default" r:id="rId10"/>
      <w:pgSz w:w="11906" w:h="16838"/>
      <w:pgMar w:top="1134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C62C" w14:textId="77777777" w:rsidR="007F03A7" w:rsidRDefault="007F03A7" w:rsidP="002E020C">
      <w:pPr>
        <w:spacing w:after="0" w:line="240" w:lineRule="auto"/>
      </w:pPr>
      <w:r>
        <w:separator/>
      </w:r>
    </w:p>
  </w:endnote>
  <w:endnote w:type="continuationSeparator" w:id="0">
    <w:p w14:paraId="09878449" w14:textId="77777777" w:rsidR="007F03A7" w:rsidRDefault="007F03A7" w:rsidP="002E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33E44" w14:textId="77777777" w:rsidR="007F03A7" w:rsidRDefault="007F03A7" w:rsidP="002E020C">
      <w:pPr>
        <w:spacing w:after="0" w:line="240" w:lineRule="auto"/>
      </w:pPr>
      <w:r>
        <w:separator/>
      </w:r>
    </w:p>
  </w:footnote>
  <w:footnote w:type="continuationSeparator" w:id="0">
    <w:p w14:paraId="519AE062" w14:textId="77777777" w:rsidR="007F03A7" w:rsidRDefault="007F03A7" w:rsidP="002E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67E9" w14:textId="66054C0F" w:rsidR="004F699A" w:rsidRPr="004F699A" w:rsidRDefault="004F699A" w:rsidP="004F699A">
    <w:pPr>
      <w:pStyle w:val="a3"/>
      <w:jc w:val="righ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50C72"/>
    <w:multiLevelType w:val="hybridMultilevel"/>
    <w:tmpl w:val="FCAE4F0E"/>
    <w:lvl w:ilvl="0" w:tplc="31C6E6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CB0DA9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2C22557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2547383">
    <w:abstractNumId w:val="1"/>
  </w:num>
  <w:num w:numId="2" w16cid:durableId="1248415826">
    <w:abstractNumId w:val="2"/>
  </w:num>
  <w:num w:numId="3" w16cid:durableId="66297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48"/>
    <w:rsid w:val="000A3707"/>
    <w:rsid w:val="00113474"/>
    <w:rsid w:val="00187C5E"/>
    <w:rsid w:val="001939EF"/>
    <w:rsid w:val="001C0425"/>
    <w:rsid w:val="001E6478"/>
    <w:rsid w:val="001F03ED"/>
    <w:rsid w:val="002000E3"/>
    <w:rsid w:val="00204D24"/>
    <w:rsid w:val="00251EA4"/>
    <w:rsid w:val="002601EB"/>
    <w:rsid w:val="00291C41"/>
    <w:rsid w:val="0029669C"/>
    <w:rsid w:val="002B123C"/>
    <w:rsid w:val="002E020C"/>
    <w:rsid w:val="00392C8A"/>
    <w:rsid w:val="003A4AA7"/>
    <w:rsid w:val="00410DD8"/>
    <w:rsid w:val="00460FB9"/>
    <w:rsid w:val="00495BCA"/>
    <w:rsid w:val="004C009A"/>
    <w:rsid w:val="004C3571"/>
    <w:rsid w:val="004F699A"/>
    <w:rsid w:val="0050678E"/>
    <w:rsid w:val="005C4979"/>
    <w:rsid w:val="005D454D"/>
    <w:rsid w:val="006B69D4"/>
    <w:rsid w:val="00792D02"/>
    <w:rsid w:val="007C73D6"/>
    <w:rsid w:val="007F03A7"/>
    <w:rsid w:val="007F4048"/>
    <w:rsid w:val="0082586C"/>
    <w:rsid w:val="00843318"/>
    <w:rsid w:val="00872D8C"/>
    <w:rsid w:val="008F6127"/>
    <w:rsid w:val="0093278E"/>
    <w:rsid w:val="009E090B"/>
    <w:rsid w:val="009E2DA6"/>
    <w:rsid w:val="009E6E2D"/>
    <w:rsid w:val="00A562FF"/>
    <w:rsid w:val="00AA3FD3"/>
    <w:rsid w:val="00B0754B"/>
    <w:rsid w:val="00B17AAA"/>
    <w:rsid w:val="00B27BA8"/>
    <w:rsid w:val="00B777E1"/>
    <w:rsid w:val="00BE3AC3"/>
    <w:rsid w:val="00C54EB3"/>
    <w:rsid w:val="00D30CF3"/>
    <w:rsid w:val="00D60235"/>
    <w:rsid w:val="00D6150F"/>
    <w:rsid w:val="00D73B33"/>
    <w:rsid w:val="00E108F7"/>
    <w:rsid w:val="00EF08BD"/>
    <w:rsid w:val="00F318C5"/>
    <w:rsid w:val="00F372AC"/>
    <w:rsid w:val="00F96F6C"/>
    <w:rsid w:val="00FE1995"/>
    <w:rsid w:val="00F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22BD72"/>
  <w15:chartTrackingRefBased/>
  <w15:docId w15:val="{2B872257-0080-429A-BA0B-8199C1D7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048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E020C"/>
    <w:pPr>
      <w:keepNext/>
      <w:spacing w:before="120" w:after="0" w:line="280" w:lineRule="atLeast"/>
      <w:ind w:firstLine="709"/>
      <w:jc w:val="center"/>
      <w:outlineLvl w:val="0"/>
    </w:pPr>
    <w:rPr>
      <w:rFonts w:ascii="Times New Roman" w:eastAsia="Times New Roman" w:hAnsi="Times New Roman"/>
      <w:b/>
      <w:spacing w:val="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2E020C"/>
    <w:pPr>
      <w:keepNext/>
      <w:spacing w:before="120" w:after="0" w:line="280" w:lineRule="atLeast"/>
      <w:ind w:firstLine="709"/>
      <w:jc w:val="center"/>
      <w:outlineLvl w:val="1"/>
    </w:pPr>
    <w:rPr>
      <w:rFonts w:ascii="Times New Roman" w:eastAsia="Times New Roman" w:hAnsi="Times New Roman"/>
      <w:b/>
      <w:spacing w:val="8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E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020C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E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020C"/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rsid w:val="002E020C"/>
    <w:rPr>
      <w:rFonts w:ascii="Times New Roman" w:eastAsia="Times New Roman" w:hAnsi="Times New Roman" w:cs="Times New Roman"/>
      <w:b/>
      <w:spacing w:val="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2E020C"/>
    <w:rPr>
      <w:rFonts w:ascii="Times New Roman" w:eastAsia="Times New Roman" w:hAnsi="Times New Roman" w:cs="Times New Roman"/>
      <w:b/>
      <w:spacing w:val="8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A0CD-0581-4B4C-9F07-3EDD51FD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Ольга Игоревна</dc:creator>
  <cp:keywords/>
  <dc:description/>
  <cp:lastModifiedBy>Телегина Светлана Александровна</cp:lastModifiedBy>
  <cp:revision>4</cp:revision>
  <cp:lastPrinted>2026-01-21T05:51:00Z</cp:lastPrinted>
  <dcterms:created xsi:type="dcterms:W3CDTF">2025-12-29T10:07:00Z</dcterms:created>
  <dcterms:modified xsi:type="dcterms:W3CDTF">2026-01-21T05:51:00Z</dcterms:modified>
</cp:coreProperties>
</file>