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7ADE" w14:textId="77777777" w:rsidR="004641F2" w:rsidRDefault="004641F2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F2EE48" w14:textId="77777777" w:rsidR="004641F2" w:rsidRDefault="004641F2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3036B13" w14:textId="04461B6C" w:rsidR="004641F2" w:rsidRDefault="004641F2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41EA2">
        <w:rPr>
          <w:b/>
          <w:noProof/>
          <w:lang w:eastAsia="ru-RU"/>
        </w:rPr>
        <w:drawing>
          <wp:inline distT="0" distB="0" distL="0" distR="0" wp14:anchorId="1096BC94" wp14:editId="01CD320A">
            <wp:extent cx="542925" cy="676275"/>
            <wp:effectExtent l="0" t="0" r="9525" b="9525"/>
            <wp:docPr id="3" name="Рисунок 3" descr="герб1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герб1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1020B" w14:textId="77777777" w:rsidR="004641F2" w:rsidRDefault="004641F2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9B87417" w14:textId="77777777" w:rsidR="004641F2" w:rsidRDefault="004641F2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661A76" w14:textId="39DB99B3" w:rsidR="00CB408B" w:rsidRPr="004641F2" w:rsidRDefault="00CB408B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41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УПРАВЛЕНИЕ ФИНАНСОВ </w:t>
      </w:r>
      <w:r w:rsidR="004834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АДМИНИСТРАЦИИ </w:t>
      </w:r>
      <w:r w:rsidRPr="004641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ДОБРИНСКОГО МУНИЦИПАЛЬНОГО </w:t>
      </w:r>
      <w:r w:rsidR="00915C9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  <w:r w:rsidR="004641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ЛИПЕЦКОЙ ОБЛАСТИ РОССИЙСКОЙ ФЕДЕРАЦИИ</w:t>
      </w:r>
    </w:p>
    <w:p w14:paraId="3611F28A" w14:textId="77777777" w:rsidR="00CB408B" w:rsidRPr="00CB408B" w:rsidRDefault="00CB408B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19EFE8" w14:textId="7D14DC47" w:rsidR="00CB408B" w:rsidRPr="00CB408B" w:rsidRDefault="00CB408B" w:rsidP="004641F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B408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Р И К А З</w:t>
      </w:r>
    </w:p>
    <w:p w14:paraId="28156309" w14:textId="77777777" w:rsidR="00CB408B" w:rsidRPr="00CB408B" w:rsidRDefault="00CB408B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08B">
        <w:rPr>
          <w:rFonts w:ascii="Times New Roman" w:eastAsia="Times New Roman" w:hAnsi="Times New Roman" w:cs="Times New Roman"/>
          <w:sz w:val="28"/>
          <w:szCs w:val="24"/>
          <w:lang w:eastAsia="ru-RU"/>
        </w:rPr>
        <w:t>п. Добринка</w:t>
      </w:r>
    </w:p>
    <w:p w14:paraId="57851C3F" w14:textId="77777777" w:rsidR="00CB408B" w:rsidRPr="00CB408B" w:rsidRDefault="00CB408B" w:rsidP="00CB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997DC5" w14:textId="00D3010A" w:rsidR="00CB408B" w:rsidRPr="008F3902" w:rsidRDefault="00846DE2" w:rsidP="00CB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28318D">
        <w:rPr>
          <w:rFonts w:ascii="Times New Roman" w:eastAsia="Times New Roman" w:hAnsi="Times New Roman" w:cs="Times New Roman"/>
          <w:sz w:val="28"/>
          <w:szCs w:val="24"/>
          <w:lang w:eastAsia="ru-RU"/>
        </w:rPr>
        <w:t>14</w:t>
      </w:r>
      <w:r w:rsidR="00CB408B" w:rsidRPr="00CB408B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2831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35A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января</w:t>
      </w:r>
      <w:r w:rsidR="00CB408B" w:rsidRPr="00CB408B">
        <w:rPr>
          <w:rFonts w:ascii="Times New Roman" w:eastAsia="Times New Roman" w:hAnsi="Times New Roman" w:cs="Times New Roman"/>
          <w:sz w:val="28"/>
          <w:szCs w:val="24"/>
          <w:lang w:eastAsia="ru-RU"/>
        </w:rPr>
        <w:t>_20</w:t>
      </w:r>
      <w:r w:rsidR="008F3902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B35A1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CB408B" w:rsidRPr="008F39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B408B" w:rsidRPr="00CB40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          </w:t>
      </w:r>
      <w:r w:rsidR="00CB408B" w:rsidRPr="008F39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  <w:r w:rsidR="00CB408B" w:rsidRPr="00CB40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№ </w:t>
      </w:r>
      <w:r w:rsidR="0028318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14:paraId="237AC316" w14:textId="77777777" w:rsidR="00CB408B" w:rsidRPr="008F3902" w:rsidRDefault="00CB408B" w:rsidP="00CB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79AF8A3" w14:textId="77777777" w:rsidR="00CB408B" w:rsidRPr="008F3902" w:rsidRDefault="00CB408B" w:rsidP="00CB4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CB408B" w:rsidRPr="00CB408B" w14:paraId="17B2273D" w14:textId="77777777" w:rsidTr="00E96565">
        <w:tc>
          <w:tcPr>
            <w:tcW w:w="5148" w:type="dxa"/>
          </w:tcPr>
          <w:p w14:paraId="4F41504B" w14:textId="79805F01" w:rsidR="00CB408B" w:rsidRPr="00CB408B" w:rsidRDefault="00CB408B" w:rsidP="00FE1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Порядке санкционирования расходов </w:t>
            </w:r>
            <w:r w:rsidR="00354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бюджетных и автономных учреждений,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унитарных предприятий</w:t>
            </w:r>
            <w:r w:rsidR="007E0E6E" w:rsidRPr="007E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Добринского муниципального округа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иных юридических лиц, лицевые счета которым открыты в управлении финансов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Д</w:t>
            </w:r>
            <w:r w:rsidR="008F3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обринского муниципального округа</w:t>
            </w:r>
            <w:r w:rsidR="00464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Липец</w:t>
            </w:r>
            <w:r w:rsidR="00C97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 области</w:t>
            </w:r>
            <w:r w:rsidR="00354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источником финансового обеспечения которых являются субсидии и иные целевые средства, полученные из</w:t>
            </w:r>
            <w:r w:rsidR="003545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E1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0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(кроме субсидий на фин</w:t>
            </w:r>
            <w:r w:rsidR="00FE1D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ансовое обеспечение выполнения муниципального 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задания)</w:t>
            </w:r>
          </w:p>
        </w:tc>
      </w:tr>
    </w:tbl>
    <w:p w14:paraId="28980868" w14:textId="77777777" w:rsidR="00CB408B" w:rsidRPr="00CB408B" w:rsidRDefault="00CB408B" w:rsidP="00CB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9FC18" w14:textId="4503487B" w:rsidR="004641F2" w:rsidRDefault="00CB408B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 </w:t>
      </w:r>
      <w:hyperlink r:id="rId7" w:history="1">
        <w:r w:rsidRPr="00CB40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Бюджетным кодексом Российской Федерации</w:t>
        </w:r>
      </w:hyperlink>
      <w:r w:rsidRPr="00CF3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8" w:anchor="7D20K3" w:history="1">
        <w:r w:rsidRPr="00CB40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3 ноября 2006 года N 174-ФЗ "Об автономных учреждениях"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частью 16 статьи 30 Федерального закона от 8 мая 2010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83-ФЗ «О внесении изменений в отдельные законодательные акты Российской Федерации в связи с совершенствованием правового положения </w:t>
      </w:r>
      <w:r w:rsidR="00354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(муниципальных) учреждений» </w:t>
      </w:r>
    </w:p>
    <w:p w14:paraId="40EBCF70" w14:textId="28D22747" w:rsidR="00CB408B" w:rsidRPr="00D96BD6" w:rsidRDefault="00CB408B" w:rsidP="0046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14:paraId="11857152" w14:textId="77777777" w:rsidR="004641F2" w:rsidRPr="00CB408B" w:rsidRDefault="004641F2" w:rsidP="0046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1C08C" w14:textId="2B141432" w:rsidR="00CB408B" w:rsidRDefault="00CB408B" w:rsidP="00CB408B">
      <w:pPr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 Утвердить По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рядок санкционирования расходов</w:t>
      </w:r>
      <w:r w:rsidR="0035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жетных и автономных учреждений,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унитарных предприятий</w:t>
      </w:r>
      <w:r w:rsidR="007E0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Добринского муниципального округа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иных юридических лиц, лицевые счета которым открыты в управлении финансов </w:t>
      </w:r>
      <w:r w:rsidR="00DB7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Д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обринского муниципального округа</w:t>
      </w:r>
      <w:r w:rsidR="00464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Липец</w:t>
      </w:r>
      <w:r w:rsidR="00C97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 области</w:t>
      </w:r>
      <w:r w:rsidR="0035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источником 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финансового обеспечения которых являются субсидии и иные 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целевые средства, полученные из</w:t>
      </w:r>
      <w:r w:rsidR="00DB7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бюджета</w:t>
      </w:r>
      <w:r w:rsidR="00354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</w:t>
      </w:r>
      <w:r w:rsidR="00BD70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(кроме субсидий на финансовое обеспечение выполнения </w:t>
      </w:r>
      <w:r w:rsidR="00283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CB40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задания), согласно приложению.</w:t>
      </w:r>
    </w:p>
    <w:p w14:paraId="59C491ED" w14:textId="77777777" w:rsidR="00BD70A4" w:rsidRDefault="00BD70A4" w:rsidP="00CB408B">
      <w:pPr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F0D7B" w14:textId="2CF39993" w:rsidR="00BD70A4" w:rsidRPr="00BD70A4" w:rsidRDefault="00BD70A4" w:rsidP="00BD7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458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D7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BD70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r w:rsidR="004641F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BD70A4">
        <w:rPr>
          <w:rFonts w:ascii="Times New Roman" w:eastAsia="Times New Roman" w:hAnsi="Times New Roman" w:cs="Times New Roman"/>
          <w:sz w:val="28"/>
          <w:szCs w:val="24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вступает в силу с </w:t>
      </w:r>
      <w:r w:rsidR="00354583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354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 2026</w:t>
      </w:r>
      <w:r w:rsidR="00A93E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D70A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года.</w:t>
      </w:r>
    </w:p>
    <w:p w14:paraId="16AF4DD5" w14:textId="77777777" w:rsidR="004641F2" w:rsidRDefault="004641F2" w:rsidP="00354583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72470D" w14:textId="3F367948" w:rsidR="00950001" w:rsidRPr="00354583" w:rsidRDefault="00354583" w:rsidP="00354583">
      <w:pPr>
        <w:autoSpaceDE w:val="0"/>
        <w:autoSpaceDN w:val="0"/>
        <w:adjustRightInd w:val="0"/>
        <w:ind w:right="-6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F00" w:rsidRPr="00DD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3F00" w:rsidRPr="00DD3F00">
        <w:rPr>
          <w:rFonts w:ascii="Times New Roman" w:hAnsi="Times New Roman" w:cs="Times New Roman"/>
          <w:sz w:val="28"/>
          <w:szCs w:val="28"/>
        </w:rPr>
        <w:t xml:space="preserve"> </w:t>
      </w:r>
      <w:r w:rsidR="00367DEB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Настоящий приказ подлежит официальному опубликованию на сайте муниципального автономного учреждения «Редакция газеты «Добринские вести» (</w:t>
      </w:r>
      <w:hyperlink r:id="rId9" w:history="1">
        <w:r w:rsidR="00367DEB" w:rsidRPr="00985CD9">
          <w:rPr>
            <w:rStyle w:val="a7"/>
            <w:rFonts w:ascii="Times New Roman" w:eastAsia="Calibri" w:hAnsi="Times New Roman" w:cs="Times New Roman"/>
            <w:bCs/>
            <w:iCs/>
            <w:sz w:val="28"/>
            <w:szCs w:val="28"/>
          </w:rPr>
          <w:t>https://dobvesti.ru</w:t>
        </w:r>
      </w:hyperlink>
      <w:r w:rsidR="00367DEB" w:rsidRPr="0009592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) </w:t>
      </w:r>
      <w:r w:rsidR="00367DEB">
        <w:rPr>
          <w:rFonts w:ascii="Times New Roman" w:eastAsia="Calibri" w:hAnsi="Times New Roman" w:cs="Times New Roman"/>
          <w:bCs/>
          <w:iCs/>
          <w:sz w:val="28"/>
          <w:szCs w:val="28"/>
        </w:rPr>
        <w:t>и размещению на официальном сайте администрации Добринского муниципального округа Липецкой области в информационно-телекоммуникационной сети «Интернет».</w:t>
      </w:r>
    </w:p>
    <w:p w14:paraId="321CA1E7" w14:textId="7AB9D853" w:rsidR="00CB408B" w:rsidRPr="00CB408B" w:rsidRDefault="00765A9B" w:rsidP="00CB408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5458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408B"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408B" w:rsidRPr="00CB408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Контроль за исполнением настоящего </w:t>
      </w:r>
      <w:r w:rsidR="005A113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</w:t>
      </w:r>
      <w:r w:rsidR="00BD70A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риказа возложить на </w:t>
      </w:r>
      <w:r w:rsidR="00CB408B" w:rsidRPr="00CB408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начальника управления финансов </w:t>
      </w:r>
      <w:r w:rsidR="0035458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администрации </w:t>
      </w:r>
      <w:r w:rsidR="00CB408B" w:rsidRPr="00CB408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</w:t>
      </w:r>
      <w:r w:rsidR="00BD70A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обринского муниципального округа</w:t>
      </w:r>
      <w:r w:rsidR="004641F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Быкову О.А</w:t>
      </w:r>
      <w:r w:rsidR="00CB408B" w:rsidRPr="00CB408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.  </w:t>
      </w:r>
    </w:p>
    <w:p w14:paraId="0F7BEF24" w14:textId="77777777" w:rsidR="00CB408B" w:rsidRPr="00CB408B" w:rsidRDefault="00CB408B" w:rsidP="00CB4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1F1DA" w14:textId="77777777" w:rsidR="00CB408B" w:rsidRPr="00CB408B" w:rsidRDefault="00CB408B" w:rsidP="00CB4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7ED66" w14:textId="77777777" w:rsidR="00CB408B" w:rsidRDefault="00CB408B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E23A" w14:textId="77777777" w:rsidR="004641F2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49AEC" w14:textId="77777777" w:rsidR="004641F2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4CB85" w14:textId="77777777" w:rsidR="004641F2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4982B" w14:textId="77777777" w:rsidR="004641F2" w:rsidRDefault="004641F2" w:rsidP="00082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C625D" w14:textId="77777777" w:rsidR="004641F2" w:rsidRDefault="004641F2" w:rsidP="00030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32F30" w14:textId="77777777" w:rsidR="004641F2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2FB35" w14:textId="77777777" w:rsidR="004641F2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50793" w14:textId="77777777" w:rsidR="004641F2" w:rsidRPr="00CB408B" w:rsidRDefault="004641F2" w:rsidP="00CB4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508"/>
        <w:gridCol w:w="4860"/>
      </w:tblGrid>
      <w:tr w:rsidR="00CB408B" w:rsidRPr="00CB408B" w14:paraId="550B7616" w14:textId="77777777" w:rsidTr="00E96565">
        <w:tc>
          <w:tcPr>
            <w:tcW w:w="5508" w:type="dxa"/>
          </w:tcPr>
          <w:p w14:paraId="575B142E" w14:textId="77777777" w:rsidR="001962BB" w:rsidRPr="001962BB" w:rsidRDefault="001962BB" w:rsidP="00196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962BB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Начальник управления финансов </w:t>
            </w:r>
          </w:p>
          <w:p w14:paraId="5C221668" w14:textId="77777777" w:rsidR="001962BB" w:rsidRPr="001962BB" w:rsidRDefault="001962BB" w:rsidP="00196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 w:rsidRPr="001962BB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администрации Добринского </w:t>
            </w:r>
          </w:p>
          <w:p w14:paraId="22C26AA0" w14:textId="77777777" w:rsidR="00CB408B" w:rsidRPr="00CB408B" w:rsidRDefault="001962BB" w:rsidP="001962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2BB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муниципального округа                                                  </w:t>
            </w:r>
          </w:p>
        </w:tc>
        <w:tc>
          <w:tcPr>
            <w:tcW w:w="4860" w:type="dxa"/>
          </w:tcPr>
          <w:p w14:paraId="1781439C" w14:textId="77777777" w:rsidR="00CB408B" w:rsidRPr="00CB408B" w:rsidRDefault="00CB408B" w:rsidP="00CB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CB4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Быкова</w:t>
            </w:r>
          </w:p>
        </w:tc>
      </w:tr>
    </w:tbl>
    <w:p w14:paraId="33BE0F99" w14:textId="77777777" w:rsidR="00CB408B" w:rsidRPr="00CB408B" w:rsidRDefault="00CB408B" w:rsidP="00CB408B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8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C9B6112" w14:textId="77777777" w:rsidR="00C97149" w:rsidRPr="00CD566D" w:rsidRDefault="00C97149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14:paraId="4FE7E4A7" w14:textId="77777777" w:rsidR="00C97149" w:rsidRPr="00CD566D" w:rsidRDefault="00C97149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 управления финансов</w:t>
      </w:r>
    </w:p>
    <w:p w14:paraId="0E3BB0D7" w14:textId="735DB693" w:rsidR="00C97149" w:rsidRPr="00CD566D" w:rsidRDefault="00C97149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Добринского </w:t>
      </w:r>
    </w:p>
    <w:p w14:paraId="7435A008" w14:textId="77777777" w:rsidR="00A93E2F" w:rsidRDefault="00C97149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округа Липецкой области</w:t>
      </w:r>
    </w:p>
    <w:p w14:paraId="22FBD73D" w14:textId="4082C7BE" w:rsidR="00C97149" w:rsidRPr="00CD566D" w:rsidRDefault="00A93E2F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</w:t>
      </w:r>
      <w:r w:rsidR="00C97149"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14:paraId="327CFC4E" w14:textId="663A51F9" w:rsidR="00C97149" w:rsidRPr="00CD566D" w:rsidRDefault="00C97149" w:rsidP="00C971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504D" w:themeColor="accent2"/>
          <w:sz w:val="20"/>
          <w:szCs w:val="20"/>
          <w:u w:val="single"/>
          <w:lang w:eastAsia="ru-RU"/>
        </w:rPr>
      </w:pP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от «</w:t>
      </w:r>
      <w:r w:rsidR="0028318D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>» января 2026 г. №</w:t>
      </w:r>
      <w:r w:rsidR="0028318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D56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FE7F833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к Порядку санкционирования</w:t>
      </w:r>
    </w:p>
    <w:p w14:paraId="0129C1C1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расходов муниципальных бюджетных и автономных</w:t>
      </w:r>
    </w:p>
    <w:p w14:paraId="15D931CE" w14:textId="77777777" w:rsidR="00CD566D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 xml:space="preserve">  учреждений, муниципальных унитарных предприятий</w:t>
      </w:r>
    </w:p>
    <w:p w14:paraId="39FABB17" w14:textId="36EF4FE7" w:rsidR="00C97149" w:rsidRPr="00CD566D" w:rsidRDefault="00CD566D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 xml:space="preserve"> Добринского муниципального округа</w:t>
      </w:r>
    </w:p>
    <w:p w14:paraId="62E8411D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и иных юридических лиц, лицевые счета</w:t>
      </w:r>
    </w:p>
    <w:p w14:paraId="0316E016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которым открыты в управлении финансов</w:t>
      </w:r>
    </w:p>
    <w:p w14:paraId="1F9F6AB6" w14:textId="0822492B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администрации Добринского муниципального</w:t>
      </w:r>
    </w:p>
    <w:p w14:paraId="41E4F3EC" w14:textId="77777777" w:rsidR="00A93E2F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округа Липецкой области</w:t>
      </w:r>
      <w:r w:rsidR="00A93E2F">
        <w:rPr>
          <w:rFonts w:ascii="Times New Roman" w:hAnsi="Times New Roman" w:cs="Times New Roman"/>
          <w:sz w:val="20"/>
        </w:rPr>
        <w:t xml:space="preserve"> Российской Федерации</w:t>
      </w:r>
      <w:r w:rsidRPr="00CD566D">
        <w:rPr>
          <w:rFonts w:ascii="Times New Roman" w:hAnsi="Times New Roman" w:cs="Times New Roman"/>
          <w:sz w:val="20"/>
        </w:rPr>
        <w:t xml:space="preserve">, </w:t>
      </w:r>
    </w:p>
    <w:p w14:paraId="41CD7CDF" w14:textId="2825817A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источником финансового</w:t>
      </w:r>
    </w:p>
    <w:p w14:paraId="033C3CB3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обеспечения которых являются субсидии</w:t>
      </w:r>
    </w:p>
    <w:p w14:paraId="38F14FA8" w14:textId="77777777" w:rsidR="00C97149" w:rsidRPr="00CD566D" w:rsidRDefault="00C97149" w:rsidP="00C971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>и иные целевые средства, полученные</w:t>
      </w:r>
    </w:p>
    <w:p w14:paraId="47480F12" w14:textId="77777777" w:rsidR="00A93E2F" w:rsidRDefault="00C97149" w:rsidP="008B4B34">
      <w:pPr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</w:rPr>
      </w:pPr>
      <w:r w:rsidRPr="00CD566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из бюджета</w:t>
      </w:r>
      <w:r w:rsidR="00A93E2F">
        <w:rPr>
          <w:rFonts w:ascii="Times New Roman" w:hAnsi="Times New Roman" w:cs="Times New Roman"/>
          <w:sz w:val="20"/>
        </w:rPr>
        <w:t xml:space="preserve"> муниципального</w:t>
      </w:r>
    </w:p>
    <w:p w14:paraId="03EB062F" w14:textId="5FCBB58A" w:rsidR="00C97149" w:rsidRPr="00CD566D" w:rsidRDefault="00A93E2F" w:rsidP="008B4B34">
      <w:pPr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</w:t>
      </w:r>
      <w:r w:rsidR="00C97149" w:rsidRPr="00CD566D">
        <w:rPr>
          <w:rFonts w:ascii="Times New Roman" w:hAnsi="Times New Roman" w:cs="Times New Roman"/>
          <w:sz w:val="20"/>
        </w:rPr>
        <w:t xml:space="preserve"> округа (кроме субсидий на </w:t>
      </w:r>
      <w:proofErr w:type="spellStart"/>
      <w:r w:rsidR="00C97149" w:rsidRPr="00CD566D">
        <w:rPr>
          <w:rFonts w:ascii="Times New Roman" w:hAnsi="Times New Roman" w:cs="Times New Roman"/>
          <w:sz w:val="20"/>
        </w:rPr>
        <w:t>финансовов</w:t>
      </w:r>
      <w:proofErr w:type="spellEnd"/>
    </w:p>
    <w:p w14:paraId="7EEFF633" w14:textId="6BBCDCB4" w:rsidR="00C97149" w:rsidRDefault="00C97149" w:rsidP="008B4B3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D566D">
        <w:rPr>
          <w:rFonts w:ascii="Times New Roman" w:hAnsi="Times New Roman" w:cs="Times New Roman"/>
          <w:sz w:val="20"/>
        </w:rPr>
        <w:t xml:space="preserve">                    </w:t>
      </w:r>
      <w:r w:rsidR="008B4B34" w:rsidRPr="00CD566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</w:t>
      </w:r>
      <w:r w:rsidRPr="00CD566D">
        <w:rPr>
          <w:rFonts w:ascii="Times New Roman" w:hAnsi="Times New Roman" w:cs="Times New Roman"/>
          <w:sz w:val="20"/>
        </w:rPr>
        <w:t xml:space="preserve">обеспечение выполнения муниципального задания)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408B" w:rsidRPr="002E70FF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ПОРЯДОК САНКЦИОНИРОВАНИЯ РАСХОДОВ </w:t>
      </w:r>
      <w:r w:rsidR="00A93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МУНИЦИПАЛЬНЫХ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БЮДЖЕТНЫХ И АВТОНОМНЫХ УЧРЕЖДЕНИЙ,  </w:t>
      </w:r>
      <w:r w:rsidR="0052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МУНИЦИПАЛЬНЫХ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УНИТАРНЫХ ПРЕДПРИЯТИЙ</w:t>
      </w:r>
      <w:r w:rsidR="00CD56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ДОБРИНСКОГО МУНИЦИПАЛЬНОГО ОКРУГА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ИНЫХ ЮРИДИЧЕСКИХ ЛИЦ, ЛИЦЕВЫЕ СЧЕТА КОТОРЫМ ОТКРЫТЫ В УПРАВЛЕНИИ ФИНАНСОВ </w:t>
      </w:r>
      <w:r w:rsidR="0052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АДМИНИСТРАЦИИ Д</w:t>
      </w:r>
      <w:r w:rsidR="00362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ОБРИНСКОГО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ЛИПЕЦКОЙ ОБЛАСТИ</w:t>
      </w:r>
      <w:r w:rsidR="00A93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ИСТОЧНИКОМ ФИНАНСОВОГО ОБЕСПЕЧЕНИЯ КОТОРЫХ ЯВЛЯЮТСЯ СУБСИДИИ И ИНЫЕ ЦЕЛЕВЫЕ СРЕДСТВА, ПОЛУЧЕННЫЕ ИЗ  БЮДЖЕТА</w:t>
      </w:r>
      <w:r w:rsidR="00A93E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МУНИЦИПАЛЬНОГО</w:t>
      </w:r>
      <w:r w:rsidR="003623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ОКРУГА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(КРОМЕ СУБСИДИЙ НА ФИНАНСОВОЕ ОБЕСПЕЧЕНИЕ ВЫПОЛНЕНИЯ </w:t>
      </w:r>
      <w:r w:rsidR="001E60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</w:t>
      </w:r>
      <w:r w:rsidR="00CB408B" w:rsidRPr="00CF3A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ЗАДАНИЯ)</w:t>
      </w:r>
    </w:p>
    <w:p w14:paraId="412C3A6E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положения.</w:t>
      </w:r>
    </w:p>
    <w:p w14:paraId="58CA5BE3" w14:textId="66DF123A" w:rsidR="00C97149" w:rsidRPr="00CD566D" w:rsidRDefault="00C97149" w:rsidP="00C97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66D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кодексом Российской Федерации, </w:t>
      </w:r>
      <w:hyperlink r:id="rId10" w:history="1">
        <w:r w:rsidRPr="00CD566D">
          <w:rPr>
            <w:rStyle w:val="a7"/>
            <w:rFonts w:ascii="Times New Roman" w:hAnsi="Times New Roman" w:cs="Times New Roman"/>
            <w:color w:val="0000FF"/>
            <w:sz w:val="28"/>
            <w:szCs w:val="28"/>
          </w:rPr>
          <w:t>частями 3.6</w:t>
        </w:r>
      </w:hyperlink>
      <w:r w:rsidRPr="00CD56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D566D">
          <w:rPr>
            <w:rStyle w:val="a7"/>
            <w:rFonts w:ascii="Times New Roman" w:hAnsi="Times New Roman" w:cs="Times New Roman"/>
            <w:color w:val="0000FF"/>
            <w:sz w:val="28"/>
            <w:szCs w:val="28"/>
          </w:rPr>
          <w:t>3.7 статьи 2</w:t>
        </w:r>
      </w:hyperlink>
      <w:r w:rsidRPr="00CD566D">
        <w:rPr>
          <w:rFonts w:ascii="Times New Roman" w:hAnsi="Times New Roman" w:cs="Times New Roman"/>
          <w:sz w:val="28"/>
          <w:szCs w:val="28"/>
        </w:rPr>
        <w:t xml:space="preserve"> Федерального закона от 3 ноября 2006 года N 174-ФЗ "Об автономных учреждениях", </w:t>
      </w:r>
      <w:hyperlink r:id="rId12" w:history="1">
        <w:r w:rsidRPr="00CD566D">
          <w:rPr>
            <w:rStyle w:val="a7"/>
            <w:rFonts w:ascii="Times New Roman" w:hAnsi="Times New Roman" w:cs="Times New Roman"/>
            <w:color w:val="0000FF"/>
            <w:sz w:val="28"/>
            <w:szCs w:val="28"/>
          </w:rPr>
          <w:t>частью 16 статьи 30</w:t>
        </w:r>
      </w:hyperlink>
      <w:r w:rsidRPr="00CD566D">
        <w:rPr>
          <w:rFonts w:ascii="Times New Roman" w:hAnsi="Times New Roman" w:cs="Times New Roman"/>
          <w:sz w:val="28"/>
          <w:szCs w:val="28"/>
        </w:rP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устанавливает порядок санкционирования расходов муниципальных бюджетных и автономных учреждений,  муниципальных унитарных предприятий</w:t>
      </w:r>
      <w:r w:rsidR="00CD566D" w:rsidRPr="00CD566D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</w:t>
      </w:r>
      <w:r w:rsidRPr="00CD566D">
        <w:rPr>
          <w:rFonts w:ascii="Times New Roman" w:hAnsi="Times New Roman" w:cs="Times New Roman"/>
          <w:sz w:val="28"/>
          <w:szCs w:val="28"/>
        </w:rPr>
        <w:t xml:space="preserve"> и иных юридических лиц, (далее - учреждения ) лицевые счета которым открыты в управлении финансов администрации Добринского муниципального округа Липецкой области</w:t>
      </w:r>
      <w:r w:rsidR="00A93E2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D566D">
        <w:rPr>
          <w:rFonts w:ascii="Times New Roman" w:hAnsi="Times New Roman" w:cs="Times New Roman"/>
          <w:sz w:val="28"/>
          <w:szCs w:val="28"/>
        </w:rPr>
        <w:t xml:space="preserve"> (далее-управление финансов округа), источником финансового обеспечения которых являются субсидии и иные целевые средства, предоставленные из бюджета Добринского муниципального округа (далее – бюджет округа), (кроме субсидий на финансовое обеспечение выполнения ими муниципального  задания) (далее – субсидии (целевые средства).</w:t>
      </w:r>
    </w:p>
    <w:p w14:paraId="6633E9B5" w14:textId="77777777" w:rsidR="00C97149" w:rsidRPr="00CD566D" w:rsidRDefault="00C97149" w:rsidP="00C97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9A13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2. Информационный обмен между учреждением и управлением финансов округа осуществляется в электронном виде с применением средств электронной подписи в соответствии с законодательством Российской Федерации на основании договора об обмене электронными документами, заключенного между клиентом и управлением финансов округа. </w:t>
      </w:r>
    </w:p>
    <w:p w14:paraId="50CA9A5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0C47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учреждения или управления финансов округа отсутствует техническая возможность информационного обмена в электронном виде, обмен информацией между ними осуществляется с применением документооборота на бумажных носителях с одновременным представлением документов на электронном носителе.</w:t>
      </w:r>
    </w:p>
    <w:p w14:paraId="57CDEB89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1CC9A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осуществлении операций со средствами учреждения документооборот, содержащий сведения, составляющие государственную тайну, осуществляется в соответствии с настоящим Порядком с соблюдением требований законодательства Российской Федерации о защите государственной тайны.</w:t>
      </w:r>
    </w:p>
    <w:p w14:paraId="38A2DDA7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E21D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Операции с субсидиями (целевыми средствами), поступающими учреждению, учитываются на отдельном лицевом счете, открываемом учреждению в управление финансов округа (далее - отдельный лицевой счет учреждения) в порядке, установленном управлением финансов округа. </w:t>
      </w:r>
    </w:p>
    <w:p w14:paraId="2E05FF17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7ED19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в текущем финансовом году остатки субсидий (целевых средств) подлежат перечислению учреждениями в бюджет округа.</w:t>
      </w:r>
    </w:p>
    <w:p w14:paraId="2BEFA675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1B032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в текущем финансовом году остатки субсидий (целевых средств) прошлых лет, возврат которых в бюджет округа учреждением не осуществлен, учитываются в управлении финансов округа на отдельном лицевом счете учреждения без права расходования.</w:t>
      </w:r>
    </w:p>
    <w:p w14:paraId="3E6131E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42630" w14:textId="615C0519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 государственной власти Добринского муниципального округа, осуществляющий функции и полномочия учредителя в отношении учреждения</w:t>
      </w:r>
      <w:r w:rsidRPr="00CD5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исполнительный  орган), ежегодно представляет в управление финансов округа Перечень целевых субсидий на соответствующий финансовый год по форме согласно приложению к настоящему Порядку (далее – Перечень  субсидий), на соответствующий финансовый год по форме согласно приложению 1 к настоящему Порядку, в котором отражаются  субсидии, предоставляемые в указанном финансовом году.</w:t>
      </w:r>
    </w:p>
    <w:p w14:paraId="4CF9CCEA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6FFC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субсидий формируется исполнительным органом в разрезе аналитических кодов, присвоенных им для учета операций с субсидиями (далее – код субсидии) по каждой субсидии.</w:t>
      </w:r>
    </w:p>
    <w:p w14:paraId="270050AA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34088" w14:textId="08485801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на лицевых счетах учреждений операций по субсидиям на осуществление капитальных вложений в управление финансов округа дополнительно представляется копия распоряжения администрации Добринского муниципального округа о предоставлении учреждениям бюджетных ассигнований из бюджета округа в виде субсидии на осуществление капитальных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вложений в строительство объектов капитального строительства муниципальной собственности округа и приобретение объектов недвижимого имущества в муниципальную собственность округа.</w:t>
      </w:r>
    </w:p>
    <w:p w14:paraId="2D6F72C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3202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Уполномоченный руководителем управления финансов округа  сотрудник (далее – уполномоченный сотрудник управления финансов округа) проверяет Перечень субсидий на соответствие установленной форме, на наличие в сводной бюджетной росписи бюджета  округа бюджетных ассигнований, предусмотренных исполнительному органу как главному распорядителю бюджетных средств по кодам классификации расходов бюджета округа, указанным им в Перечне  субсидий, а также на соответствие наименования субсидии ее наименованию, указанному  в нормативном правовом акте, устанавливающем порядок предоставления  субсидии на текущий финансовый год и плановый период.</w:t>
      </w:r>
    </w:p>
    <w:p w14:paraId="524616B1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174EA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если форма или информация, указанная в Перечне субсидий, не соответствуют требованиям, установленным пунктами 4 и 5 настоящего Порядка, уполномоченный сотрудник управления финансов округа не позднее трех рабочих дней, следующих за днем представления Перечня субсидий, возвращает его исполнительному органу с указанием причин возврата. </w:t>
      </w:r>
    </w:p>
    <w:p w14:paraId="154F3570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1C9E7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внесении в течение финансового года изменений в Перечень субсидий, в части его дополнения, исполнительный орган представляет в управление финансов округа измененный Перечень субсидий.</w:t>
      </w:r>
    </w:p>
    <w:p w14:paraId="176B6FF2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26644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Для осуществления санкционирования оплаты денежных обязательств учреждений, источником финансового обеспечения которых являются субсидии (далее – расходы), учреждением в управление финансов округа представляются утвержденные исполнительным органом Сведения об операциях с субсидиями, предоставленными муниципальному учреждению на очередной финансовый год согласно приложению 2 настоящему Порядку (далее – Сведения).</w:t>
      </w:r>
    </w:p>
    <w:p w14:paraId="4A09FFE4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AA8B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Сведениях по кодам вида расходов классификации расходов бюджета указываются планируемые на текущий финансовый год суммы поступлений целевых субсидий в разрезе кодов субсидий по каждой субсидии и соответствующие им планируемые суммы расходов учреждения без подведения группировочных итогов. В случае оплаты денежных обязательств учреждений по мероприятиям, финансирование которых осуществляется в рамках реализации национальных проектов, запланированная сумма на текущий финансовый год указывается по кодам целевых статей и видов расходов классификации расходов бюджета.</w:t>
      </w:r>
    </w:p>
    <w:p w14:paraId="3A175AFC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A3B9B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сотрудник управления финансов округа осуществляет контроль представленных учреждением Сведений на соответствие информации, содержащейся в них, информации, указанной в Перечне субсидий.</w:t>
      </w:r>
    </w:p>
    <w:p w14:paraId="7C9D7CC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8C57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При внесении изменений в Сведения исполнительный орган представляет в управление финансов округа Сведения, в которых указываются суммы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показателей поступлений субсидий и соответствующие им планируемые суммы расходов.</w:t>
      </w:r>
    </w:p>
    <w:p w14:paraId="714C6B13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4B9FB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сотрудник управления финансов округа не позднее рабочего дня, следующего за днем представления учреждением в управление финансов округа Сведений, предусмотренных настоящим пунктом, проверяет их на соответствие установленной форме, а также на не превышение фактических поступлений и выплат, отраженных на отдельном лицевом счете учреждения, показателей, содержащихся в Сведениях.</w:t>
      </w:r>
    </w:p>
    <w:p w14:paraId="7F4F923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6057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уменьшения исполнительным органом планируемых поступлений субсидий сумма поступлений соответствующей субсидии, указанная в Сведениях, должна быть больше или равна сумме произведенных расходов, источником финансового обеспечения которых является соответствующая субсидия, с учетом разрешенного к использованию остатка субсидии.</w:t>
      </w:r>
    </w:p>
    <w:p w14:paraId="653EC15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C41B5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случае если форма или информация, указанная в Сведениях, не соответствуют требованиям, установленным пунктами 9-10 настоящего Порядка, управление финансов округа не позднее рабочего дня, следующего за днем представления Сведений, возвращает учреждению Сведения с указанием причин возврата.</w:t>
      </w:r>
    </w:p>
    <w:p w14:paraId="26C19672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B5572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если форма или информация, указанная в Сведениях, соответствует требованиям, установленным пунктами 9 настоящего Порядка, уполномоченный сотрудник управления финансов округа не позднее рабочего дня следующего за днем представления учреждением Сведений проверяет их на не превышение фактических поступлений и выплат, отраженных на отдельном лицевом счете учреждения, показателей, содержащихся в Сведениях.</w:t>
      </w:r>
    </w:p>
    <w:p w14:paraId="26DD2E70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B4C3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если форма или информация, указанная в Сведениях, не соответствует требованиям, установленным пунктом 12 настоящего Порядка, управление финансов округа не позднее рабочего дня, следующего за днем представления Сведений, возвращает учреждению экземпляры Сведений с указанием причин возврата.</w:t>
      </w:r>
    </w:p>
    <w:p w14:paraId="79B899EC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5E3C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соответствия представленных Сведений требованиям, установленным пунктом 12 настоящего Порядка, показатели Сведений отражаются управлением финансов округа на отдельном лицевом счете учреждения. </w:t>
      </w:r>
    </w:p>
    <w:p w14:paraId="29310D0F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ECD44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Расходы с отдельного лицевого счета учреждения осуществляются на основании представленных учреждением платежных документов, оформленных в соответствии с требованиями, установленными нормативными документами Банка России и Министерства финансов Российской Федерации. </w:t>
      </w:r>
    </w:p>
    <w:p w14:paraId="6DA59B3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0944E" w14:textId="77777777" w:rsidR="00C97149" w:rsidRPr="00CD566D" w:rsidRDefault="00C97149" w:rsidP="00C97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Операции по расходам осуществляются в пределах средств, отраженных по соответствующему коду субсидии (целевых средств) на отдельном лицевом счете учреждения. Суммы, зачисленные в установленном порядке на счет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финансов округа на основании платежных документов, в которых не указан или указан код субсидии, не предусмотренный в представленных учреждением Сведениях, учитываются управлением финансов округа на отдельном лицевом счете учреждения без права расходования.</w:t>
      </w:r>
    </w:p>
    <w:p w14:paraId="1986299D" w14:textId="77777777" w:rsidR="00C97149" w:rsidRPr="00CD566D" w:rsidRDefault="00C97149" w:rsidP="00C971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72521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Уполномоченный сотрудник управления финансов округа не позднее рабочего дня, следующего за днем представления учреждением платежного поручения, проверяет его на соответствие установленной форме, оформление в соответствии с настоящим Порядком, а также соответствие подписей имеющимся образцам, представленным учреждением в порядке, установленном для открытия отдельного лицевого счета учреждения.</w:t>
      </w:r>
    </w:p>
    <w:p w14:paraId="06584C91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E0788" w14:textId="3160168C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17. Для санкционирования оплаты денежного обязательства по поставке товаров, выполнению работ, оказанию услуг, аренде, учреждение представляет в управление финансов округа вместе с платежным поручением указанные в нем документы, подтверждающие обоснованность осуществляемого платежа, </w:t>
      </w:r>
      <w:proofErr w:type="gramStart"/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28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proofErr w:type="gramEnd"/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бюджета округа по расходам и источникам финансирования дефицита бюджета округа, утвержденным управлением финансов округа. </w:t>
      </w:r>
    </w:p>
    <w:p w14:paraId="71F3B05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1D653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санкционировании оплаты денежных обязательств управлением финансов округа осуществляется проверка платежного документа по следующим направлениям:</w:t>
      </w:r>
    </w:p>
    <w:p w14:paraId="2347EF6B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8975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соответствие указанных учреждением в платежном документе кодов целевых статей и видов расходов классификации расходов бюджета кодам целевых статей и видов расходов классификации расходов бюджета, указанным в Сведениях по соответствующему коду субсидии;</w:t>
      </w:r>
    </w:p>
    <w:p w14:paraId="5993AD2A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7110F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соответствие указанного учреждением, организацией в платежном документе по кодам вида расходов классификации расходов бюджета текстовому назначению платежа, исходя из содержания текста назначения платежа, в соответствии с утвержденным Министерством финансов Российской Федерации порядком применения бюджетной классификации Российской Федерации;</w:t>
      </w:r>
    </w:p>
    <w:p w14:paraId="3A061609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829D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соответствие содержания операции по оплате денежных обязательств на поставку товаров, выполнение работ, оказание услуг, аренду, исходя из документа-основания, коду вида расходов классификации расходов бюджета и содержанию текста назначения платежа, указанному в платежном документе;</w:t>
      </w:r>
    </w:p>
    <w:p w14:paraId="00B9FD64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AA876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превышение суммы, указанной в платежном документе:</w:t>
      </w:r>
    </w:p>
    <w:p w14:paraId="375DAD7B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51B61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суммой неиспользованного остатка средств на лицевом счете;</w:t>
      </w:r>
    </w:p>
    <w:p w14:paraId="4D882DF5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7E20C" w14:textId="185CE870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суммой неиспользованного остатка расходов по соответствующим кодам целевых статей и кодам видов расходов классификации расходов</w:t>
      </w:r>
      <w:r w:rsidR="0028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proofErr w:type="gramEnd"/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соответствующему коду субсидии, учтенной на отдельном лицевом счете учреждения.</w:t>
      </w:r>
    </w:p>
    <w:p w14:paraId="5287E297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C9AFD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проверка предъявленного к оплате муниципального контракта на соответствие сведениям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8A2B778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57573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случае если форма или информация, указанная в платежном документе, не соответствуют требованиям, установленным пунктами 15-18</w:t>
      </w:r>
      <w:r w:rsidRPr="00CD5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управление финансов округа возвращает представленный платежный документ учреждению не позднее срока, установленного пунктом 16</w:t>
      </w:r>
      <w:r w:rsidRPr="00CD56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с указанием причины возврата.</w:t>
      </w:r>
    </w:p>
    <w:p w14:paraId="7057842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6DCE2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 положительном результате проверки в соответствии с требованиями, установленными настоящим Порядком платежное поручение принимается к исполнению.</w:t>
      </w:r>
    </w:p>
    <w:p w14:paraId="3304B3D4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38ACE" w14:textId="77777777" w:rsidR="00C97149" w:rsidRPr="00CD566D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платежном поручении, представленном на бумажном носителе, уполномоченным сотрудником управления финансов округа проставляется отметка, подтверждающая санкционирование оплаты денежных обязательств учреждения с указанием даты, подписи, расшифровки подписи, содержащей фамилию, инициалы указанного сотрудника.</w:t>
      </w:r>
    </w:p>
    <w:p w14:paraId="29A0E2EB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E224C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677AE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A1F49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EFB87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432E0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08421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9CE24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600FC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0AF71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77177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8E641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6278E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82132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E2DE5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73680B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B58E1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DA108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ADAE9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2906CEF4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3E3717A2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2A7D3182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160AEFB8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276BD657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01CA132A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07FD28C4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3EE31A4D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03A86DD0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09CBB26B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19A8B78F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469400E8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397EEE86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4379EEA1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06C2906F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2FE3D968" w14:textId="77777777" w:rsidR="00CD566D" w:rsidRDefault="00CD566D" w:rsidP="00C97149">
      <w:pPr>
        <w:pStyle w:val="ConsPlusNormal"/>
        <w:jc w:val="right"/>
        <w:outlineLvl w:val="1"/>
        <w:rPr>
          <w:sz w:val="20"/>
        </w:rPr>
      </w:pPr>
    </w:p>
    <w:p w14:paraId="5E577BF5" w14:textId="712B9444" w:rsidR="00C97149" w:rsidRDefault="00C97149" w:rsidP="00C97149">
      <w:pPr>
        <w:pStyle w:val="ConsPlusNormal"/>
        <w:jc w:val="right"/>
        <w:outlineLvl w:val="1"/>
      </w:pPr>
      <w:r>
        <w:rPr>
          <w:sz w:val="20"/>
        </w:rPr>
        <w:t>Приложение 1</w:t>
      </w:r>
    </w:p>
    <w:p w14:paraId="5D3B4DDA" w14:textId="77777777" w:rsidR="00C97149" w:rsidRDefault="00C97149" w:rsidP="00C97149">
      <w:pPr>
        <w:pStyle w:val="ConsPlusNormal"/>
        <w:jc w:val="right"/>
      </w:pPr>
      <w:bookmarkStart w:id="0" w:name="_Hlk117851838"/>
      <w:r>
        <w:rPr>
          <w:sz w:val="20"/>
        </w:rPr>
        <w:t>к Порядку санкционирования</w:t>
      </w:r>
    </w:p>
    <w:p w14:paraId="47269AF5" w14:textId="77777777" w:rsidR="00C97149" w:rsidRDefault="00C97149" w:rsidP="00C97149">
      <w:pPr>
        <w:pStyle w:val="ConsPlusNormal"/>
        <w:jc w:val="right"/>
      </w:pPr>
      <w:r>
        <w:rPr>
          <w:sz w:val="20"/>
        </w:rPr>
        <w:t>расходов муниципальных бюджетных и автономных</w:t>
      </w:r>
    </w:p>
    <w:p w14:paraId="07AA3E8E" w14:textId="77777777" w:rsidR="00CD566D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 xml:space="preserve">  учреждений, муниципальных унитарных предприятий</w:t>
      </w:r>
    </w:p>
    <w:p w14:paraId="2F137F06" w14:textId="2E0B6EE6" w:rsidR="00C97149" w:rsidRDefault="00CD566D" w:rsidP="00C97149">
      <w:pPr>
        <w:pStyle w:val="ConsPlusNormal"/>
        <w:jc w:val="right"/>
        <w:rPr>
          <w:sz w:val="20"/>
        </w:rPr>
      </w:pPr>
      <w:r>
        <w:rPr>
          <w:sz w:val="20"/>
        </w:rPr>
        <w:t xml:space="preserve"> Добринского муниципального округа</w:t>
      </w:r>
    </w:p>
    <w:p w14:paraId="19FCD0BD" w14:textId="77777777" w:rsidR="00C97149" w:rsidRDefault="00C97149" w:rsidP="00C97149">
      <w:pPr>
        <w:pStyle w:val="ConsPlusNormal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и иных юридических лиц, лицевые счета</w:t>
      </w:r>
    </w:p>
    <w:p w14:paraId="12E0A80C" w14:textId="77777777" w:rsidR="00C97149" w:rsidRDefault="00C97149" w:rsidP="00C97149">
      <w:pPr>
        <w:pStyle w:val="ConsPlusNormal"/>
        <w:jc w:val="right"/>
      </w:pPr>
      <w:r>
        <w:rPr>
          <w:sz w:val="20"/>
        </w:rPr>
        <w:t>которым открыты в управлении финансов</w:t>
      </w:r>
    </w:p>
    <w:p w14:paraId="4F9B8F7A" w14:textId="3F15FE6E" w:rsidR="00C97149" w:rsidRDefault="00E23F07" w:rsidP="00C97149">
      <w:pPr>
        <w:pStyle w:val="ConsPlusNormal"/>
        <w:jc w:val="right"/>
        <w:rPr>
          <w:sz w:val="20"/>
        </w:rPr>
      </w:pPr>
      <w:r>
        <w:rPr>
          <w:sz w:val="20"/>
        </w:rPr>
        <w:t>администрации Добринского</w:t>
      </w:r>
      <w:r w:rsidR="00C97149">
        <w:rPr>
          <w:sz w:val="20"/>
        </w:rPr>
        <w:t xml:space="preserve"> муниципального</w:t>
      </w:r>
    </w:p>
    <w:p w14:paraId="63BC2CEF" w14:textId="77777777" w:rsidR="00A93E2F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>округа Липецкой области</w:t>
      </w:r>
      <w:r w:rsidR="00A93E2F">
        <w:rPr>
          <w:sz w:val="20"/>
        </w:rPr>
        <w:t xml:space="preserve"> Российской Федерации</w:t>
      </w:r>
      <w:r>
        <w:rPr>
          <w:sz w:val="20"/>
        </w:rPr>
        <w:t>,</w:t>
      </w:r>
    </w:p>
    <w:p w14:paraId="1DDC213A" w14:textId="5D821DC0" w:rsidR="00C97149" w:rsidRDefault="00C97149" w:rsidP="00C97149">
      <w:pPr>
        <w:pStyle w:val="ConsPlusNormal"/>
        <w:jc w:val="right"/>
      </w:pPr>
      <w:r>
        <w:rPr>
          <w:sz w:val="20"/>
        </w:rPr>
        <w:t xml:space="preserve"> источником финансового</w:t>
      </w:r>
    </w:p>
    <w:p w14:paraId="20F362BF" w14:textId="77777777" w:rsidR="00C97149" w:rsidRDefault="00C97149" w:rsidP="00C97149">
      <w:pPr>
        <w:pStyle w:val="ConsPlusNormal"/>
        <w:jc w:val="right"/>
      </w:pPr>
      <w:r>
        <w:rPr>
          <w:sz w:val="20"/>
        </w:rPr>
        <w:t>обеспечения которых являются субсидии</w:t>
      </w:r>
    </w:p>
    <w:p w14:paraId="34200777" w14:textId="77777777" w:rsidR="00C97149" w:rsidRDefault="00C97149" w:rsidP="00C97149">
      <w:pPr>
        <w:pStyle w:val="ConsPlusNormal"/>
        <w:jc w:val="right"/>
      </w:pPr>
      <w:r>
        <w:rPr>
          <w:sz w:val="20"/>
        </w:rPr>
        <w:t>и иные целевые средства, полученные</w:t>
      </w:r>
    </w:p>
    <w:p w14:paraId="4BCB1E0C" w14:textId="7507E6BD" w:rsidR="00C97149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 xml:space="preserve">из бюджета </w:t>
      </w:r>
      <w:r w:rsidR="00A93E2F">
        <w:rPr>
          <w:sz w:val="20"/>
        </w:rPr>
        <w:t xml:space="preserve">муниципального </w:t>
      </w:r>
      <w:r>
        <w:rPr>
          <w:sz w:val="20"/>
        </w:rPr>
        <w:t>округа (кроме</w:t>
      </w:r>
    </w:p>
    <w:p w14:paraId="4A4C8694" w14:textId="77777777" w:rsidR="00C97149" w:rsidRDefault="00C97149" w:rsidP="00C97149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субсидий на финансовое обеспечение</w:t>
      </w:r>
    </w:p>
    <w:p w14:paraId="1D6B02D8" w14:textId="2B302236" w:rsidR="00C97149" w:rsidRDefault="00C97149" w:rsidP="00A93E2F">
      <w:pPr>
        <w:pStyle w:val="ConsPlusNormal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выполнения муниципального задания)</w:t>
      </w:r>
      <w:bookmarkEnd w:id="0"/>
    </w:p>
    <w:p w14:paraId="2D58ED24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E3B4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1" w:name="_Hlk117867482"/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ПЕРЕЧЕНЬ N │          │                                    │   КОДЫ</w:t>
      </w:r>
    </w:p>
    <w:p w14:paraId="3685957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└──────────┘                                    ├────────────</w:t>
      </w:r>
    </w:p>
    <w:p w14:paraId="3DC31127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СУБСИДИЙ НА       20__ г.                                      │</w:t>
      </w:r>
    </w:p>
    <w:p w14:paraId="7F75DDB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├────────────</w:t>
      </w:r>
    </w:p>
    <w:p w14:paraId="67C8439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от "__" ____________ 20__ г.                             Дата │</w:t>
      </w:r>
    </w:p>
    <w:p w14:paraId="08D6176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├────────────</w:t>
      </w:r>
    </w:p>
    <w:p w14:paraId="184BB311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по ОКПО │</w:t>
      </w:r>
    </w:p>
    <w:p w14:paraId="2B2149F3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Орган, осуществляющий функции                                                                            ├────────────</w:t>
      </w:r>
    </w:p>
    <w:p w14:paraId="371EC0A6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и полномочия учредителя       ____________________________________________________________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>_  Глава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по БК │</w:t>
      </w:r>
    </w:p>
    <w:p w14:paraId="31D1842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├────────────</w:t>
      </w:r>
    </w:p>
    <w:p w14:paraId="4DC8DDC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Управление финансов                                                                                      │</w:t>
      </w:r>
    </w:p>
    <w:p w14:paraId="2DF13246" w14:textId="2B6F3DA8" w:rsidR="00C97149" w:rsidRDefault="00E23F07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Добринского</w:t>
      </w:r>
      <w:r w:rsidR="00C97149">
        <w:rPr>
          <w:rFonts w:ascii="Courier New" w:eastAsia="Times New Roman" w:hAnsi="Courier New" w:cs="Courier New"/>
          <w:sz w:val="12"/>
          <w:lang w:eastAsia="ru-RU"/>
        </w:rPr>
        <w:t xml:space="preserve"> округа            ____________________________________________________________</w:t>
      </w:r>
      <w:proofErr w:type="gramStart"/>
      <w:r w:rsidR="00C97149">
        <w:rPr>
          <w:rFonts w:ascii="Courier New" w:eastAsia="Times New Roman" w:hAnsi="Courier New" w:cs="Courier New"/>
          <w:sz w:val="12"/>
          <w:lang w:eastAsia="ru-RU"/>
        </w:rPr>
        <w:t>_  Глава</w:t>
      </w:r>
      <w:proofErr w:type="gramEnd"/>
      <w:r w:rsidR="00C97149">
        <w:rPr>
          <w:rFonts w:ascii="Courier New" w:eastAsia="Times New Roman" w:hAnsi="Courier New" w:cs="Courier New"/>
          <w:sz w:val="12"/>
          <w:lang w:eastAsia="ru-RU"/>
        </w:rPr>
        <w:t xml:space="preserve"> по БК │</w:t>
      </w:r>
    </w:p>
    <w:p w14:paraId="1922817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├────────────</w:t>
      </w:r>
    </w:p>
    <w:p w14:paraId="5BCEA55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Наименование бюджета          _____________________________________________________________     по </w:t>
      </w:r>
      <w:hyperlink r:id="rId13" w:history="1">
        <w:r>
          <w:rPr>
            <w:rStyle w:val="a7"/>
            <w:rFonts w:ascii="Courier New" w:eastAsia="Times New Roman" w:hAnsi="Courier New" w:cs="Courier New"/>
            <w:color w:val="0000FF"/>
            <w:sz w:val="12"/>
            <w:lang w:eastAsia="ru-RU"/>
          </w:rPr>
          <w:t>ОКТМО</w:t>
        </w:r>
      </w:hyperlink>
      <w:r>
        <w:rPr>
          <w:rFonts w:ascii="Courier New" w:eastAsia="Times New Roman" w:hAnsi="Courier New" w:cs="Courier New"/>
          <w:sz w:val="12"/>
          <w:lang w:eastAsia="ru-RU"/>
        </w:rPr>
        <w:t xml:space="preserve"> │</w:t>
      </w:r>
    </w:p>
    <w:p w14:paraId="21AA3AB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└────────────</w:t>
      </w:r>
    </w:p>
    <w:p w14:paraId="1A9B9A8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907"/>
        <w:gridCol w:w="2324"/>
        <w:gridCol w:w="1871"/>
        <w:gridCol w:w="907"/>
        <w:gridCol w:w="1191"/>
      </w:tblGrid>
      <w:tr w:rsidR="00C97149" w14:paraId="205819D6" w14:textId="77777777" w:rsidTr="00C97149"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52123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Субсидия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169B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Код по классификации расходов бюджета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0F873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Нормативный правовой акт</w:t>
            </w:r>
          </w:p>
        </w:tc>
      </w:tr>
      <w:tr w:rsidR="00C97149" w14:paraId="72B910FB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FA36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0CB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код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DA3A" w14:textId="77777777" w:rsidR="00C97149" w:rsidRDefault="00C97149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E524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A2DE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7C042E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номер</w:t>
            </w:r>
          </w:p>
        </w:tc>
      </w:tr>
      <w:tr w:rsidR="00C97149" w14:paraId="7A98BE3B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D56D5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07B7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C542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3D48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D7DD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DF18F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6</w:t>
            </w:r>
          </w:p>
        </w:tc>
      </w:tr>
      <w:tr w:rsidR="00C97149" w14:paraId="581BE907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E1FB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4075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663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D6F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160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0D8DA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97149" w14:paraId="63785BAC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79679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D23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EA2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286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A51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EA4E2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97149" w14:paraId="4699A11A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1D311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724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9E3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F0F1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2178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0E338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97149" w14:paraId="1D8C83DF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4069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714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72D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C2D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A97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DC071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C97149" w14:paraId="759E6221" w14:textId="77777777" w:rsidTr="00C97149"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BCD2A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538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0A77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F1D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D59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CB5C3D" w14:textId="77777777" w:rsidR="00C97149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14:paraId="58278140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7E96586D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┌────────────</w:t>
      </w:r>
    </w:p>
    <w:p w14:paraId="68CB482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Номер страницы │</w:t>
      </w:r>
    </w:p>
    <w:p w14:paraId="599CECD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├────────────</w:t>
      </w:r>
    </w:p>
    <w:p w14:paraId="7436F607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Всего страниц │</w:t>
      </w:r>
    </w:p>
    <w:p w14:paraId="7B896965" w14:textId="77777777" w:rsidR="00C97149" w:rsidRDefault="00C97149" w:rsidP="00C97149">
      <w:pPr>
        <w:pStyle w:val="ConsPlusNonformat"/>
        <w:jc w:val="both"/>
      </w:pPr>
      <w:r>
        <w:rPr>
          <w:sz w:val="14"/>
        </w:rPr>
        <w:t xml:space="preserve">                                                                                                         </w:t>
      </w:r>
    </w:p>
    <w:p w14:paraId="619D3576" w14:textId="77777777" w:rsidR="00C97149" w:rsidRDefault="00C97149" w:rsidP="00C97149">
      <w:pPr>
        <w:pStyle w:val="ConsPlusNonformat"/>
        <w:jc w:val="both"/>
      </w:pPr>
      <w:r>
        <w:rPr>
          <w:sz w:val="14"/>
        </w:rPr>
        <w:t xml:space="preserve">                                                  ┌─ ─ ─ ─ ─ ─ ─ ─ ─ ─ ─ ─ ─ ─ ─ ─ ─ ─ ─ ─ ─ ─ ─ ─ ─ ─ ─ </w:t>
      </w:r>
    </w:p>
    <w:p w14:paraId="6718CDC0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Руководитель           _________ _____________________             </w:t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bookmarkStart w:id="2" w:name="_Hlk117860645"/>
      <w:r>
        <w:rPr>
          <w:rFonts w:ascii="Courier New" w:eastAsia="Times New Roman" w:hAnsi="Courier New" w:cs="Courier New"/>
          <w:sz w:val="12"/>
          <w:lang w:eastAsia="ru-RU"/>
        </w:rPr>
        <w:t xml:space="preserve">ОТМЕТКА УПРАВЛЕНИЯ ФИНАНСОВ АДМИНИСТРАЦИИ </w:t>
      </w:r>
    </w:p>
    <w:p w14:paraId="3D9A2F71" w14:textId="66378E91" w:rsidR="00C97149" w:rsidRDefault="00E23F07" w:rsidP="00C97149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ДОБРИНСКОГО</w:t>
      </w:r>
      <w:r w:rsidR="00C97149">
        <w:rPr>
          <w:rFonts w:ascii="Courier New" w:eastAsia="Times New Roman" w:hAnsi="Courier New" w:cs="Courier New"/>
          <w:sz w:val="12"/>
          <w:lang w:eastAsia="ru-RU"/>
        </w:rPr>
        <w:t xml:space="preserve"> МУНИЦИПАЛЬНОГО </w:t>
      </w:r>
      <w:bookmarkEnd w:id="2"/>
      <w:r w:rsidR="00C97149">
        <w:rPr>
          <w:rFonts w:ascii="Courier New" w:eastAsia="Times New Roman" w:hAnsi="Courier New" w:cs="Courier New"/>
          <w:sz w:val="12"/>
          <w:lang w:eastAsia="ru-RU"/>
        </w:rPr>
        <w:t>ОКРУГА ЛИПЕЦКОЙ ОБЛАСТИ</w:t>
      </w:r>
    </w:p>
    <w:p w14:paraId="5F1AE315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(подпись) (расшифровка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│                     О ПОЛУЧЕНИИ НАСТОЯЩЕГО ДОКУМЕНТА</w:t>
      </w:r>
    </w:p>
    <w:p w14:paraId="25867F16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</w:p>
    <w:p w14:paraId="33C63C65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Руководитель                                              │</w:t>
      </w:r>
    </w:p>
    <w:p w14:paraId="5707BA85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финансово-экономической</w:t>
      </w:r>
    </w:p>
    <w:p w14:paraId="5E8B5343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службы                 _________ _____________________    │ Ответственный</w:t>
      </w:r>
    </w:p>
    <w:p w14:paraId="22060E1A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(подпись) (расшифровка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исполнитель</w:t>
      </w:r>
    </w:p>
    <w:p w14:paraId="5D57D056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Ответственный                                             │</w:t>
      </w:r>
    </w:p>
    <w:p w14:paraId="0CE06BB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исполнитель ___________ _________ ____________ _________</w:t>
      </w:r>
    </w:p>
    <w:p w14:paraId="18919B6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(должность) (подпись) (расшифровка (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>телефон)  │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        ___________ _________ ____________ _________</w:t>
      </w:r>
    </w:p>
    <w:p w14:paraId="2503C0A5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   (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>должность) (подпись) (расшифровка (телефон)</w:t>
      </w:r>
    </w:p>
    <w:p w14:paraId="1C0247F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│                                        подписи)</w:t>
      </w:r>
    </w:p>
    <w:p w14:paraId="1E8EC5C4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"__" __________ 20__ г.</w:t>
      </w:r>
    </w:p>
    <w:p w14:paraId="6645A22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"__" ___________ 20__ г.                                  └─ ─ ─ ─ ─ ─ ─ ─ ─ ─ ─ ─ ─ ─ ─ ─ ─ ─ ─ ─ ─ ─ ─ ─ ─ ─ ─ ─ ─ ─</w:t>
      </w:r>
    </w:p>
    <w:bookmarkEnd w:id="1"/>
    <w:p w14:paraId="186B9E79" w14:textId="77777777" w:rsidR="00C97149" w:rsidRDefault="00C97149" w:rsidP="00C97149">
      <w:pPr>
        <w:pStyle w:val="ConsPlusNormal"/>
        <w:jc w:val="right"/>
        <w:outlineLvl w:val="1"/>
        <w:rPr>
          <w:sz w:val="20"/>
        </w:rPr>
      </w:pPr>
    </w:p>
    <w:p w14:paraId="73AB40AD" w14:textId="77777777" w:rsidR="00C97149" w:rsidRDefault="00C97149" w:rsidP="00C97149">
      <w:pPr>
        <w:pStyle w:val="ConsPlusNormal"/>
        <w:jc w:val="right"/>
        <w:outlineLvl w:val="1"/>
        <w:rPr>
          <w:sz w:val="20"/>
        </w:rPr>
      </w:pPr>
    </w:p>
    <w:p w14:paraId="0BDD19F2" w14:textId="77777777" w:rsidR="00C97149" w:rsidRDefault="00C97149" w:rsidP="00C97149">
      <w:pPr>
        <w:pStyle w:val="ConsPlusNormal"/>
        <w:jc w:val="right"/>
        <w:outlineLvl w:val="1"/>
        <w:rPr>
          <w:sz w:val="20"/>
        </w:rPr>
      </w:pPr>
    </w:p>
    <w:p w14:paraId="7C653214" w14:textId="77777777" w:rsidR="00E23F07" w:rsidRDefault="00E23F07" w:rsidP="00C97149">
      <w:pPr>
        <w:pStyle w:val="ConsPlusNormal"/>
        <w:jc w:val="right"/>
        <w:outlineLvl w:val="1"/>
        <w:rPr>
          <w:sz w:val="20"/>
        </w:rPr>
      </w:pPr>
    </w:p>
    <w:p w14:paraId="513F2E90" w14:textId="77777777" w:rsidR="00E23F07" w:rsidRDefault="00E23F07" w:rsidP="00C97149">
      <w:pPr>
        <w:pStyle w:val="ConsPlusNormal"/>
        <w:jc w:val="right"/>
        <w:outlineLvl w:val="1"/>
        <w:rPr>
          <w:sz w:val="20"/>
        </w:rPr>
      </w:pPr>
    </w:p>
    <w:p w14:paraId="7FEA298B" w14:textId="77777777" w:rsidR="00E23F07" w:rsidRDefault="00E23F07" w:rsidP="00C97149">
      <w:pPr>
        <w:pStyle w:val="ConsPlusNormal"/>
        <w:jc w:val="right"/>
        <w:outlineLvl w:val="1"/>
        <w:rPr>
          <w:sz w:val="20"/>
        </w:rPr>
      </w:pPr>
    </w:p>
    <w:p w14:paraId="1CA3C792" w14:textId="77777777" w:rsidR="00E23F07" w:rsidRDefault="00E23F07" w:rsidP="00C97149">
      <w:pPr>
        <w:pStyle w:val="ConsPlusNormal"/>
        <w:jc w:val="right"/>
        <w:outlineLvl w:val="1"/>
        <w:rPr>
          <w:sz w:val="20"/>
        </w:rPr>
      </w:pPr>
    </w:p>
    <w:p w14:paraId="55EA7AEC" w14:textId="77777777" w:rsidR="00E23F07" w:rsidRDefault="00E23F07" w:rsidP="00CD566D">
      <w:pPr>
        <w:pStyle w:val="ConsPlusNormal"/>
        <w:outlineLvl w:val="1"/>
        <w:rPr>
          <w:sz w:val="20"/>
        </w:rPr>
      </w:pPr>
    </w:p>
    <w:p w14:paraId="3C391E60" w14:textId="77777777" w:rsidR="00C97149" w:rsidRDefault="00C97149" w:rsidP="00C97149">
      <w:pPr>
        <w:pStyle w:val="ConsPlusNormal"/>
        <w:jc w:val="right"/>
        <w:outlineLvl w:val="1"/>
      </w:pPr>
      <w:r>
        <w:rPr>
          <w:sz w:val="20"/>
        </w:rPr>
        <w:t>Приложение 2</w:t>
      </w:r>
    </w:p>
    <w:p w14:paraId="764F0AF5" w14:textId="77777777" w:rsidR="00C97149" w:rsidRDefault="00C97149" w:rsidP="00C97149">
      <w:pPr>
        <w:pStyle w:val="ConsPlusNormal"/>
        <w:jc w:val="right"/>
      </w:pPr>
      <w:r>
        <w:rPr>
          <w:sz w:val="20"/>
        </w:rPr>
        <w:t>к Порядку санкционирования</w:t>
      </w:r>
    </w:p>
    <w:p w14:paraId="51646126" w14:textId="77777777" w:rsidR="00C97149" w:rsidRDefault="00C97149" w:rsidP="00C97149">
      <w:pPr>
        <w:pStyle w:val="ConsPlusNormal"/>
        <w:jc w:val="right"/>
      </w:pPr>
      <w:r>
        <w:rPr>
          <w:sz w:val="20"/>
        </w:rPr>
        <w:t>расходов муниципальных бюджетных и автономных</w:t>
      </w:r>
    </w:p>
    <w:p w14:paraId="11835617" w14:textId="77777777" w:rsidR="00CD566D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 xml:space="preserve">  учреждений, муниципальных унитарных предприятий</w:t>
      </w:r>
    </w:p>
    <w:p w14:paraId="12EFCA4C" w14:textId="4E5AEEAE" w:rsidR="00C97149" w:rsidRDefault="00CD566D" w:rsidP="00C97149">
      <w:pPr>
        <w:pStyle w:val="ConsPlusNormal"/>
        <w:jc w:val="right"/>
        <w:rPr>
          <w:sz w:val="20"/>
        </w:rPr>
      </w:pPr>
      <w:r>
        <w:rPr>
          <w:sz w:val="20"/>
        </w:rPr>
        <w:t xml:space="preserve"> Добринского муниципального округа</w:t>
      </w:r>
    </w:p>
    <w:p w14:paraId="143070C5" w14:textId="77777777" w:rsidR="00C97149" w:rsidRDefault="00C97149" w:rsidP="00C97149">
      <w:pPr>
        <w:pStyle w:val="ConsPlusNormal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и иных юридических лиц, лицевые счета</w:t>
      </w:r>
    </w:p>
    <w:p w14:paraId="21630105" w14:textId="77777777" w:rsidR="00C97149" w:rsidRDefault="00C97149" w:rsidP="00C97149">
      <w:pPr>
        <w:pStyle w:val="ConsPlusNormal"/>
        <w:jc w:val="right"/>
      </w:pPr>
      <w:r>
        <w:rPr>
          <w:sz w:val="20"/>
        </w:rPr>
        <w:t>которым открыты в управлении финансов</w:t>
      </w:r>
    </w:p>
    <w:p w14:paraId="6E2AF348" w14:textId="08103279" w:rsidR="00C97149" w:rsidRDefault="00E23F07" w:rsidP="00C97149">
      <w:pPr>
        <w:pStyle w:val="ConsPlusNormal"/>
        <w:jc w:val="right"/>
        <w:rPr>
          <w:sz w:val="20"/>
        </w:rPr>
      </w:pPr>
      <w:r>
        <w:rPr>
          <w:sz w:val="20"/>
        </w:rPr>
        <w:t>администрации Добринского</w:t>
      </w:r>
      <w:r w:rsidR="00C97149">
        <w:rPr>
          <w:sz w:val="20"/>
        </w:rPr>
        <w:t xml:space="preserve"> муниципального</w:t>
      </w:r>
    </w:p>
    <w:p w14:paraId="258CE5F4" w14:textId="77777777" w:rsidR="00A93E2F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>округа Липецкой области</w:t>
      </w:r>
      <w:r w:rsidR="00A93E2F">
        <w:rPr>
          <w:sz w:val="20"/>
        </w:rPr>
        <w:t xml:space="preserve"> Российской Федерации</w:t>
      </w:r>
      <w:r>
        <w:rPr>
          <w:sz w:val="20"/>
        </w:rPr>
        <w:t>,</w:t>
      </w:r>
    </w:p>
    <w:p w14:paraId="00C40287" w14:textId="6E289299" w:rsidR="00C97149" w:rsidRDefault="00C97149" w:rsidP="00C97149">
      <w:pPr>
        <w:pStyle w:val="ConsPlusNormal"/>
        <w:jc w:val="right"/>
      </w:pPr>
      <w:r>
        <w:rPr>
          <w:sz w:val="20"/>
        </w:rPr>
        <w:t xml:space="preserve"> источником финансового</w:t>
      </w:r>
    </w:p>
    <w:p w14:paraId="7AA1A1C6" w14:textId="77777777" w:rsidR="00C97149" w:rsidRDefault="00C97149" w:rsidP="00C97149">
      <w:pPr>
        <w:pStyle w:val="ConsPlusNormal"/>
        <w:jc w:val="right"/>
      </w:pPr>
      <w:r>
        <w:rPr>
          <w:sz w:val="20"/>
        </w:rPr>
        <w:t>обеспечения которых являются субсидии</w:t>
      </w:r>
    </w:p>
    <w:p w14:paraId="25C813A1" w14:textId="77777777" w:rsidR="00C97149" w:rsidRDefault="00C97149" w:rsidP="00C97149">
      <w:pPr>
        <w:pStyle w:val="ConsPlusNormal"/>
        <w:jc w:val="right"/>
      </w:pPr>
      <w:r>
        <w:rPr>
          <w:sz w:val="20"/>
        </w:rPr>
        <w:t>и иные целевые средства, полученные</w:t>
      </w:r>
    </w:p>
    <w:p w14:paraId="07A5DFAF" w14:textId="1FCD64B8" w:rsidR="00C97149" w:rsidRDefault="00C97149" w:rsidP="00C97149">
      <w:pPr>
        <w:pStyle w:val="ConsPlusNormal"/>
        <w:jc w:val="right"/>
        <w:rPr>
          <w:sz w:val="20"/>
        </w:rPr>
      </w:pPr>
      <w:r>
        <w:rPr>
          <w:sz w:val="20"/>
        </w:rPr>
        <w:t>из бюджета</w:t>
      </w:r>
      <w:r w:rsidR="00A93E2F">
        <w:rPr>
          <w:sz w:val="20"/>
        </w:rPr>
        <w:t xml:space="preserve"> муниципального</w:t>
      </w:r>
      <w:r>
        <w:rPr>
          <w:sz w:val="20"/>
        </w:rPr>
        <w:t xml:space="preserve"> округа (кроме</w:t>
      </w:r>
    </w:p>
    <w:p w14:paraId="0182E809" w14:textId="77777777" w:rsidR="00C97149" w:rsidRDefault="00C97149" w:rsidP="00C97149">
      <w:pPr>
        <w:pStyle w:val="ConsPlusNormal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субсидий на финансовое обеспечение</w:t>
      </w:r>
    </w:p>
    <w:p w14:paraId="27E2096D" w14:textId="5B5690D7" w:rsidR="00C97149" w:rsidRDefault="008B4B34" w:rsidP="00CD566D">
      <w:pPr>
        <w:pStyle w:val="ConsPlusNormal"/>
        <w:jc w:val="right"/>
      </w:pPr>
      <w:r>
        <w:rPr>
          <w:sz w:val="20"/>
        </w:rPr>
        <w:t xml:space="preserve">    </w:t>
      </w:r>
      <w:r w:rsidR="00C97149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                          </w:t>
      </w:r>
      <w:r w:rsidR="00C97149">
        <w:rPr>
          <w:sz w:val="20"/>
        </w:rPr>
        <w:t xml:space="preserve">                                     выполнения муниципального задания)</w:t>
      </w:r>
    </w:p>
    <w:p w14:paraId="2590683A" w14:textId="77777777" w:rsidR="00C97149" w:rsidRDefault="00C97149" w:rsidP="00C97149">
      <w:pPr>
        <w:pStyle w:val="ConsPlusNormal"/>
        <w:jc w:val="both"/>
      </w:pPr>
    </w:p>
    <w:p w14:paraId="2FFB3371" w14:textId="67D9EE13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bookmarkStart w:id="3" w:name="_Hlk117867588"/>
      <w:r>
        <w:rPr>
          <w:rFonts w:ascii="Courier New" w:eastAsia="Times New Roman" w:hAnsi="Courier New" w:cs="Courier New"/>
          <w:sz w:val="12"/>
          <w:lang w:eastAsia="ru-RU"/>
        </w:rPr>
        <w:t xml:space="preserve">        </w:t>
      </w:r>
      <w:r w:rsidR="008B4B34"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</w:t>
      </w: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УТВЕРЖДАЮ</w:t>
      </w:r>
    </w:p>
    <w:p w14:paraId="52F13CA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___________________________________________________________________________</w:t>
      </w:r>
    </w:p>
    <w:p w14:paraId="0BAFF0BD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(наименование должности лица, утверждающего документ; наименование органа,</w:t>
      </w:r>
    </w:p>
    <w:p w14:paraId="77B34CFC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___________________________________________________________________________</w:t>
      </w:r>
    </w:p>
    <w:p w14:paraId="349D66F1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осуществляющего функции и полномочия учредителя (учреждения))</w:t>
      </w:r>
    </w:p>
    <w:p w14:paraId="15830E16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__________________                              ___________________________</w:t>
      </w:r>
    </w:p>
    <w:p w14:paraId="5FC00FF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(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подпись)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   (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>расшифровка подписи)</w:t>
      </w:r>
    </w:p>
    <w:p w14:paraId="5BEBB3BA" w14:textId="2E8F3029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"__" _________________ 20__ г.</w:t>
      </w:r>
    </w:p>
    <w:p w14:paraId="7C5AE0ED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СВЕДЕНИЯ                                                  ┌────────┐</w:t>
      </w:r>
    </w:p>
    <w:p w14:paraId="4573D5B0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ОБ ОПЕРАЦИЯХ С СУБСИДИЯМИ, ПРЕДОСТАВЛЕННЫМИ БЮДЖЕТНОМУ (АВТОНОМНОМУ) УЧРЕЖДЕНИЮ ОКРУГА                        |        |</w:t>
      </w:r>
    </w:p>
    <w:p w14:paraId="07D9A8D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ind w:left="1416" w:firstLine="708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НА 20__ г.  </w:t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  <w:t xml:space="preserve">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>│  КОДЫ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│</w:t>
      </w:r>
    </w:p>
    <w:p w14:paraId="442FFDA7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0022C19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│        │</w:t>
      </w:r>
    </w:p>
    <w:p w14:paraId="50689F9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58BFE58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от "__" ______________ 20 г.                                   Дата │        │</w:t>
      </w:r>
    </w:p>
    <w:p w14:paraId="54D5940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209CD9E4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Государственное                                                                                             │        │</w:t>
      </w:r>
    </w:p>
    <w:p w14:paraId="3C5FB14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учреждение (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подразделение)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___________________________________________________________      по ОКПО │        │</w:t>
      </w:r>
    </w:p>
    <w:p w14:paraId="3E20EC80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┌─────────────────┐                                              ├────────┤</w:t>
      </w:r>
    </w:p>
    <w:p w14:paraId="101DC01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ИНН/КПП │                 │       Дата представления предыдущих Сведений │        │</w:t>
      </w:r>
    </w:p>
    <w:p w14:paraId="605E36A6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└─────────────────┘                                              ├────────┤</w:t>
      </w:r>
    </w:p>
    <w:p w14:paraId="19635C6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Наименование бюджета               ___________________________________________________________     по </w:t>
      </w:r>
      <w:hyperlink r:id="rId14" w:history="1">
        <w:r>
          <w:rPr>
            <w:rStyle w:val="a7"/>
            <w:rFonts w:ascii="Courier New" w:eastAsia="Times New Roman" w:hAnsi="Courier New" w:cs="Courier New"/>
            <w:color w:val="0000FF"/>
            <w:sz w:val="12"/>
            <w:lang w:eastAsia="ru-RU"/>
          </w:rPr>
          <w:t>ОКТМО</w:t>
        </w:r>
      </w:hyperlink>
      <w:r>
        <w:rPr>
          <w:rFonts w:ascii="Courier New" w:eastAsia="Times New Roman" w:hAnsi="Courier New" w:cs="Courier New"/>
          <w:sz w:val="12"/>
          <w:lang w:eastAsia="ru-RU"/>
        </w:rPr>
        <w:t xml:space="preserve"> │        │</w:t>
      </w:r>
    </w:p>
    <w:p w14:paraId="13DD2DB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Наименование органа, осуществляющего                                                                        ├────────┤</w:t>
      </w:r>
    </w:p>
    <w:p w14:paraId="2730A6B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функции и полномочия учредителя      ________________________________________________________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>_  Глава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по БК │        │</w:t>
      </w:r>
    </w:p>
    <w:p w14:paraId="1077B7E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Наименование органа, осуществляющего                                                                        ├────────┤</w:t>
      </w:r>
    </w:p>
    <w:p w14:paraId="5BD61BF0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ведение лицевого счета               _________________________________________________________      по ОКПО │        │</w:t>
      </w:r>
    </w:p>
    <w:p w14:paraId="3FFAA0ED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0CFC7CA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Единица измерения: руб. (с точностью до второго десятичного знака)                                  по </w:t>
      </w:r>
      <w:hyperlink r:id="rId15" w:history="1">
        <w:r>
          <w:rPr>
            <w:rStyle w:val="a7"/>
            <w:rFonts w:ascii="Courier New" w:eastAsia="Times New Roman" w:hAnsi="Courier New" w:cs="Courier New"/>
            <w:color w:val="0000FF"/>
            <w:sz w:val="12"/>
            <w:lang w:eastAsia="ru-RU"/>
          </w:rPr>
          <w:t>ОКЕИ</w:t>
        </w:r>
      </w:hyperlink>
      <w:r>
        <w:rPr>
          <w:rFonts w:ascii="Courier New" w:eastAsia="Times New Roman" w:hAnsi="Courier New" w:cs="Courier New"/>
          <w:sz w:val="12"/>
          <w:lang w:eastAsia="ru-RU"/>
        </w:rPr>
        <w:t xml:space="preserve"> │        │</w:t>
      </w:r>
    </w:p>
    <w:p w14:paraId="4D47540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4470962C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_____________________________________                                                   по ОКВ │        │</w:t>
      </w:r>
    </w:p>
    <w:p w14:paraId="2E3DDDD8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(наименование иностранной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валюты)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└────────┘</w:t>
      </w:r>
    </w:p>
    <w:p w14:paraId="1674625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┌──────────────────────┐</w:t>
      </w:r>
    </w:p>
    <w:p w14:paraId="09EE5AC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Остаток средств на начало года │                      │</w:t>
      </w:r>
    </w:p>
    <w:p w14:paraId="181D920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└──────────────────────┘</w:t>
      </w:r>
    </w:p>
    <w:p w14:paraId="41791667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992"/>
        <w:gridCol w:w="595"/>
        <w:gridCol w:w="1020"/>
        <w:gridCol w:w="794"/>
        <w:gridCol w:w="1020"/>
        <w:gridCol w:w="964"/>
        <w:gridCol w:w="850"/>
      </w:tblGrid>
      <w:tr w:rsidR="00C97149" w:rsidRPr="00A93E2F" w14:paraId="2D5000BD" w14:textId="77777777" w:rsidTr="00C97149"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D35C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BEC8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субсидии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D92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вида расходов классификации расходов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0A5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 целевой статьи классификации расходов бюджета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049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Разрешенный к использованию остаток субсидии прошлых лет на начало 20__ г.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7FE9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Суммы возврата дебиторской задолженности прошлых лет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3BB9B4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Планируемые</w:t>
            </w:r>
          </w:p>
        </w:tc>
      </w:tr>
      <w:tr w:rsidR="00C97149" w:rsidRPr="00A93E2F" w14:paraId="5BA2D2F7" w14:textId="77777777" w:rsidTr="00C97149">
        <w:tc>
          <w:tcPr>
            <w:tcW w:w="3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1E09" w14:textId="77777777" w:rsidR="00C97149" w:rsidRPr="00A93E2F" w:rsidRDefault="00C971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3522" w14:textId="77777777" w:rsidR="00C97149" w:rsidRPr="00A93E2F" w:rsidRDefault="00C971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288E" w14:textId="77777777" w:rsidR="00C97149" w:rsidRPr="00A93E2F" w:rsidRDefault="00C971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82D6" w14:textId="77777777" w:rsidR="00C97149" w:rsidRPr="00A93E2F" w:rsidRDefault="00C971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EE0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1DC4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D29B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515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7058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31DAC6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выплаты</w:t>
            </w:r>
          </w:p>
        </w:tc>
      </w:tr>
      <w:tr w:rsidR="00C97149" w:rsidRPr="00A93E2F" w14:paraId="75DA93EC" w14:textId="77777777" w:rsidTr="00C97149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434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6DD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740E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FC7A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A16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828D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EA6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67EF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F897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9D9E9B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C97149" w:rsidRPr="00A93E2F" w14:paraId="3754DE50" w14:textId="77777777" w:rsidTr="00C97149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9A910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D0B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DDB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2C1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0192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55E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B85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505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A81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5E9BE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7149" w:rsidRPr="00A93E2F" w14:paraId="0CBE7FE3" w14:textId="77777777" w:rsidTr="00C97149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1770E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5AD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E5C7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44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82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829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EC1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55A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59F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BEC21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97149" w:rsidRPr="00A93E2F" w14:paraId="75983077" w14:textId="77777777" w:rsidTr="00C97149"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33CEF66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DEA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4D3F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3E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68AB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87C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804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25232" w14:textId="77777777" w:rsidR="00C97149" w:rsidRPr="00A93E2F" w:rsidRDefault="00C9714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A883027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05AC29C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┌────────┐</w:t>
      </w:r>
    </w:p>
    <w:p w14:paraId="38CC6AF3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Номер страницы │        │</w:t>
      </w:r>
    </w:p>
    <w:p w14:paraId="152FBF13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├────────┤</w:t>
      </w:r>
    </w:p>
    <w:p w14:paraId="63C20ABA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Всего страниц │        │</w:t>
      </w:r>
    </w:p>
    <w:p w14:paraId="26225EB5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                                                  └────────┘</w:t>
      </w:r>
    </w:p>
    <w:p w14:paraId="0F981721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Руководитель       _________ _____________________</w:t>
      </w:r>
    </w:p>
    <w:p w14:paraId="58BC0A81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(подпись) (расшифровка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┌─ ─ ─ ─ ─ ─ ─ ─ ─ ─ ─ ─ ─ ─ ─ ─ ─ ─ ─ ─ ─ ─ ─ ─ ─ ─ ─ ─ ─ ┐</w:t>
      </w:r>
    </w:p>
    <w:p w14:paraId="40EBD593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12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Руководитель                                              │       ОТМЕТКА УПРАВЛЕНИЯ ФИНАНСОВ АДМИНИСТРАЦИИ </w:t>
      </w:r>
    </w:p>
    <w:p w14:paraId="326D32A8" w14:textId="1A49C893" w:rsidR="00C97149" w:rsidRDefault="00E23F07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</w:r>
      <w:r>
        <w:rPr>
          <w:rFonts w:ascii="Courier New" w:eastAsia="Times New Roman" w:hAnsi="Courier New" w:cs="Courier New"/>
          <w:sz w:val="12"/>
          <w:lang w:eastAsia="ru-RU"/>
        </w:rPr>
        <w:tab/>
        <w:t xml:space="preserve">         |</w:t>
      </w:r>
      <w:r>
        <w:rPr>
          <w:rFonts w:ascii="Courier New" w:eastAsia="Times New Roman" w:hAnsi="Courier New" w:cs="Courier New"/>
          <w:sz w:val="12"/>
          <w:lang w:eastAsia="ru-RU"/>
        </w:rPr>
        <w:tab/>
        <w:t>ДОБРИНСКОГО</w:t>
      </w:r>
      <w:r w:rsidR="00C97149">
        <w:rPr>
          <w:rFonts w:ascii="Courier New" w:eastAsia="Times New Roman" w:hAnsi="Courier New" w:cs="Courier New"/>
          <w:sz w:val="12"/>
          <w:lang w:eastAsia="ru-RU"/>
        </w:rPr>
        <w:t xml:space="preserve"> МУНИЦИПАЛЬНОГО ОКРУГА ЛИПЕЦКОЙ ОБЛАСТИ              │</w:t>
      </w:r>
    </w:p>
    <w:p w14:paraId="223D3119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финансово-экономической                                               О ПРИНЯТИИ НАСТОЯЩИХ СВЕДЕНИЙ</w:t>
      </w:r>
    </w:p>
    <w:p w14:paraId="20914C4C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службы             _________ _____________________        │ Ответственный                                            │</w:t>
      </w:r>
    </w:p>
    <w:p w14:paraId="0128CCA4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(подпись) (расшифровка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исполнитель ___________ _________ ____________ _________</w:t>
      </w:r>
    </w:p>
    <w:p w14:paraId="153F5891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                     │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   (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>должность) (подпись) (расшифровка (телефон) │</w:t>
      </w:r>
    </w:p>
    <w:p w14:paraId="3A3573DE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Ответственный                                                                                     подписи)</w:t>
      </w:r>
    </w:p>
    <w:p w14:paraId="2FAACBAD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исполнитель ___________ _________ ____________ ________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>_  │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"__" ______________ 20__ г.                              │</w:t>
      </w:r>
    </w:p>
    <w:p w14:paraId="46547AAC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(должность) (подпись) (расшифровка (телефон)</w:t>
      </w:r>
    </w:p>
    <w:p w14:paraId="31F2F59F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 xml:space="preserve">                                     </w:t>
      </w:r>
      <w:proofErr w:type="gramStart"/>
      <w:r>
        <w:rPr>
          <w:rFonts w:ascii="Courier New" w:eastAsia="Times New Roman" w:hAnsi="Courier New" w:cs="Courier New"/>
          <w:sz w:val="12"/>
          <w:lang w:eastAsia="ru-RU"/>
        </w:rPr>
        <w:t xml:space="preserve">подписи)   </w:t>
      </w:r>
      <w:proofErr w:type="gramEnd"/>
      <w:r>
        <w:rPr>
          <w:rFonts w:ascii="Courier New" w:eastAsia="Times New Roman" w:hAnsi="Courier New" w:cs="Courier New"/>
          <w:sz w:val="12"/>
          <w:lang w:eastAsia="ru-RU"/>
        </w:rPr>
        <w:t xml:space="preserve">          └─ ─ ─ ─ ─ ─ ─ ─ ─ ─ ─ ─ ─ ─ ─ ─ ─ ─ ─ ─ ─ ─ ─ ─ ─ ─ ─ ─ ─ ┘</w:t>
      </w:r>
    </w:p>
    <w:p w14:paraId="50C5A622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lang w:eastAsia="ru-RU"/>
        </w:rPr>
      </w:pPr>
      <w:r>
        <w:rPr>
          <w:rFonts w:ascii="Courier New" w:eastAsia="Times New Roman" w:hAnsi="Courier New" w:cs="Courier New"/>
          <w:sz w:val="12"/>
          <w:lang w:eastAsia="ru-RU"/>
        </w:rPr>
        <w:t>"__" ______________ 20__ г.</w:t>
      </w:r>
    </w:p>
    <w:bookmarkEnd w:id="3"/>
    <w:p w14:paraId="49834A3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4CC39824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08DB3" w14:textId="77777777" w:rsidR="00C97149" w:rsidRDefault="00C97149" w:rsidP="00C97149">
      <w:pPr>
        <w:pStyle w:val="ConsPlusNormal"/>
        <w:jc w:val="both"/>
      </w:pPr>
    </w:p>
    <w:p w14:paraId="3E38BFBA" w14:textId="77777777" w:rsidR="00C97149" w:rsidRDefault="00C97149" w:rsidP="00C97149">
      <w:pPr>
        <w:pStyle w:val="ConsPlusNormal"/>
        <w:jc w:val="both"/>
      </w:pPr>
    </w:p>
    <w:p w14:paraId="22202926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763D5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DB1BA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81420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8C426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9CC4F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FB8C2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BDF2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6D417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354D8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A97D1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F1359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64926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10E8B" w14:textId="77777777" w:rsidR="00C97149" w:rsidRDefault="00C97149" w:rsidP="00C97149">
      <w:pPr>
        <w:autoSpaceDE w:val="0"/>
        <w:autoSpaceDN w:val="0"/>
        <w:adjustRightInd w:val="0"/>
        <w:spacing w:after="0" w:line="240" w:lineRule="auto"/>
        <w:ind w:firstLine="5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7DF3B" w14:textId="77777777" w:rsidR="00C97149" w:rsidRDefault="00C97149" w:rsidP="00C9714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14:paraId="60E69C28" w14:textId="77777777" w:rsidR="00C97149" w:rsidRDefault="00C97149" w:rsidP="00C9714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A01942F" w14:textId="77777777" w:rsidR="00C97149" w:rsidRDefault="00C97149" w:rsidP="00C9714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92F581" w14:textId="56C50F3E" w:rsidR="00CB408B" w:rsidRPr="00CF3A94" w:rsidRDefault="00CB408B" w:rsidP="00C97149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F3A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CB408B" w:rsidRPr="00CF3A94" w:rsidSect="008B4B3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7EE9"/>
    <w:multiLevelType w:val="multilevel"/>
    <w:tmpl w:val="2B00F3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0270188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872"/>
    <w:rsid w:val="000308E8"/>
    <w:rsid w:val="000625B6"/>
    <w:rsid w:val="000626EA"/>
    <w:rsid w:val="000825E5"/>
    <w:rsid w:val="000B28AF"/>
    <w:rsid w:val="000C3C37"/>
    <w:rsid w:val="000E1A1B"/>
    <w:rsid w:val="001064D7"/>
    <w:rsid w:val="001073E0"/>
    <w:rsid w:val="001962BB"/>
    <w:rsid w:val="00197C47"/>
    <w:rsid w:val="001A3722"/>
    <w:rsid w:val="001E6059"/>
    <w:rsid w:val="00211807"/>
    <w:rsid w:val="00247552"/>
    <w:rsid w:val="0028318D"/>
    <w:rsid w:val="00283B7D"/>
    <w:rsid w:val="002E70FF"/>
    <w:rsid w:val="00354583"/>
    <w:rsid w:val="003623D0"/>
    <w:rsid w:val="00367DEB"/>
    <w:rsid w:val="003747E0"/>
    <w:rsid w:val="0039464B"/>
    <w:rsid w:val="00407D1A"/>
    <w:rsid w:val="004641F2"/>
    <w:rsid w:val="0048341A"/>
    <w:rsid w:val="004924A9"/>
    <w:rsid w:val="004B5E34"/>
    <w:rsid w:val="0051291A"/>
    <w:rsid w:val="0051398A"/>
    <w:rsid w:val="00524B09"/>
    <w:rsid w:val="005514A9"/>
    <w:rsid w:val="00554E04"/>
    <w:rsid w:val="0056583C"/>
    <w:rsid w:val="0058473C"/>
    <w:rsid w:val="005A1134"/>
    <w:rsid w:val="00600F69"/>
    <w:rsid w:val="00630962"/>
    <w:rsid w:val="00644DBB"/>
    <w:rsid w:val="006466C9"/>
    <w:rsid w:val="006B35A1"/>
    <w:rsid w:val="0073491A"/>
    <w:rsid w:val="00734FB5"/>
    <w:rsid w:val="00765A9B"/>
    <w:rsid w:val="0078796D"/>
    <w:rsid w:val="007C6C10"/>
    <w:rsid w:val="007E0E6E"/>
    <w:rsid w:val="008113BE"/>
    <w:rsid w:val="00846DE2"/>
    <w:rsid w:val="0087481E"/>
    <w:rsid w:val="008B4B34"/>
    <w:rsid w:val="008F3902"/>
    <w:rsid w:val="00915C90"/>
    <w:rsid w:val="009221E4"/>
    <w:rsid w:val="00950001"/>
    <w:rsid w:val="00991A14"/>
    <w:rsid w:val="009B547E"/>
    <w:rsid w:val="009E160C"/>
    <w:rsid w:val="00A11303"/>
    <w:rsid w:val="00A80DFB"/>
    <w:rsid w:val="00A91872"/>
    <w:rsid w:val="00A93E2F"/>
    <w:rsid w:val="00AB7BD0"/>
    <w:rsid w:val="00B27401"/>
    <w:rsid w:val="00B55E93"/>
    <w:rsid w:val="00B65056"/>
    <w:rsid w:val="00B82A2D"/>
    <w:rsid w:val="00BB4F54"/>
    <w:rsid w:val="00BD70A4"/>
    <w:rsid w:val="00BF12BD"/>
    <w:rsid w:val="00BF2052"/>
    <w:rsid w:val="00C56669"/>
    <w:rsid w:val="00C8383B"/>
    <w:rsid w:val="00C86276"/>
    <w:rsid w:val="00C97149"/>
    <w:rsid w:val="00CB408B"/>
    <w:rsid w:val="00CC3E1B"/>
    <w:rsid w:val="00CD566D"/>
    <w:rsid w:val="00D50B1D"/>
    <w:rsid w:val="00D77B03"/>
    <w:rsid w:val="00D96BD6"/>
    <w:rsid w:val="00DB688A"/>
    <w:rsid w:val="00DB71F1"/>
    <w:rsid w:val="00DD3F00"/>
    <w:rsid w:val="00DD73C9"/>
    <w:rsid w:val="00E02CC1"/>
    <w:rsid w:val="00E23F07"/>
    <w:rsid w:val="00E96565"/>
    <w:rsid w:val="00EA056E"/>
    <w:rsid w:val="00FC701A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9B9"/>
  <w15:docId w15:val="{B76DBB64-257E-4086-9D4C-FF77237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879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Основной текст_"/>
    <w:link w:val="1"/>
    <w:locked/>
    <w:rsid w:val="00A80DF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80DFB"/>
    <w:pPr>
      <w:widowControl w:val="0"/>
      <w:shd w:val="clear" w:color="auto" w:fill="FFFFFF"/>
      <w:spacing w:after="300" w:line="322" w:lineRule="exact"/>
      <w:jc w:val="both"/>
    </w:pPr>
    <w:rPr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C9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1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C97149"/>
    <w:rPr>
      <w:color w:val="0000FF" w:themeColor="hyperlink"/>
      <w:u w:val="single"/>
    </w:rPr>
  </w:style>
  <w:style w:type="paragraph" w:customStyle="1" w:styleId="ConsPlusNonformat">
    <w:name w:val="ConsPlusNonformat"/>
    <w:rsid w:val="00C971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12568" TargetMode="External"/><Relationship Id="rId13" Type="http://schemas.openxmlformats.org/officeDocument/2006/relationships/hyperlink" Target="consultantplus://offline/ref=2D29F452220FE7F43A74D8ABF6E81856FE9E6C27DE3C80F1A4CC58B9EE0A5E17AAEDC88127FC753170A46F38B5k2iEJ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714433" TargetMode="External"/><Relationship Id="rId12" Type="http://schemas.openxmlformats.org/officeDocument/2006/relationships/hyperlink" Target="consultantplus://offline/ref=F977058E57050E8D7EA7E8A79212661B1B89C144F6AE19691504E04B91310231C136208FDEA67609rC15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77058E57050E8D7EA7E8A79212661B1B89C144F6AC19691504E04B91310231C136208FDEA77709rC1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29F452220FE7F43A74D8ABF6E81856FB986D27DA3B80F1A4CC58B9EE0A5E17AAEDC88127FC753170A46F38B5k2iEJ" TargetMode="External"/><Relationship Id="rId10" Type="http://schemas.openxmlformats.org/officeDocument/2006/relationships/hyperlink" Target="consultantplus://offline/ref=F977058E57050E8D7EA7E8A79212661B1B89C144F6AC19691504E04B91310231C136208FDEA77709rC1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bvesti.ru" TargetMode="External"/><Relationship Id="rId14" Type="http://schemas.openxmlformats.org/officeDocument/2006/relationships/hyperlink" Target="consultantplus://offline/ref=2D29F452220FE7F43A74D8ABF6E81856FE9F6528DC3E80F1A4CC58B9EE0A5E17AAEDC88127FC753170A46F38B5k2i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875B-2BBB-4E8E-965C-80B244B7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4459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Пчельникова ВВ.</cp:lastModifiedBy>
  <cp:revision>78</cp:revision>
  <cp:lastPrinted>2026-01-14T11:44:00Z</cp:lastPrinted>
  <dcterms:created xsi:type="dcterms:W3CDTF">2023-12-19T06:25:00Z</dcterms:created>
  <dcterms:modified xsi:type="dcterms:W3CDTF">2026-01-16T08:48:00Z</dcterms:modified>
</cp:coreProperties>
</file>