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2FF" w:rsidRPr="00BA7A20" w:rsidRDefault="007E72FF" w:rsidP="007E72FF">
      <w:pPr>
        <w:pStyle w:val="a3"/>
        <w:tabs>
          <w:tab w:val="left" w:pos="9214"/>
        </w:tabs>
        <w:ind w:hanging="2160"/>
        <w:rPr>
          <w:sz w:val="32"/>
          <w:szCs w:val="32"/>
          <w:u w:val="single"/>
        </w:rPr>
      </w:pPr>
      <w:r>
        <w:rPr>
          <w:b w:val="0"/>
          <w:sz w:val="24"/>
          <w:szCs w:val="24"/>
        </w:rPr>
        <w:t xml:space="preserve">                                                </w:t>
      </w:r>
      <w:r>
        <w:rPr>
          <w:noProof/>
        </w:rPr>
        <w:drawing>
          <wp:inline distT="0" distB="0" distL="0" distR="0">
            <wp:extent cx="501015" cy="628015"/>
            <wp:effectExtent l="0" t="0" r="0" b="0"/>
            <wp:docPr id="2" name="Рисунок 2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23839" r="17639" b="26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4"/>
          <w:szCs w:val="24"/>
        </w:rPr>
        <w:t xml:space="preserve">                                                                  </w:t>
      </w:r>
    </w:p>
    <w:p w:rsidR="007E72FF" w:rsidRPr="00B97574" w:rsidRDefault="007E72FF" w:rsidP="007E72FF">
      <w:pPr>
        <w:pStyle w:val="a3"/>
        <w:rPr>
          <w:b w:val="0"/>
        </w:rPr>
      </w:pPr>
      <w:r w:rsidRPr="00B97574">
        <w:rPr>
          <w:b w:val="0"/>
        </w:rPr>
        <w:t>П О С Т А Н О В Л Е Н И Е</w:t>
      </w:r>
    </w:p>
    <w:p w:rsidR="007E72FF" w:rsidRPr="00B97574" w:rsidRDefault="007E72FF" w:rsidP="007E72FF">
      <w:pPr>
        <w:pStyle w:val="a3"/>
        <w:rPr>
          <w:b w:val="0"/>
          <w:sz w:val="24"/>
          <w:szCs w:val="24"/>
        </w:rPr>
      </w:pPr>
    </w:p>
    <w:p w:rsidR="007E72FF" w:rsidRPr="00BA7A20" w:rsidRDefault="007E72FF" w:rsidP="007E72FF">
      <w:pPr>
        <w:pStyle w:val="a3"/>
        <w:rPr>
          <w:sz w:val="24"/>
          <w:szCs w:val="24"/>
        </w:rPr>
      </w:pPr>
      <w:r w:rsidRPr="00EF7650">
        <w:rPr>
          <w:sz w:val="24"/>
          <w:szCs w:val="24"/>
        </w:rPr>
        <w:t xml:space="preserve">АДМИНИСТРАЦИИ </w:t>
      </w:r>
      <w:r w:rsidRPr="00BA7A20">
        <w:rPr>
          <w:sz w:val="24"/>
          <w:szCs w:val="24"/>
        </w:rPr>
        <w:t xml:space="preserve">ДОБРИНСКОГО МУНИЦИПАЛЬНОГО </w:t>
      </w:r>
      <w:r>
        <w:rPr>
          <w:sz w:val="24"/>
          <w:szCs w:val="24"/>
        </w:rPr>
        <w:t>ОКРУГА</w:t>
      </w:r>
    </w:p>
    <w:p w:rsidR="007E72FF" w:rsidRPr="00BA7A20" w:rsidRDefault="007E72FF" w:rsidP="007E72FF">
      <w:pPr>
        <w:jc w:val="center"/>
        <w:rPr>
          <w:rFonts w:ascii="Times New Roman" w:hAnsi="Times New Roman" w:cs="Times New Roman"/>
          <w:b/>
        </w:rPr>
      </w:pPr>
      <w:r w:rsidRPr="00BA7A20">
        <w:rPr>
          <w:rFonts w:ascii="Times New Roman" w:hAnsi="Times New Roman" w:cs="Times New Roman"/>
          <w:b/>
        </w:rPr>
        <w:t>ЛИПЕЦКОЙ ОБЛАСТИ</w:t>
      </w:r>
    </w:p>
    <w:p w:rsidR="007E72FF" w:rsidRPr="00B97574" w:rsidRDefault="007E72FF" w:rsidP="007E72FF">
      <w:pPr>
        <w:pStyle w:val="a5"/>
        <w:jc w:val="left"/>
        <w:rPr>
          <w:sz w:val="18"/>
          <w:szCs w:val="18"/>
        </w:rPr>
      </w:pPr>
    </w:p>
    <w:p w:rsidR="007E72FF" w:rsidRPr="00B97574" w:rsidRDefault="007E72FF" w:rsidP="007E72FF">
      <w:pPr>
        <w:pStyle w:val="a5"/>
        <w:jc w:val="left"/>
        <w:rPr>
          <w:sz w:val="18"/>
          <w:szCs w:val="18"/>
        </w:rPr>
      </w:pPr>
    </w:p>
    <w:p w:rsidR="007E72FF" w:rsidRPr="00A00A53" w:rsidRDefault="007E72FF" w:rsidP="007E72FF">
      <w:pPr>
        <w:spacing w:after="0" w:line="240" w:lineRule="auto"/>
        <w:rPr>
          <w:rFonts w:ascii="Times New Roman" w:eastAsia="Calibri" w:hAnsi="Times New Roman" w:cs="Times New Roman"/>
          <w:b/>
          <w:spacing w:val="12"/>
          <w:kern w:val="0"/>
          <w:sz w:val="32"/>
          <w:szCs w:val="32"/>
        </w:rPr>
      </w:pPr>
    </w:p>
    <w:p w:rsidR="007E72FF" w:rsidRPr="0074526E" w:rsidRDefault="00AE1810" w:rsidP="007E72FF">
      <w:pPr>
        <w:spacing w:after="0" w:line="240" w:lineRule="auto"/>
        <w:jc w:val="center"/>
        <w:rPr>
          <w:rFonts w:ascii="Times New Roman" w:eastAsia="Calibri" w:hAnsi="Times New Roman" w:cs="Times New Roman"/>
          <w:spacing w:val="8"/>
          <w:kern w:val="0"/>
          <w:sz w:val="28"/>
          <w:szCs w:val="28"/>
          <w:u w:val="single"/>
        </w:rPr>
      </w:pPr>
      <w:r w:rsidRPr="00AE1810">
        <w:rPr>
          <w:rFonts w:ascii="Times New Roman" w:eastAsia="Calibri" w:hAnsi="Times New Roman" w:cs="Times New Roman"/>
          <w:spacing w:val="8"/>
          <w:kern w:val="0"/>
          <w:sz w:val="28"/>
          <w:szCs w:val="28"/>
          <w:u w:val="single"/>
        </w:rPr>
        <w:t>05.02.2026 г.</w:t>
      </w:r>
      <w:r w:rsidR="007E72FF" w:rsidRPr="00F712F0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ab/>
      </w:r>
      <w:r w:rsidR="007E72FF" w:rsidRPr="00F712F0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ab/>
      </w:r>
      <w:r w:rsidR="007E72FF" w:rsidRPr="00F712F0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ab/>
        <w:t>п. Добринка</w:t>
      </w:r>
      <w:r w:rsidR="007E72FF" w:rsidRPr="00F712F0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ab/>
      </w:r>
      <w:r w:rsidR="007E72FF" w:rsidRPr="00F712F0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ab/>
      </w:r>
      <w:r w:rsidR="007E72FF" w:rsidRPr="00F712F0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ab/>
        <w:t xml:space="preserve">      </w:t>
      </w:r>
      <w:r w:rsidR="007E72FF" w:rsidRPr="00AE1810">
        <w:rPr>
          <w:rFonts w:ascii="Times New Roman" w:eastAsia="Calibri" w:hAnsi="Times New Roman" w:cs="Times New Roman"/>
          <w:spacing w:val="8"/>
          <w:kern w:val="0"/>
          <w:sz w:val="28"/>
          <w:szCs w:val="28"/>
          <w:u w:val="single"/>
        </w:rPr>
        <w:t xml:space="preserve">№ </w:t>
      </w:r>
      <w:r w:rsidRPr="00AE1810">
        <w:rPr>
          <w:rFonts w:ascii="Times New Roman" w:eastAsia="Calibri" w:hAnsi="Times New Roman" w:cs="Times New Roman"/>
          <w:spacing w:val="8"/>
          <w:kern w:val="0"/>
          <w:sz w:val="28"/>
          <w:szCs w:val="28"/>
          <w:u w:val="single"/>
        </w:rPr>
        <w:t>125</w:t>
      </w:r>
    </w:p>
    <w:p w:rsidR="007E72FF" w:rsidRPr="00F712F0" w:rsidRDefault="007E72FF" w:rsidP="007E7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E72FF" w:rsidRPr="00F712F0" w:rsidRDefault="007E72FF" w:rsidP="007E7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E72FF" w:rsidRDefault="007E72FF" w:rsidP="007E72F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7E72FF" w:rsidTr="002011B6">
        <w:tc>
          <w:tcPr>
            <w:tcW w:w="5665" w:type="dxa"/>
          </w:tcPr>
          <w:p w:rsidR="007E72FF" w:rsidRPr="003D0AB7" w:rsidRDefault="007E72FF" w:rsidP="007E72F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AB7">
              <w:rPr>
                <w:rFonts w:ascii="Times New Roman" w:hAnsi="Times New Roman" w:cs="Times New Roman"/>
                <w:b/>
                <w:sz w:val="28"/>
                <w:szCs w:val="28"/>
              </w:rPr>
              <w:t>«О Порядке</w:t>
            </w:r>
            <w:r w:rsidR="008410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предоставления единовременной материальной помощи гражданам, находящимся в трудной жизненной ситуации из средств резервного фонда администрации </w:t>
            </w:r>
            <w:proofErr w:type="spellStart"/>
            <w:r w:rsidR="00841077">
              <w:rPr>
                <w:rFonts w:ascii="Times New Roman" w:hAnsi="Times New Roman" w:cs="Times New Roman"/>
                <w:b/>
                <w:sz w:val="28"/>
                <w:szCs w:val="28"/>
              </w:rPr>
              <w:t>Добринского</w:t>
            </w:r>
            <w:proofErr w:type="spellEnd"/>
            <w:r w:rsidR="008410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</w:t>
            </w:r>
            <w:r w:rsidRPr="003D0AB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E72FF" w:rsidRPr="00EF7AFD" w:rsidRDefault="007E72FF" w:rsidP="007E72FF">
            <w:pPr>
              <w:contextualSpacing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</w:tbl>
    <w:p w:rsidR="00841077" w:rsidRPr="0028023D" w:rsidRDefault="007E72FF" w:rsidP="00841077">
      <w:pPr>
        <w:spacing w:after="0" w:line="240" w:lineRule="auto"/>
        <w:ind w:right="-45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tab/>
      </w:r>
      <w:r w:rsidR="00841077" w:rsidRPr="00280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соответствии с Положением о порядке расходования средств резервного фонда администрации муниципального </w:t>
      </w:r>
      <w:r w:rsidR="00484E09" w:rsidRPr="00280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округа</w:t>
      </w:r>
      <w:r w:rsidR="00841077" w:rsidRPr="00280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утвержденным постановлением администрации </w:t>
      </w:r>
      <w:proofErr w:type="spellStart"/>
      <w:r w:rsidR="00841077" w:rsidRPr="00280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Добринского</w:t>
      </w:r>
      <w:proofErr w:type="spellEnd"/>
      <w:r w:rsidR="00841077" w:rsidRPr="00280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</w:t>
      </w:r>
      <w:r w:rsidR="0028023D" w:rsidRPr="00280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округа</w:t>
      </w:r>
      <w:r w:rsidR="00841077" w:rsidRPr="00280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от </w:t>
      </w:r>
      <w:r w:rsidR="001F73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30.12.2025г. № 1338</w:t>
      </w:r>
      <w:r w:rsidR="00841077" w:rsidRPr="00280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="0028023D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="0028023D" w:rsidRPr="0028023D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 w:rsidR="0028023D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28023D" w:rsidRPr="00280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023D" w:rsidRPr="0028023D">
        <w:rPr>
          <w:rFonts w:ascii="Times New Roman" w:hAnsi="Times New Roman" w:cs="Times New Roman"/>
          <w:color w:val="000000"/>
          <w:sz w:val="28"/>
          <w:szCs w:val="28"/>
        </w:rPr>
        <w:t>Добринского</w:t>
      </w:r>
      <w:proofErr w:type="spellEnd"/>
      <w:r w:rsidR="0028023D" w:rsidRPr="0028023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Липецкой области Российской Федерации</w:t>
      </w:r>
      <w:r w:rsidR="00841077" w:rsidRPr="00280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администрация</w:t>
      </w:r>
      <w:r w:rsidR="0028023D" w:rsidRPr="00280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28023D" w:rsidRPr="00280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Добринского</w:t>
      </w:r>
      <w:proofErr w:type="spellEnd"/>
      <w:r w:rsidR="00841077" w:rsidRPr="00280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</w:t>
      </w:r>
      <w:r w:rsidR="0028023D" w:rsidRPr="002802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округа</w:t>
      </w:r>
    </w:p>
    <w:p w:rsidR="00841077" w:rsidRPr="00261E0B" w:rsidRDefault="00841077" w:rsidP="00841077">
      <w:pPr>
        <w:spacing w:after="0" w:line="240" w:lineRule="auto"/>
        <w:ind w:right="-45"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41077" w:rsidRDefault="00841077" w:rsidP="008410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712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ПОСТАНОВЛЯЕТ:</w:t>
      </w:r>
    </w:p>
    <w:p w:rsidR="00841077" w:rsidRPr="00EB05B7" w:rsidRDefault="00841077" w:rsidP="008410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8023D" w:rsidRPr="00EB05B7" w:rsidRDefault="0028023D" w:rsidP="0028023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B05B7">
        <w:rPr>
          <w:rFonts w:ascii="Times New Roman" w:hAnsi="Times New Roman" w:cs="Times New Roman"/>
          <w:sz w:val="28"/>
          <w:szCs w:val="28"/>
        </w:rPr>
        <w:t xml:space="preserve">Утвердить Порядок представления единовременной материальной помощи гражданам, находящимся в трудной жизненной ситуации, из средств резервного фонда администрации </w:t>
      </w:r>
      <w:proofErr w:type="spellStart"/>
      <w:r w:rsidRPr="00EB05B7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EB05B7">
        <w:rPr>
          <w:rFonts w:ascii="Times New Roman" w:hAnsi="Times New Roman" w:cs="Times New Roman"/>
          <w:sz w:val="28"/>
          <w:szCs w:val="28"/>
        </w:rPr>
        <w:t xml:space="preserve"> муниципального округа (приложение 1).</w:t>
      </w:r>
    </w:p>
    <w:p w:rsidR="0028023D" w:rsidRPr="00EB05B7" w:rsidRDefault="0028023D" w:rsidP="0028023D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709" w:hanging="283"/>
        <w:jc w:val="both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EB05B7">
        <w:rPr>
          <w:rFonts w:ascii="Times New Roman" w:hAnsi="Times New Roman" w:cs="Times New Roman"/>
          <w:sz w:val="28"/>
          <w:szCs w:val="28"/>
        </w:rPr>
        <w:t>Утвердить состав комиссии по рассмотрению</w:t>
      </w:r>
      <w:r w:rsidRPr="00EB05B7">
        <w:rPr>
          <w:rFonts w:ascii="Times New Roman" w:hAnsi="Times New Roman" w:cs="Times New Roman"/>
          <w:kern w:val="0"/>
          <w:sz w:val="28"/>
          <w:szCs w:val="28"/>
        </w:rPr>
        <w:t xml:space="preserve"> заявлений граждан, находящихся в трудной жизненной ситуации, об оказании единовременной материальной помощи за счет средств резервного фонда администрации </w:t>
      </w:r>
      <w:proofErr w:type="spellStart"/>
      <w:r w:rsidRPr="00EB05B7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EB05B7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</w:t>
      </w:r>
      <w:r w:rsidR="002011B6" w:rsidRPr="00EB05B7">
        <w:rPr>
          <w:rFonts w:ascii="Times New Roman" w:hAnsi="Times New Roman" w:cs="Times New Roman"/>
          <w:kern w:val="0"/>
          <w:sz w:val="28"/>
          <w:szCs w:val="28"/>
        </w:rPr>
        <w:t>округа</w:t>
      </w:r>
      <w:r w:rsidRPr="00EB05B7">
        <w:rPr>
          <w:rFonts w:ascii="Times New Roman" w:hAnsi="Times New Roman" w:cs="Times New Roman"/>
          <w:kern w:val="0"/>
          <w:sz w:val="28"/>
          <w:szCs w:val="28"/>
        </w:rPr>
        <w:t xml:space="preserve"> (приложение 2).</w:t>
      </w:r>
    </w:p>
    <w:p w:rsidR="0028023D" w:rsidRPr="00EB05B7" w:rsidRDefault="002011B6" w:rsidP="002011B6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709" w:hanging="283"/>
        <w:jc w:val="both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EB05B7">
        <w:rPr>
          <w:rFonts w:ascii="Times New Roman" w:hAnsi="Times New Roman" w:cs="Times New Roman"/>
          <w:kern w:val="0"/>
          <w:sz w:val="28"/>
          <w:szCs w:val="28"/>
        </w:rPr>
        <w:t xml:space="preserve">Управлению финансов администрации </w:t>
      </w:r>
      <w:proofErr w:type="spellStart"/>
      <w:r w:rsidRPr="00EB05B7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EB05B7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округа обеспечить финансирование единовременной материальной помощи из резервного фонда администрации </w:t>
      </w:r>
      <w:proofErr w:type="spellStart"/>
      <w:r w:rsidRPr="00EB05B7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EB05B7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округа в соответствии с протоколами комиссии.</w:t>
      </w:r>
    </w:p>
    <w:p w:rsidR="00EB05B7" w:rsidRPr="00EB05B7" w:rsidRDefault="00EB05B7" w:rsidP="00EB05B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5B7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lastRenderedPageBreak/>
        <w:t>Настоящее постановление вступает в силу со дня его официального опубликования.</w:t>
      </w:r>
    </w:p>
    <w:p w:rsidR="001F73DB" w:rsidRPr="00EB05B7" w:rsidRDefault="001F73DB" w:rsidP="001F73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05B7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муниципального автономного учреждения «Редакция газеты «</w:t>
      </w:r>
      <w:proofErr w:type="spellStart"/>
      <w:r w:rsidRPr="00EB05B7">
        <w:rPr>
          <w:rFonts w:ascii="Times New Roman" w:hAnsi="Times New Roman" w:cs="Times New Roman"/>
          <w:sz w:val="28"/>
          <w:szCs w:val="28"/>
        </w:rPr>
        <w:t>Добринские</w:t>
      </w:r>
      <w:proofErr w:type="spellEnd"/>
      <w:r w:rsidRPr="00EB05B7">
        <w:rPr>
          <w:rFonts w:ascii="Times New Roman" w:hAnsi="Times New Roman" w:cs="Times New Roman"/>
          <w:sz w:val="28"/>
          <w:szCs w:val="28"/>
        </w:rPr>
        <w:t xml:space="preserve"> вести» (</w:t>
      </w:r>
      <w:hyperlink r:id="rId6" w:history="1">
        <w:r w:rsidRPr="00EB05B7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B05B7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B05B7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dobvesti</w:t>
        </w:r>
        <w:proofErr w:type="spellEnd"/>
        <w:r w:rsidRPr="00EB05B7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B05B7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B05B7">
        <w:rPr>
          <w:rFonts w:ascii="Times New Roman" w:hAnsi="Times New Roman" w:cs="Times New Roman"/>
          <w:sz w:val="28"/>
          <w:szCs w:val="28"/>
        </w:rPr>
        <w:t xml:space="preserve">) и разместить на официальном сайте администрации </w:t>
      </w:r>
      <w:proofErr w:type="spellStart"/>
      <w:r w:rsidRPr="00EB05B7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EB05B7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в информационно-телекоммуникационной сети «Интернет».</w:t>
      </w:r>
    </w:p>
    <w:p w:rsidR="00AA7EF2" w:rsidRPr="00EB05B7" w:rsidRDefault="00AA7EF2" w:rsidP="001F73DB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05B7">
        <w:rPr>
          <w:rFonts w:ascii="Times New Roman" w:hAnsi="Times New Roman" w:cs="Times New Roman"/>
          <w:kern w:val="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EB05B7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EB05B7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округа Малыхина О.Н.</w:t>
      </w:r>
    </w:p>
    <w:p w:rsidR="00A51151" w:rsidRPr="00EB05B7" w:rsidRDefault="00A51151" w:rsidP="007E72FF">
      <w:pPr>
        <w:rPr>
          <w:rFonts w:ascii="Times New Roman" w:hAnsi="Times New Roman" w:cs="Times New Roman"/>
          <w:sz w:val="28"/>
          <w:szCs w:val="28"/>
        </w:rPr>
      </w:pPr>
    </w:p>
    <w:p w:rsidR="00A51151" w:rsidRPr="00EB05B7" w:rsidRDefault="00A51151" w:rsidP="007E72FF">
      <w:pPr>
        <w:rPr>
          <w:rFonts w:ascii="Times New Roman" w:hAnsi="Times New Roman" w:cs="Times New Roman"/>
          <w:sz w:val="28"/>
          <w:szCs w:val="28"/>
        </w:rPr>
      </w:pPr>
    </w:p>
    <w:p w:rsidR="00AC14BF" w:rsidRPr="00EB05B7" w:rsidRDefault="00AC14BF" w:rsidP="00AC1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5B7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EB05B7">
        <w:rPr>
          <w:rFonts w:ascii="Times New Roman" w:eastAsia="Calibri" w:hAnsi="Times New Roman" w:cs="Times New Roman"/>
          <w:sz w:val="28"/>
          <w:szCs w:val="28"/>
        </w:rPr>
        <w:t>Добринского</w:t>
      </w:r>
      <w:proofErr w:type="spellEnd"/>
    </w:p>
    <w:p w:rsidR="00AC14BF" w:rsidRPr="00EB05B7" w:rsidRDefault="00AC14BF" w:rsidP="00AC1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5B7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proofErr w:type="gramStart"/>
      <w:r w:rsidRPr="00EB05B7">
        <w:rPr>
          <w:rFonts w:ascii="Times New Roman" w:eastAsia="Calibri" w:hAnsi="Times New Roman" w:cs="Times New Roman"/>
          <w:sz w:val="28"/>
          <w:szCs w:val="28"/>
        </w:rPr>
        <w:t xml:space="preserve">округа  </w:t>
      </w:r>
      <w:r w:rsidRPr="00EB05B7"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  <w:r w:rsidRPr="00EB05B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EB05B7"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r w:rsidRPr="00EB05B7">
        <w:rPr>
          <w:rFonts w:ascii="Times New Roman" w:eastAsia="Calibri" w:hAnsi="Times New Roman" w:cs="Times New Roman"/>
          <w:sz w:val="28"/>
          <w:szCs w:val="28"/>
        </w:rPr>
        <w:tab/>
      </w:r>
      <w:r w:rsidRPr="00EB05B7">
        <w:rPr>
          <w:rFonts w:ascii="Times New Roman" w:eastAsia="Calibri" w:hAnsi="Times New Roman" w:cs="Times New Roman"/>
          <w:sz w:val="28"/>
          <w:szCs w:val="28"/>
        </w:rPr>
        <w:tab/>
      </w:r>
      <w:r w:rsidRPr="00EB05B7">
        <w:rPr>
          <w:rFonts w:ascii="Times New Roman" w:eastAsia="Calibri" w:hAnsi="Times New Roman" w:cs="Times New Roman"/>
          <w:sz w:val="28"/>
          <w:szCs w:val="28"/>
        </w:rPr>
        <w:tab/>
        <w:t xml:space="preserve">    А. </w:t>
      </w:r>
      <w:proofErr w:type="spellStart"/>
      <w:r w:rsidRPr="00EB05B7">
        <w:rPr>
          <w:rFonts w:ascii="Times New Roman" w:eastAsia="Calibri" w:hAnsi="Times New Roman" w:cs="Times New Roman"/>
          <w:sz w:val="28"/>
          <w:szCs w:val="28"/>
        </w:rPr>
        <w:t>Н.Пасынков</w:t>
      </w:r>
      <w:proofErr w:type="spellEnd"/>
    </w:p>
    <w:p w:rsidR="00AC14BF" w:rsidRDefault="00AC14BF" w:rsidP="00AC14B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A51151" w:rsidRDefault="00A51151" w:rsidP="007E72FF">
      <w:pPr>
        <w:rPr>
          <w:rFonts w:ascii="Times New Roman" w:hAnsi="Times New Roman" w:cs="Times New Roman"/>
          <w:sz w:val="28"/>
          <w:szCs w:val="28"/>
        </w:rPr>
      </w:pPr>
    </w:p>
    <w:p w:rsidR="001F73DB" w:rsidRDefault="001F73DB" w:rsidP="007E72FF">
      <w:pPr>
        <w:rPr>
          <w:rFonts w:ascii="Times New Roman" w:hAnsi="Times New Roman" w:cs="Times New Roman"/>
          <w:sz w:val="28"/>
          <w:szCs w:val="28"/>
        </w:rPr>
      </w:pPr>
    </w:p>
    <w:p w:rsidR="001F73DB" w:rsidRDefault="001F73DB" w:rsidP="007E72FF">
      <w:pPr>
        <w:rPr>
          <w:rFonts w:ascii="Times New Roman" w:hAnsi="Times New Roman" w:cs="Times New Roman"/>
          <w:sz w:val="28"/>
          <w:szCs w:val="28"/>
        </w:rPr>
      </w:pPr>
    </w:p>
    <w:p w:rsidR="001F73DB" w:rsidRDefault="001F73DB" w:rsidP="007E72FF">
      <w:pPr>
        <w:rPr>
          <w:rFonts w:ascii="Times New Roman" w:hAnsi="Times New Roman" w:cs="Times New Roman"/>
          <w:sz w:val="28"/>
          <w:szCs w:val="28"/>
        </w:rPr>
      </w:pPr>
    </w:p>
    <w:p w:rsidR="001F73DB" w:rsidRDefault="001F73DB" w:rsidP="007E72FF">
      <w:pPr>
        <w:rPr>
          <w:rFonts w:ascii="Times New Roman" w:hAnsi="Times New Roman" w:cs="Times New Roman"/>
          <w:sz w:val="28"/>
          <w:szCs w:val="28"/>
        </w:rPr>
      </w:pPr>
    </w:p>
    <w:p w:rsidR="001F73DB" w:rsidRDefault="001F73DB" w:rsidP="007E72FF">
      <w:pPr>
        <w:rPr>
          <w:rFonts w:ascii="Times New Roman" w:hAnsi="Times New Roman" w:cs="Times New Roman"/>
          <w:sz w:val="28"/>
          <w:szCs w:val="28"/>
        </w:rPr>
      </w:pPr>
    </w:p>
    <w:p w:rsidR="001F73DB" w:rsidRDefault="001F73DB" w:rsidP="007E72FF">
      <w:pPr>
        <w:rPr>
          <w:rFonts w:ascii="Times New Roman" w:hAnsi="Times New Roman" w:cs="Times New Roman"/>
          <w:sz w:val="28"/>
          <w:szCs w:val="28"/>
        </w:rPr>
      </w:pPr>
    </w:p>
    <w:p w:rsidR="001F73DB" w:rsidRDefault="001F73DB" w:rsidP="007E72FF">
      <w:pPr>
        <w:rPr>
          <w:rFonts w:ascii="Times New Roman" w:hAnsi="Times New Roman" w:cs="Times New Roman"/>
          <w:sz w:val="28"/>
          <w:szCs w:val="28"/>
        </w:rPr>
      </w:pPr>
    </w:p>
    <w:p w:rsidR="001F73DB" w:rsidRDefault="001F73DB" w:rsidP="007E72FF">
      <w:pPr>
        <w:rPr>
          <w:rFonts w:ascii="Times New Roman" w:hAnsi="Times New Roman" w:cs="Times New Roman"/>
          <w:sz w:val="28"/>
          <w:szCs w:val="28"/>
        </w:rPr>
      </w:pPr>
    </w:p>
    <w:p w:rsidR="001F73DB" w:rsidRDefault="001F73DB" w:rsidP="007E72FF">
      <w:pPr>
        <w:rPr>
          <w:rFonts w:ascii="Times New Roman" w:hAnsi="Times New Roman" w:cs="Times New Roman"/>
          <w:sz w:val="28"/>
          <w:szCs w:val="28"/>
        </w:rPr>
      </w:pPr>
    </w:p>
    <w:p w:rsidR="001F73DB" w:rsidRDefault="001F73DB" w:rsidP="007E72FF">
      <w:pPr>
        <w:rPr>
          <w:rFonts w:ascii="Times New Roman" w:hAnsi="Times New Roman" w:cs="Times New Roman"/>
          <w:sz w:val="28"/>
          <w:szCs w:val="28"/>
        </w:rPr>
      </w:pPr>
    </w:p>
    <w:p w:rsidR="001F73DB" w:rsidRDefault="001F73DB" w:rsidP="007E72FF">
      <w:pPr>
        <w:rPr>
          <w:rFonts w:ascii="Times New Roman" w:hAnsi="Times New Roman" w:cs="Times New Roman"/>
          <w:sz w:val="28"/>
          <w:szCs w:val="28"/>
        </w:rPr>
      </w:pPr>
    </w:p>
    <w:p w:rsidR="001F73DB" w:rsidRDefault="001F73DB" w:rsidP="007E72FF">
      <w:pPr>
        <w:rPr>
          <w:rFonts w:ascii="Times New Roman" w:hAnsi="Times New Roman" w:cs="Times New Roman"/>
          <w:sz w:val="28"/>
          <w:szCs w:val="28"/>
        </w:rPr>
      </w:pPr>
    </w:p>
    <w:p w:rsidR="001F73DB" w:rsidRDefault="001F73DB" w:rsidP="007E72FF">
      <w:pPr>
        <w:rPr>
          <w:rFonts w:ascii="Times New Roman" w:hAnsi="Times New Roman" w:cs="Times New Roman"/>
          <w:sz w:val="28"/>
          <w:szCs w:val="28"/>
        </w:rPr>
      </w:pPr>
    </w:p>
    <w:p w:rsidR="001F73DB" w:rsidRDefault="001F73DB" w:rsidP="007E72FF">
      <w:pPr>
        <w:rPr>
          <w:rFonts w:ascii="Times New Roman" w:hAnsi="Times New Roman" w:cs="Times New Roman"/>
          <w:sz w:val="28"/>
          <w:szCs w:val="28"/>
        </w:rPr>
      </w:pPr>
    </w:p>
    <w:p w:rsidR="001F73DB" w:rsidRDefault="001F73DB" w:rsidP="007E72FF">
      <w:pPr>
        <w:rPr>
          <w:rFonts w:ascii="Times New Roman" w:hAnsi="Times New Roman" w:cs="Times New Roman"/>
          <w:sz w:val="28"/>
          <w:szCs w:val="28"/>
        </w:rPr>
      </w:pPr>
    </w:p>
    <w:p w:rsidR="001F73DB" w:rsidRDefault="001F73DB" w:rsidP="007E72FF">
      <w:pPr>
        <w:rPr>
          <w:rFonts w:ascii="Times New Roman" w:hAnsi="Times New Roman" w:cs="Times New Roman"/>
          <w:sz w:val="28"/>
          <w:szCs w:val="28"/>
        </w:rPr>
      </w:pPr>
    </w:p>
    <w:p w:rsidR="001F73DB" w:rsidRDefault="001F73DB" w:rsidP="007E72FF">
      <w:pPr>
        <w:rPr>
          <w:rFonts w:ascii="Times New Roman" w:hAnsi="Times New Roman" w:cs="Times New Roman"/>
          <w:sz w:val="28"/>
          <w:szCs w:val="28"/>
        </w:rPr>
      </w:pPr>
    </w:p>
    <w:p w:rsidR="00A51151" w:rsidRDefault="006B4B30" w:rsidP="00BA5E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51151">
        <w:rPr>
          <w:rFonts w:ascii="Times New Roman" w:hAnsi="Times New Roman" w:cs="Times New Roman"/>
          <w:sz w:val="28"/>
          <w:szCs w:val="28"/>
        </w:rPr>
        <w:t>риложение</w:t>
      </w:r>
    </w:p>
    <w:p w:rsidR="00A51151" w:rsidRDefault="00A51151" w:rsidP="00BA5E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51151" w:rsidRDefault="00A51151" w:rsidP="00BA5E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A51151" w:rsidRDefault="00A51151" w:rsidP="00BA5E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16871">
        <w:rPr>
          <w:rFonts w:ascii="Times New Roman" w:hAnsi="Times New Roman" w:cs="Times New Roman"/>
          <w:sz w:val="28"/>
          <w:szCs w:val="28"/>
        </w:rPr>
        <w:t xml:space="preserve">05.02.2026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16871">
        <w:rPr>
          <w:rFonts w:ascii="Times New Roman" w:hAnsi="Times New Roman" w:cs="Times New Roman"/>
          <w:sz w:val="28"/>
          <w:szCs w:val="28"/>
        </w:rPr>
        <w:t xml:space="preserve"> 125</w:t>
      </w:r>
    </w:p>
    <w:p w:rsidR="00A51151" w:rsidRPr="00AA7EF2" w:rsidRDefault="00A51151" w:rsidP="00A5115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51151" w:rsidRPr="00AA7EF2" w:rsidRDefault="00A51151" w:rsidP="00A511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EF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8023D" w:rsidRPr="005D2639" w:rsidRDefault="00A51151" w:rsidP="00A511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EF2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</w:t>
      </w:r>
      <w:r w:rsidR="0028023D" w:rsidRPr="00AA7EF2">
        <w:rPr>
          <w:rFonts w:ascii="Times New Roman" w:hAnsi="Times New Roman" w:cs="Times New Roman"/>
          <w:b/>
          <w:sz w:val="28"/>
          <w:szCs w:val="28"/>
        </w:rPr>
        <w:t xml:space="preserve">ПРЕДОСТАВЛЕНИЯ ЕДИНОВРЕМЕННОЙ МАТЕРИАЛЬНОЙ ПОМОЩИ ГРАЖДАНАМ, НАХОДЯЩИМСЯ В ТРУДНОЙ ЖИЗНЕННОЙ СИТУАЦИИ, ИЗ СРЕДСТВ РЕЗЕРВНОГО ФОНДА АДМИНИСТРАЦИИ ДОБРИНСКОГО МУНИЦИПАЛЬНОГО </w:t>
      </w:r>
      <w:r w:rsidR="00AA7EF2" w:rsidRPr="00AA7EF2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28023D" w:rsidRPr="005D2639" w:rsidRDefault="0028023D" w:rsidP="002802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28023D" w:rsidRPr="000D7552" w:rsidRDefault="0028023D" w:rsidP="00280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1. Настоящий Порядок разработан в соответствии с </w:t>
      </w:r>
      <w:hyperlink r:id="rId7" w:history="1">
        <w:r w:rsidRPr="000D7552">
          <w:rPr>
            <w:rFonts w:ascii="Times New Roman" w:hAnsi="Times New Roman" w:cs="Times New Roman"/>
            <w:kern w:val="0"/>
            <w:sz w:val="28"/>
            <w:szCs w:val="28"/>
          </w:rPr>
          <w:t>Положением</w:t>
        </w:r>
      </w:hyperlink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о порядке расходования средств резервного фонда администрации</w:t>
      </w:r>
      <w:r w:rsidR="00AA7EF2" w:rsidRPr="000D755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="00AA7EF2" w:rsidRPr="000D7552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</w:t>
      </w:r>
      <w:r w:rsidR="00AA7EF2" w:rsidRPr="000D7552">
        <w:rPr>
          <w:rFonts w:ascii="Times New Roman" w:hAnsi="Times New Roman" w:cs="Times New Roman"/>
          <w:kern w:val="0"/>
          <w:sz w:val="28"/>
          <w:szCs w:val="28"/>
        </w:rPr>
        <w:t>округа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, утвержденным постановлением администрации </w:t>
      </w:r>
      <w:proofErr w:type="spellStart"/>
      <w:r w:rsidRPr="000D7552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</w:t>
      </w:r>
      <w:r w:rsidR="00AA7EF2" w:rsidRPr="000D7552">
        <w:rPr>
          <w:rFonts w:ascii="Times New Roman" w:hAnsi="Times New Roman" w:cs="Times New Roman"/>
          <w:kern w:val="0"/>
          <w:sz w:val="28"/>
          <w:szCs w:val="28"/>
        </w:rPr>
        <w:t>округа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от </w:t>
      </w:r>
      <w:r w:rsidR="001F73DB">
        <w:rPr>
          <w:rFonts w:ascii="Times New Roman" w:hAnsi="Times New Roman" w:cs="Times New Roman"/>
          <w:kern w:val="0"/>
          <w:sz w:val="28"/>
          <w:szCs w:val="28"/>
        </w:rPr>
        <w:t>30.12.2025 г.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N </w:t>
      </w:r>
      <w:r w:rsidR="001F73DB">
        <w:rPr>
          <w:rFonts w:ascii="Times New Roman" w:hAnsi="Times New Roman" w:cs="Times New Roman"/>
          <w:kern w:val="0"/>
          <w:sz w:val="28"/>
          <w:szCs w:val="28"/>
        </w:rPr>
        <w:t>1338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2. Настоящий Порядок определяет целевое назначение, критерии и механизм распределения средств, выделяемых из резервного фонда администрации </w:t>
      </w:r>
      <w:proofErr w:type="spellStart"/>
      <w:r w:rsidRPr="000D7552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</w:t>
      </w:r>
      <w:r w:rsidR="00AA7EF2" w:rsidRPr="000D7552">
        <w:rPr>
          <w:rFonts w:ascii="Times New Roman" w:hAnsi="Times New Roman" w:cs="Times New Roman"/>
          <w:kern w:val="0"/>
          <w:sz w:val="28"/>
          <w:szCs w:val="28"/>
        </w:rPr>
        <w:t>округа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в целях предоставления единовременной материальной помощи гражданам, зарегистрированным на территории </w:t>
      </w:r>
      <w:proofErr w:type="spellStart"/>
      <w:r w:rsidRPr="000D7552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</w:t>
      </w:r>
      <w:r w:rsidR="00AA7EF2" w:rsidRPr="000D7552">
        <w:rPr>
          <w:rFonts w:ascii="Times New Roman" w:hAnsi="Times New Roman" w:cs="Times New Roman"/>
          <w:kern w:val="0"/>
          <w:sz w:val="28"/>
          <w:szCs w:val="28"/>
        </w:rPr>
        <w:t>округа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t>, находящимся в трудной жизненной ситуации, а также участникам или членам семей участников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28023D" w:rsidRPr="000D7552" w:rsidRDefault="0028023D" w:rsidP="00AA7E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Трудная жизненная ситуация -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3. Единовременная материальная помощь предоставляется: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0" w:name="Par6"/>
      <w:bookmarkEnd w:id="0"/>
      <w:r w:rsidRPr="000D7552">
        <w:rPr>
          <w:rFonts w:ascii="Times New Roman" w:hAnsi="Times New Roman" w:cs="Times New Roman"/>
          <w:kern w:val="0"/>
          <w:sz w:val="28"/>
          <w:szCs w:val="28"/>
        </w:rPr>
        <w:t>1) в случае имущественных потерь, причиненных стихийными бедствиями, катастрофами, пожарами и другими ситуациями чрезвычайного характера, в размере до десяти тысяч рублей на семью;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1" w:name="Par7"/>
      <w:bookmarkEnd w:id="1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2) в случае возникновения трудной жизненной ситуации, объективно нарушающей деятельность гражданина (инвалидность, болезнь, сиротство, </w:t>
      </w:r>
      <w:proofErr w:type="spellStart"/>
      <w:r w:rsidRPr="000D7552">
        <w:rPr>
          <w:rFonts w:ascii="Times New Roman" w:hAnsi="Times New Roman" w:cs="Times New Roman"/>
          <w:kern w:val="0"/>
          <w:sz w:val="28"/>
          <w:szCs w:val="28"/>
        </w:rPr>
        <w:lastRenderedPageBreak/>
        <w:t>малообеспеченность</w:t>
      </w:r>
      <w:proofErr w:type="spellEnd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и иное), которую он не может преодолеть самостоятельно, - в размере до десяти тысяч рублей;</w:t>
      </w:r>
    </w:p>
    <w:p w:rsidR="0028023D" w:rsidRPr="000D7552" w:rsidRDefault="0028023D" w:rsidP="00AA7E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2" w:name="Par8"/>
      <w:bookmarkEnd w:id="2"/>
      <w:r w:rsidRPr="000D7552">
        <w:rPr>
          <w:rFonts w:ascii="Times New Roman" w:hAnsi="Times New Roman" w:cs="Times New Roman"/>
          <w:kern w:val="0"/>
          <w:sz w:val="28"/>
          <w:szCs w:val="28"/>
        </w:rPr>
        <w:t>3) участнику или членам семьи участника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выполняющего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участник СВО), а также членам семьи лиц, погибших либо умерших при выполнении задач в ходе специальной военной операции, - в размере двадцать пять тысяч рублей на семью.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В целях настоящего Порядка к членам семьи участника СВО, на которых распространяются указанная единовременная помощь, относятся: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- супруга (супруг);</w:t>
      </w:r>
    </w:p>
    <w:p w:rsidR="0028023D" w:rsidRPr="000D7552" w:rsidRDefault="0028023D" w:rsidP="00AA7E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- родители, зарегистрированные по месту регистрации участника СВО;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- несовершеннолетние дети;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- дети старше 18 лет, ставшие инвалидами до достижения ими возраста 18 лет;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- дети в возрасте до 23 лет, обучающиеся в образовательных организациях по очной форме обучения;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- лица, находящиеся на иждивении;</w:t>
      </w:r>
    </w:p>
    <w:p w:rsidR="0028023D" w:rsidRPr="000D7552" w:rsidRDefault="0028023D" w:rsidP="00AA7E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3" w:name="Par18"/>
      <w:bookmarkEnd w:id="3"/>
      <w:r w:rsidRPr="000D7552">
        <w:rPr>
          <w:rFonts w:ascii="Times New Roman" w:hAnsi="Times New Roman" w:cs="Times New Roman"/>
          <w:kern w:val="0"/>
          <w:sz w:val="28"/>
          <w:szCs w:val="28"/>
        </w:rPr>
        <w:t>4) участнику или членам семьи участника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выполняющему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лиц, погибших при выполнении задач в ходе специальной военной операции, нуждающихся в неотложной помощи по проведению работ для устранения неисправностей, замене и восстановлении коммуникаций жилого помещения (электро-, тепло-, водоснабжения, канализации), а также ремонте и замене конструкций здания жилого помещения;</w:t>
      </w:r>
    </w:p>
    <w:p w:rsidR="0028023D" w:rsidRPr="000D7552" w:rsidRDefault="0028023D" w:rsidP="00F23BF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4" w:name="Par20"/>
      <w:bookmarkEnd w:id="4"/>
      <w:r w:rsidRPr="000D7552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5)  оказание материальной помощи по заявлению супруга (супруги), близких родственников, иных родственников либо законного представителя умершего или иного лица, взявшего на себя расходы, связанные с организацией похорон на территории </w:t>
      </w:r>
      <w:proofErr w:type="spellStart"/>
      <w:r w:rsidRPr="000D7552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</w:t>
      </w:r>
      <w:r w:rsidR="00F23BFC" w:rsidRPr="000D7552">
        <w:rPr>
          <w:rFonts w:ascii="Times New Roman" w:hAnsi="Times New Roman" w:cs="Times New Roman"/>
          <w:kern w:val="0"/>
          <w:sz w:val="28"/>
          <w:szCs w:val="28"/>
        </w:rPr>
        <w:t>округа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Липецкой области, принимавших участие и погибших в ходе проведения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выполнения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При исключительных обстоятельствах, если потребность в материальной помощи в случаях, установленных </w:t>
      </w:r>
      <w:hyperlink w:anchor="Par6" w:history="1">
        <w:r w:rsidRPr="000D7552">
          <w:rPr>
            <w:rFonts w:ascii="Times New Roman" w:hAnsi="Times New Roman" w:cs="Times New Roman"/>
            <w:kern w:val="0"/>
            <w:sz w:val="28"/>
            <w:szCs w:val="28"/>
          </w:rPr>
          <w:t>подпунктами 1</w:t>
        </w:r>
      </w:hyperlink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и </w:t>
      </w:r>
      <w:hyperlink w:anchor="Par7" w:history="1">
        <w:r w:rsidRPr="000D7552">
          <w:rPr>
            <w:rFonts w:ascii="Times New Roman" w:hAnsi="Times New Roman" w:cs="Times New Roman"/>
            <w:kern w:val="0"/>
            <w:sz w:val="28"/>
            <w:szCs w:val="28"/>
          </w:rPr>
          <w:t>2</w:t>
        </w:r>
      </w:hyperlink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настоящего пункта, превышает десять тысяч рублей, то комиссия принимает решение о размере материальной помощи индивидуально, исходя из конкретных объективных обстоятельств.</w:t>
      </w:r>
    </w:p>
    <w:p w:rsidR="0028023D" w:rsidRPr="000D7552" w:rsidRDefault="00444A55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5" w:name="Par25"/>
      <w:bookmarkEnd w:id="5"/>
      <w:r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28023D" w:rsidRPr="000D7552">
        <w:rPr>
          <w:rFonts w:ascii="Times New Roman" w:hAnsi="Times New Roman" w:cs="Times New Roman"/>
          <w:kern w:val="0"/>
          <w:sz w:val="28"/>
          <w:szCs w:val="28"/>
        </w:rPr>
        <w:t xml:space="preserve"> В случае поступления на счет районного бюджета добровольных пожертвований от физических и юридических лиц в связи с ситуациями чрезвычайного характера, произошедшими на территории </w:t>
      </w:r>
      <w:proofErr w:type="spellStart"/>
      <w:r w:rsidR="0028023D" w:rsidRPr="000D7552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="0028023D" w:rsidRPr="000D7552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</w:t>
      </w:r>
      <w:r w:rsidR="00F23BFC" w:rsidRPr="000D7552">
        <w:rPr>
          <w:rFonts w:ascii="Times New Roman" w:hAnsi="Times New Roman" w:cs="Times New Roman"/>
          <w:kern w:val="0"/>
          <w:sz w:val="28"/>
          <w:szCs w:val="28"/>
        </w:rPr>
        <w:t>округа</w:t>
      </w:r>
      <w:r w:rsidR="0028023D" w:rsidRPr="000D7552">
        <w:rPr>
          <w:rFonts w:ascii="Times New Roman" w:hAnsi="Times New Roman" w:cs="Times New Roman"/>
          <w:kern w:val="0"/>
          <w:sz w:val="28"/>
          <w:szCs w:val="28"/>
        </w:rPr>
        <w:t>, единовременная материальная помощь оказывается в пределах фактически поступивших средств каждому члену семьи в следующих размерах: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- в связи с потерей и порчей имущества - в размере до десяти тысяч рублей.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6" w:name="Par27"/>
      <w:bookmarkEnd w:id="6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4. Гражданин или его законный представитель для рассмотрения вопроса о предоставлении единовременной материальной помощи представляет в администрацию </w:t>
      </w:r>
      <w:proofErr w:type="spellStart"/>
      <w:r w:rsidRPr="000D7552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</w:t>
      </w:r>
      <w:r w:rsidR="00F23BFC" w:rsidRPr="000D7552">
        <w:rPr>
          <w:rFonts w:ascii="Times New Roman" w:hAnsi="Times New Roman" w:cs="Times New Roman"/>
          <w:kern w:val="0"/>
          <w:sz w:val="28"/>
          <w:szCs w:val="28"/>
        </w:rPr>
        <w:t>округа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заявление в письменной форме с указанием фамилии, имени, отчества, адреса места жительства, номера телефона, с приложением: копии паспорта, информационной справки с места жительства, акта материально-бытового обследования с заключением администрации сельского поселения, справки о доходах гражданина и всех членов семьи за три месяца, предшествующих месяцу обращения за единовременной материальной помощью, в случае обращения граждан по погашению задолженности за услуги ЖКХ - документы, подтверждающие ее наличие, документы подтверждающие трудную жизненную ситуацию.</w:t>
      </w:r>
    </w:p>
    <w:p w:rsidR="00AC14BF" w:rsidRPr="000D7552" w:rsidRDefault="00AC14BF" w:rsidP="00AC14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7" w:name="Par28"/>
      <w:bookmarkStart w:id="8" w:name="Par29"/>
      <w:bookmarkEnd w:id="7"/>
      <w:bookmarkEnd w:id="8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4.1. Участник СВО для рассмотрения вопроса о предоставлении единовременной материальной помощи представляет в администрацию </w:t>
      </w:r>
      <w:proofErr w:type="spellStart"/>
      <w:r w:rsidRPr="000D7552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округа заявление в письменной форме с указанием фамилии, имени, отчества, адреса места жительства, номера 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lastRenderedPageBreak/>
        <w:t>телефона с приложением: документа, подтверждающего статус участника СВО, копии паспорта, информационной справки с места жительства, реквизитов для перевода.</w:t>
      </w:r>
    </w:p>
    <w:p w:rsidR="0028023D" w:rsidRPr="000D7552" w:rsidRDefault="00AC14BF" w:rsidP="001F73D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4.2. </w:t>
      </w:r>
      <w:r w:rsidR="0028023D" w:rsidRPr="000D7552">
        <w:rPr>
          <w:rFonts w:ascii="Times New Roman" w:hAnsi="Times New Roman" w:cs="Times New Roman"/>
          <w:kern w:val="0"/>
          <w:sz w:val="28"/>
          <w:szCs w:val="28"/>
        </w:rPr>
        <w:t xml:space="preserve">Член семьи участника СВО для рассмотрения вопроса о предоставлении единовременной материальной помощи представляет в администрацию </w:t>
      </w:r>
      <w:proofErr w:type="spellStart"/>
      <w:r w:rsidR="0028023D" w:rsidRPr="000D7552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="0028023D" w:rsidRPr="000D7552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</w:t>
      </w:r>
      <w:r w:rsidR="00F23BFC" w:rsidRPr="000D7552">
        <w:rPr>
          <w:rFonts w:ascii="Times New Roman" w:hAnsi="Times New Roman" w:cs="Times New Roman"/>
          <w:kern w:val="0"/>
          <w:sz w:val="28"/>
          <w:szCs w:val="28"/>
        </w:rPr>
        <w:t>округа</w:t>
      </w:r>
      <w:r w:rsidR="0028023D" w:rsidRPr="000D7552">
        <w:rPr>
          <w:rFonts w:ascii="Times New Roman" w:hAnsi="Times New Roman" w:cs="Times New Roman"/>
          <w:kern w:val="0"/>
          <w:sz w:val="28"/>
          <w:szCs w:val="28"/>
        </w:rPr>
        <w:t xml:space="preserve"> заявление в письменной форме с указанием фамилии, имени, отчества, адреса места жительства, номера телефона с приложением: документа, подтверждающего статус участника СВО, копий паспорта, свидетельства о браке, свидетельства о рождении ребенка, документа, подтверждающего обучение ребенка в образовательных организациях по очной форме обучения, подтверждающего инвалидность ребенка, подтверждающего нахождение лица на иждивении, информационной справки с места жительства, реквизитов для перевода.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5. Заявление гражданина о предоставлении единовременной материальной помощи рассматривается на заседании комиссии по рассмотрению заявлений граждан, находящихся в трудной жизненной ситуации, об оказании единовременной материальной помощи за счет средств резервного фонда администрации </w:t>
      </w:r>
      <w:proofErr w:type="spellStart"/>
      <w:r w:rsidRPr="000D7552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</w:t>
      </w:r>
      <w:r w:rsidR="00F23BFC" w:rsidRPr="000D7552">
        <w:rPr>
          <w:rFonts w:ascii="Times New Roman" w:hAnsi="Times New Roman" w:cs="Times New Roman"/>
          <w:kern w:val="0"/>
          <w:sz w:val="28"/>
          <w:szCs w:val="28"/>
        </w:rPr>
        <w:t>округа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(далее - комиссия).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6. Комиссия является коллегиальным совещательным органом администрации </w:t>
      </w:r>
      <w:proofErr w:type="spellStart"/>
      <w:r w:rsidRPr="000D7552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</w:t>
      </w:r>
      <w:r w:rsidR="00F23BFC" w:rsidRPr="000D7552">
        <w:rPr>
          <w:rFonts w:ascii="Times New Roman" w:hAnsi="Times New Roman" w:cs="Times New Roman"/>
          <w:kern w:val="0"/>
          <w:sz w:val="28"/>
          <w:szCs w:val="28"/>
        </w:rPr>
        <w:t>округа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7. Руководство работой комиссии осуществляет ее председатель, в отсутствие председателя руководство работой комиссии осуществляет его заместитель.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8. Заседания комиссии проводятся по мере необходимости. Кворум для проведения заседания комиссии обеспечивается присутствием на заседании не менее 2/3 от установленного числа ее членов. Решение комиссии принимается большинством голосов путем открытого голосования. В случае равенства голосов при голосовании голос председательствующего на заседании комиссии является решающим.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9. Решение комиссии оформляется протоколом за подписью всех членов комиссии, присутствующих на заседании комиссии. Протоколы хранятся у секретаря комиссии в течение срока, установленного номенклатурой дел администрации </w:t>
      </w:r>
      <w:proofErr w:type="spellStart"/>
      <w:r w:rsidRPr="000D7552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</w:t>
      </w:r>
      <w:r w:rsidR="00F23BFC" w:rsidRPr="000D7552">
        <w:rPr>
          <w:rFonts w:ascii="Times New Roman" w:hAnsi="Times New Roman" w:cs="Times New Roman"/>
          <w:kern w:val="0"/>
          <w:sz w:val="28"/>
          <w:szCs w:val="28"/>
        </w:rPr>
        <w:t>округа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10. При рассмотрении вопросов, комиссия вправе: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- обращаться в уполномоченные органы с запросом о проверке достоверности представленных заявителем документов;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- получать от органов местного самоуправления </w:t>
      </w:r>
      <w:proofErr w:type="spellStart"/>
      <w:r w:rsidRPr="000D7552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</w:t>
      </w:r>
      <w:r w:rsidR="00F23BFC" w:rsidRPr="000D7552">
        <w:rPr>
          <w:rFonts w:ascii="Times New Roman" w:hAnsi="Times New Roman" w:cs="Times New Roman"/>
          <w:kern w:val="0"/>
          <w:sz w:val="28"/>
          <w:szCs w:val="28"/>
        </w:rPr>
        <w:t>округа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, физических лиц, юридических лиц и 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lastRenderedPageBreak/>
        <w:t>индивидуальных предпринимателей информацию, необходимую для разрешения поставленных вопросов;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- заслушивать объяснения заявителя для решения вопроса по существу обращения.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11. Решение комиссии о предоставлении единовременной материальной помощи или об отказе в ее предоставлении принимается в течение 30 календарных дней с даты поступления заявления с приложением документов, указанных в </w:t>
      </w:r>
      <w:hyperlink w:anchor="Par27" w:history="1">
        <w:r w:rsidRPr="000D7552">
          <w:rPr>
            <w:rFonts w:ascii="Times New Roman" w:hAnsi="Times New Roman" w:cs="Times New Roman"/>
            <w:kern w:val="0"/>
            <w:sz w:val="28"/>
            <w:szCs w:val="28"/>
          </w:rPr>
          <w:t>пунктах 4</w:t>
        </w:r>
      </w:hyperlink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hyperlink w:anchor="Par28" w:history="1">
        <w:r w:rsidRPr="000D7552">
          <w:rPr>
            <w:rFonts w:ascii="Times New Roman" w:hAnsi="Times New Roman" w:cs="Times New Roman"/>
            <w:kern w:val="0"/>
            <w:sz w:val="28"/>
            <w:szCs w:val="28"/>
          </w:rPr>
          <w:t>4.1</w:t>
        </w:r>
      </w:hyperlink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AC14BF">
        <w:rPr>
          <w:rFonts w:ascii="Times New Roman" w:hAnsi="Times New Roman" w:cs="Times New Roman"/>
          <w:kern w:val="0"/>
          <w:sz w:val="28"/>
          <w:szCs w:val="28"/>
        </w:rPr>
        <w:t xml:space="preserve">4.2 </w:t>
      </w:r>
      <w:r w:rsidR="00546D81">
        <w:rPr>
          <w:rFonts w:ascii="Times New Roman" w:hAnsi="Times New Roman" w:cs="Times New Roman"/>
          <w:kern w:val="0"/>
          <w:sz w:val="28"/>
          <w:szCs w:val="28"/>
        </w:rPr>
        <w:t>н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t>астоящего Порядка, о чем в течение 5 рабочих дней письменно сообщается заявителю.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12. Протокол комиссии является основанием для принятия постановления администрации </w:t>
      </w:r>
      <w:proofErr w:type="spellStart"/>
      <w:r w:rsidRPr="000D7552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</w:t>
      </w:r>
      <w:r w:rsidR="005D2639" w:rsidRPr="000D7552">
        <w:rPr>
          <w:rFonts w:ascii="Times New Roman" w:hAnsi="Times New Roman" w:cs="Times New Roman"/>
          <w:kern w:val="0"/>
          <w:sz w:val="28"/>
          <w:szCs w:val="28"/>
        </w:rPr>
        <w:t>округа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о предоставлении единовременной материальной помощи. Постановление принимается в течение 5 рабочих дней со дня принятия решения комиссии.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13. Единовременная материальная помощь, в случаях, установленных </w:t>
      </w:r>
      <w:hyperlink w:anchor="Par6" w:history="1">
        <w:r w:rsidRPr="000D7552">
          <w:rPr>
            <w:rFonts w:ascii="Times New Roman" w:hAnsi="Times New Roman" w:cs="Times New Roman"/>
            <w:kern w:val="0"/>
            <w:sz w:val="28"/>
            <w:szCs w:val="28"/>
          </w:rPr>
          <w:t>подпунктами 1</w:t>
        </w:r>
      </w:hyperlink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и </w:t>
      </w:r>
      <w:hyperlink w:anchor="Par7" w:history="1">
        <w:r w:rsidRPr="000D7552">
          <w:rPr>
            <w:rFonts w:ascii="Times New Roman" w:hAnsi="Times New Roman" w:cs="Times New Roman"/>
            <w:kern w:val="0"/>
            <w:sz w:val="28"/>
            <w:szCs w:val="28"/>
          </w:rPr>
          <w:t>2 пункта 3</w:t>
        </w:r>
      </w:hyperlink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настоящего Порядка, предоставляется в течение календарного года один раз.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Единовременная материальная помощь в случаях, установленных </w:t>
      </w:r>
      <w:hyperlink w:anchor="Par6" w:history="1">
        <w:r w:rsidRPr="000D7552">
          <w:rPr>
            <w:rFonts w:ascii="Times New Roman" w:hAnsi="Times New Roman" w:cs="Times New Roman"/>
            <w:kern w:val="0"/>
            <w:sz w:val="28"/>
            <w:szCs w:val="28"/>
          </w:rPr>
          <w:t>подпунктом 1 пункта 3</w:t>
        </w:r>
      </w:hyperlink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настоящего Порядка, предоставляется при возникновении повторной ситуации не более двух раз в течение календарного года, в размерах, предусмотренных </w:t>
      </w:r>
      <w:hyperlink w:anchor="Par6" w:history="1">
        <w:r w:rsidRPr="000D7552">
          <w:rPr>
            <w:rFonts w:ascii="Times New Roman" w:hAnsi="Times New Roman" w:cs="Times New Roman"/>
            <w:kern w:val="0"/>
            <w:sz w:val="28"/>
            <w:szCs w:val="28"/>
          </w:rPr>
          <w:t>подпунктом 1 пункта 3</w:t>
        </w:r>
      </w:hyperlink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или </w:t>
      </w:r>
      <w:hyperlink w:anchor="Par25" w:history="1">
        <w:r w:rsidRPr="000D7552">
          <w:rPr>
            <w:rFonts w:ascii="Times New Roman" w:hAnsi="Times New Roman" w:cs="Times New Roman"/>
            <w:kern w:val="0"/>
            <w:sz w:val="28"/>
            <w:szCs w:val="28"/>
          </w:rPr>
          <w:t>пунктом 3.1</w:t>
        </w:r>
      </w:hyperlink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настоящего Порядка, в зависимости от наличия (отсутствия) поступлений средств добровольных пожертвований.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44A55">
        <w:rPr>
          <w:rFonts w:ascii="Times New Roman" w:hAnsi="Times New Roman" w:cs="Times New Roman"/>
          <w:kern w:val="0"/>
          <w:sz w:val="28"/>
          <w:szCs w:val="28"/>
        </w:rPr>
        <w:t xml:space="preserve">Единовременная материальная помощь, установленная </w:t>
      </w:r>
      <w:hyperlink w:anchor="Par8" w:history="1">
        <w:r w:rsidRPr="00444A55">
          <w:rPr>
            <w:rFonts w:ascii="Times New Roman" w:hAnsi="Times New Roman" w:cs="Times New Roman"/>
            <w:kern w:val="0"/>
            <w:sz w:val="28"/>
            <w:szCs w:val="28"/>
          </w:rPr>
          <w:t>подпунктом 3 пункта 3</w:t>
        </w:r>
      </w:hyperlink>
      <w:r w:rsidRPr="00444A55">
        <w:rPr>
          <w:rFonts w:ascii="Times New Roman" w:hAnsi="Times New Roman" w:cs="Times New Roman"/>
          <w:kern w:val="0"/>
          <w:sz w:val="28"/>
          <w:szCs w:val="28"/>
        </w:rPr>
        <w:t xml:space="preserve"> настоящего Порядка, предоставляется участнику СВО или одному из членов его семьи однократно.</w:t>
      </w:r>
    </w:p>
    <w:p w:rsidR="0028023D" w:rsidRPr="000D7552" w:rsidRDefault="0028023D" w:rsidP="00F23BF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Решение о предоставлении единовременной материальной помощи, установленной </w:t>
      </w:r>
      <w:hyperlink w:anchor="Par18" w:history="1">
        <w:r w:rsidRPr="000D7552">
          <w:rPr>
            <w:rFonts w:ascii="Times New Roman" w:hAnsi="Times New Roman" w:cs="Times New Roman"/>
            <w:kern w:val="0"/>
            <w:sz w:val="28"/>
            <w:szCs w:val="28"/>
          </w:rPr>
          <w:t>подпунктом 4 пункта 3</w:t>
        </w:r>
      </w:hyperlink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настоящего Порядка, принимается комиссией на основании заключения специально созданной рабочей группы, установившей факт необходимости проведения работ, а также объем работ.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14. Единовременная материальная помощь перечисляется администрацией </w:t>
      </w:r>
      <w:proofErr w:type="spellStart"/>
      <w:r w:rsidRPr="000D7552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</w:t>
      </w:r>
      <w:r w:rsidR="00F23BFC" w:rsidRPr="000D7552">
        <w:rPr>
          <w:rFonts w:ascii="Times New Roman" w:hAnsi="Times New Roman" w:cs="Times New Roman"/>
          <w:kern w:val="0"/>
          <w:sz w:val="28"/>
          <w:szCs w:val="28"/>
        </w:rPr>
        <w:t>округа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в течение 10 рабочих дней со дня принятия постановления о ее предоставлении в соответствии с обращением заявителя в организации, учреждения, а также индивидуальным предпринимателям в части оплаты: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- задолженности за услуги ЖКХ;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- приобретения товаров, выполнения работ и оказания услуг (на основании договоров, заключенных с администрацией </w:t>
      </w:r>
      <w:proofErr w:type="spellStart"/>
      <w:r w:rsidRPr="000D7552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</w:t>
      </w:r>
      <w:r w:rsidR="00F23BFC" w:rsidRPr="000D7552">
        <w:rPr>
          <w:rFonts w:ascii="Times New Roman" w:hAnsi="Times New Roman" w:cs="Times New Roman"/>
          <w:kern w:val="0"/>
          <w:sz w:val="28"/>
          <w:szCs w:val="28"/>
        </w:rPr>
        <w:t>округа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t>).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lastRenderedPageBreak/>
        <w:t>В отдельных случаях по решению комиссии единовременная материальная помощь перечисляется на лицевой счет гражданина в кредитной организации.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15. Основаниями для отказа в единовременной материальной помощи являются: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- отсутствие регистрации заявителя на территории </w:t>
      </w:r>
      <w:proofErr w:type="spellStart"/>
      <w:r w:rsidRPr="000D7552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муниципального </w:t>
      </w:r>
      <w:r w:rsidR="00F23BFC" w:rsidRPr="000D7552">
        <w:rPr>
          <w:rFonts w:ascii="Times New Roman" w:hAnsi="Times New Roman" w:cs="Times New Roman"/>
          <w:kern w:val="0"/>
          <w:sz w:val="28"/>
          <w:szCs w:val="28"/>
        </w:rPr>
        <w:t>округа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t>;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- непредставление документов, установленных </w:t>
      </w:r>
      <w:hyperlink w:anchor="Par27" w:history="1">
        <w:r w:rsidRPr="00377E72">
          <w:rPr>
            <w:rFonts w:ascii="Times New Roman" w:hAnsi="Times New Roman" w:cs="Times New Roman"/>
            <w:kern w:val="0"/>
            <w:sz w:val="28"/>
            <w:szCs w:val="28"/>
          </w:rPr>
          <w:t>пунктами 4</w:t>
        </w:r>
      </w:hyperlink>
      <w:r w:rsidRPr="00377E72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hyperlink w:anchor="Par28" w:history="1">
        <w:r w:rsidRPr="00377E72">
          <w:rPr>
            <w:rFonts w:ascii="Times New Roman" w:hAnsi="Times New Roman" w:cs="Times New Roman"/>
            <w:kern w:val="0"/>
            <w:sz w:val="28"/>
            <w:szCs w:val="28"/>
          </w:rPr>
          <w:t>4.1</w:t>
        </w:r>
      </w:hyperlink>
      <w:r w:rsidR="00AC14BF">
        <w:rPr>
          <w:rFonts w:ascii="Times New Roman" w:hAnsi="Times New Roman" w:cs="Times New Roman"/>
          <w:kern w:val="0"/>
          <w:sz w:val="28"/>
          <w:szCs w:val="28"/>
        </w:rPr>
        <w:t xml:space="preserve">, 4.2 </w:t>
      </w:r>
      <w:r w:rsidRPr="00377E72">
        <w:rPr>
          <w:rFonts w:ascii="Times New Roman" w:hAnsi="Times New Roman" w:cs="Times New Roman"/>
          <w:kern w:val="0"/>
          <w:sz w:val="28"/>
          <w:szCs w:val="28"/>
        </w:rPr>
        <w:t>настоящего Порядка;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- представление документов, содержащих недостоверные сведения;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- не подтверждение факта нахождения гражданина в трудной жизненной ситуации;</w:t>
      </w:r>
    </w:p>
    <w:p w:rsidR="0028023D" w:rsidRPr="000D7552" w:rsidRDefault="0028023D" w:rsidP="002802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- гражданин не является членом семьи участника СВО.</w:t>
      </w:r>
    </w:p>
    <w:p w:rsidR="0028023D" w:rsidRPr="000D7552" w:rsidRDefault="0028023D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28023D" w:rsidRPr="000D7552" w:rsidRDefault="0028023D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28023D" w:rsidRPr="000D7552" w:rsidRDefault="0028023D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23BFC" w:rsidRDefault="00F23BFC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D1E4B" w:rsidRDefault="00BD1E4B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07CE2" w:rsidRDefault="00B07CE2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B07CE2" w:rsidRDefault="00B07CE2" w:rsidP="002802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kern w:val="0"/>
          <w:sz w:val="28"/>
          <w:szCs w:val="28"/>
        </w:rPr>
      </w:pPr>
    </w:p>
    <w:p w:rsidR="00B07CE2" w:rsidRDefault="00B07CE2" w:rsidP="002802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kern w:val="0"/>
          <w:sz w:val="28"/>
          <w:szCs w:val="28"/>
        </w:rPr>
      </w:pPr>
    </w:p>
    <w:p w:rsidR="00B07CE2" w:rsidRDefault="00B07CE2" w:rsidP="002802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kern w:val="0"/>
          <w:sz w:val="28"/>
          <w:szCs w:val="28"/>
        </w:rPr>
      </w:pPr>
    </w:p>
    <w:p w:rsidR="0028023D" w:rsidRPr="000D7552" w:rsidRDefault="0028023D" w:rsidP="002802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lastRenderedPageBreak/>
        <w:t>Приложение 2</w:t>
      </w:r>
    </w:p>
    <w:p w:rsidR="0028023D" w:rsidRPr="000D7552" w:rsidRDefault="0028023D" w:rsidP="002802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>к постановлению</w:t>
      </w:r>
    </w:p>
    <w:p w:rsidR="0028023D" w:rsidRPr="000D7552" w:rsidRDefault="0028023D" w:rsidP="002802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администрации </w:t>
      </w:r>
      <w:proofErr w:type="spellStart"/>
      <w:r w:rsidRPr="000D7552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</w:p>
    <w:p w:rsidR="0028023D" w:rsidRPr="000D7552" w:rsidRDefault="0028023D" w:rsidP="002802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муниципального </w:t>
      </w:r>
      <w:r w:rsidR="00F23BFC" w:rsidRPr="000D7552">
        <w:rPr>
          <w:rFonts w:ascii="Times New Roman" w:hAnsi="Times New Roman" w:cs="Times New Roman"/>
          <w:kern w:val="0"/>
          <w:sz w:val="28"/>
          <w:szCs w:val="28"/>
        </w:rPr>
        <w:t>округа</w:t>
      </w:r>
    </w:p>
    <w:p w:rsidR="0028023D" w:rsidRPr="000D7552" w:rsidRDefault="0028023D" w:rsidP="002802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от </w:t>
      </w:r>
      <w:r w:rsidR="00A16871">
        <w:rPr>
          <w:rFonts w:ascii="Times New Roman" w:hAnsi="Times New Roman" w:cs="Times New Roman"/>
          <w:kern w:val="0"/>
          <w:sz w:val="28"/>
          <w:szCs w:val="28"/>
        </w:rPr>
        <w:t>05.02.2026 г.</w:t>
      </w:r>
      <w:r w:rsidRPr="000D7552">
        <w:rPr>
          <w:rFonts w:ascii="Times New Roman" w:hAnsi="Times New Roman" w:cs="Times New Roman"/>
          <w:kern w:val="0"/>
          <w:sz w:val="28"/>
          <w:szCs w:val="28"/>
        </w:rPr>
        <w:t xml:space="preserve"> N </w:t>
      </w:r>
      <w:r w:rsidR="00A16871">
        <w:rPr>
          <w:rFonts w:ascii="Times New Roman" w:hAnsi="Times New Roman" w:cs="Times New Roman"/>
          <w:kern w:val="0"/>
          <w:sz w:val="28"/>
          <w:szCs w:val="28"/>
        </w:rPr>
        <w:t>125</w:t>
      </w:r>
      <w:bookmarkStart w:id="9" w:name="_GoBack"/>
      <w:bookmarkEnd w:id="9"/>
    </w:p>
    <w:p w:rsidR="0028023D" w:rsidRPr="000D7552" w:rsidRDefault="0028023D" w:rsidP="00280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28023D" w:rsidRPr="000D7552" w:rsidRDefault="0028023D" w:rsidP="00834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b/>
          <w:bCs/>
          <w:kern w:val="0"/>
          <w:sz w:val="28"/>
          <w:szCs w:val="28"/>
        </w:rPr>
        <w:t>СОСТАВ</w:t>
      </w:r>
    </w:p>
    <w:p w:rsidR="0028023D" w:rsidRPr="000D7552" w:rsidRDefault="0028023D" w:rsidP="00834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0D7552">
        <w:rPr>
          <w:rFonts w:ascii="Times New Roman" w:hAnsi="Times New Roman" w:cs="Times New Roman"/>
          <w:b/>
          <w:bCs/>
          <w:kern w:val="0"/>
          <w:sz w:val="28"/>
          <w:szCs w:val="28"/>
        </w:rPr>
        <w:t>КОМИССИИ ПО РАССМОТРЕНИЮ ЗАЯВЛЕНИЙ ГРАЖДАН, НАХОДЯЩИХСЯ</w:t>
      </w:r>
      <w:r w:rsidR="00BD1E4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0D7552">
        <w:rPr>
          <w:rFonts w:ascii="Times New Roman" w:hAnsi="Times New Roman" w:cs="Times New Roman"/>
          <w:b/>
          <w:bCs/>
          <w:kern w:val="0"/>
          <w:sz w:val="28"/>
          <w:szCs w:val="28"/>
        </w:rPr>
        <w:t>В ТРУДНОЙ ЖИЗНЕННОЙ СИТУАЦИИ, ОБ ОКАЗАНИИ ЕДИНОВРЕМЕННОЙ</w:t>
      </w:r>
      <w:r w:rsidR="00BD1E4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0D7552">
        <w:rPr>
          <w:rFonts w:ascii="Times New Roman" w:hAnsi="Times New Roman" w:cs="Times New Roman"/>
          <w:b/>
          <w:bCs/>
          <w:kern w:val="0"/>
          <w:sz w:val="28"/>
          <w:szCs w:val="28"/>
        </w:rPr>
        <w:t>МАТЕРИАЛЬНОЙ ПОМОЩИ ЗА СЧЕТ СРЕДСТВ РЕЗЕРВНОГО ФОНДА</w:t>
      </w:r>
      <w:r w:rsidR="00BD1E4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0D755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АДМИНИСТРАЦИИ ДОБРИНСКОГО МУНИЦИПАЛЬНОГО </w:t>
      </w:r>
      <w:r w:rsidR="00F23BFC" w:rsidRPr="000D7552">
        <w:rPr>
          <w:rFonts w:ascii="Times New Roman" w:hAnsi="Times New Roman" w:cs="Times New Roman"/>
          <w:b/>
          <w:bCs/>
          <w:kern w:val="0"/>
          <w:sz w:val="28"/>
          <w:szCs w:val="28"/>
        </w:rPr>
        <w:t>ОКРУГА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999"/>
        <w:gridCol w:w="4309"/>
      </w:tblGrid>
      <w:tr w:rsidR="005D2639" w:rsidRPr="000D7552" w:rsidTr="00BD1E4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Председатель комиссии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Малыхин</w:t>
            </w:r>
          </w:p>
          <w:p w:rsidR="0028023D" w:rsidRPr="000D7552" w:rsidRDefault="0028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Олег Николаевич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 w:rsidP="00F23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Добринского</w:t>
            </w:r>
            <w:proofErr w:type="spellEnd"/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муниципального </w:t>
            </w:r>
            <w:r w:rsidR="00F23BFC"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округа</w:t>
            </w:r>
          </w:p>
        </w:tc>
      </w:tr>
      <w:tr w:rsidR="005D2639" w:rsidRPr="000D7552" w:rsidTr="00BD1E4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Быкова</w:t>
            </w:r>
          </w:p>
          <w:p w:rsidR="0028023D" w:rsidRPr="000D7552" w:rsidRDefault="0028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Оксана Александровна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 w:rsidP="00F23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Начальник управления финансов администрации </w:t>
            </w:r>
            <w:proofErr w:type="spellStart"/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Добринского</w:t>
            </w:r>
            <w:proofErr w:type="spellEnd"/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муниципального </w:t>
            </w:r>
            <w:r w:rsidR="00F23BFC"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округа</w:t>
            </w:r>
          </w:p>
        </w:tc>
      </w:tr>
      <w:tr w:rsidR="005D2639" w:rsidRPr="000D7552" w:rsidTr="00BD1E4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Секретарь комиссии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BD1E4B" w:rsidRDefault="00BD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proofErr w:type="spellStart"/>
            <w:r w:rsidRPr="00BD1E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Сульдина</w:t>
            </w:r>
            <w:proofErr w:type="spellEnd"/>
            <w:r w:rsidRPr="00BD1E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Людмила Михайловна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BD1E4B" w:rsidRDefault="00BD1E4B" w:rsidP="00F23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BD1E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Старший инженер юридического отдела администрации </w:t>
            </w:r>
            <w:proofErr w:type="spellStart"/>
            <w:r w:rsidRPr="00BD1E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Добринского</w:t>
            </w:r>
            <w:proofErr w:type="spellEnd"/>
            <w:r w:rsidRPr="00BD1E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муниципального округа</w:t>
            </w:r>
          </w:p>
        </w:tc>
      </w:tr>
      <w:tr w:rsidR="005D2639" w:rsidRPr="000D7552" w:rsidTr="00BD1E4B"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Члены комиссии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Черникина</w:t>
            </w:r>
          </w:p>
          <w:p w:rsidR="0028023D" w:rsidRPr="000D7552" w:rsidRDefault="0028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Мария Александровна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 w:rsidP="00F23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Начальник отдела опеки и попечительства администрации </w:t>
            </w:r>
            <w:proofErr w:type="spellStart"/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Добринского</w:t>
            </w:r>
            <w:proofErr w:type="spellEnd"/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муниципального </w:t>
            </w:r>
            <w:r w:rsidR="00F23BFC"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округа</w:t>
            </w:r>
          </w:p>
        </w:tc>
      </w:tr>
      <w:tr w:rsidR="005D2639" w:rsidRPr="000D7552" w:rsidTr="00BD1E4B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Мягкова</w:t>
            </w:r>
          </w:p>
          <w:p w:rsidR="0028023D" w:rsidRPr="000D7552" w:rsidRDefault="0028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Наталия Николаевна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 w:rsidP="00F23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Заместитель начальника бюджетного отдела управления финансов администрации </w:t>
            </w:r>
            <w:proofErr w:type="spellStart"/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Добринского</w:t>
            </w:r>
            <w:proofErr w:type="spellEnd"/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муниципального </w:t>
            </w:r>
            <w:r w:rsidR="00F23BFC"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округа</w:t>
            </w:r>
          </w:p>
        </w:tc>
      </w:tr>
      <w:tr w:rsidR="005D2639" w:rsidRPr="000D7552" w:rsidTr="00BD1E4B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Кудрявцева</w:t>
            </w:r>
          </w:p>
          <w:p w:rsidR="0028023D" w:rsidRPr="000D7552" w:rsidRDefault="0028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Наталия Викторовна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 w:rsidP="00F23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Главный специалист-эксперт комиссии по делам несовершеннолетних и защите их прав администрации </w:t>
            </w:r>
            <w:proofErr w:type="spellStart"/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Добринского</w:t>
            </w:r>
            <w:proofErr w:type="spellEnd"/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муниципального </w:t>
            </w:r>
            <w:r w:rsidR="00F23BFC"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округа</w:t>
            </w:r>
          </w:p>
        </w:tc>
      </w:tr>
      <w:tr w:rsidR="005D2639" w:rsidRPr="000D7552" w:rsidTr="00BD1E4B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Долматова Т.В.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3D" w:rsidRPr="000D7552" w:rsidRDefault="0028023D" w:rsidP="005D2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Заместитель начальника юридического отдела </w:t>
            </w:r>
            <w:proofErr w:type="spellStart"/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Добринского</w:t>
            </w:r>
            <w:proofErr w:type="spellEnd"/>
            <w:r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муниципального </w:t>
            </w:r>
            <w:r w:rsidR="005D2639" w:rsidRPr="000D7552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округа</w:t>
            </w:r>
          </w:p>
        </w:tc>
      </w:tr>
    </w:tbl>
    <w:p w:rsidR="0028023D" w:rsidRPr="000D7552" w:rsidRDefault="0028023D" w:rsidP="00A511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8023D" w:rsidRPr="000D7552" w:rsidSect="00AC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E5"/>
    <w:multiLevelType w:val="hybridMultilevel"/>
    <w:tmpl w:val="8F4AB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E6A47"/>
    <w:multiLevelType w:val="hybridMultilevel"/>
    <w:tmpl w:val="8F4AB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03FF"/>
    <w:multiLevelType w:val="hybridMultilevel"/>
    <w:tmpl w:val="376C7636"/>
    <w:lvl w:ilvl="0" w:tplc="A0904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FF"/>
    <w:rsid w:val="000B3E80"/>
    <w:rsid w:val="000D7552"/>
    <w:rsid w:val="001B460E"/>
    <w:rsid w:val="001F73DB"/>
    <w:rsid w:val="002011B6"/>
    <w:rsid w:val="0028023D"/>
    <w:rsid w:val="002C51D4"/>
    <w:rsid w:val="002D4128"/>
    <w:rsid w:val="00377E72"/>
    <w:rsid w:val="003914CC"/>
    <w:rsid w:val="003D0AB7"/>
    <w:rsid w:val="00444A55"/>
    <w:rsid w:val="00484E09"/>
    <w:rsid w:val="00542613"/>
    <w:rsid w:val="00546D81"/>
    <w:rsid w:val="005D2639"/>
    <w:rsid w:val="005E519B"/>
    <w:rsid w:val="00636C34"/>
    <w:rsid w:val="006B4B30"/>
    <w:rsid w:val="006D1BF0"/>
    <w:rsid w:val="007272A1"/>
    <w:rsid w:val="007E72FF"/>
    <w:rsid w:val="008341B2"/>
    <w:rsid w:val="00841077"/>
    <w:rsid w:val="00910EDF"/>
    <w:rsid w:val="009A6B3A"/>
    <w:rsid w:val="00A15DCA"/>
    <w:rsid w:val="00A16871"/>
    <w:rsid w:val="00A51151"/>
    <w:rsid w:val="00A6571A"/>
    <w:rsid w:val="00AA7EF2"/>
    <w:rsid w:val="00AC14BF"/>
    <w:rsid w:val="00AE1810"/>
    <w:rsid w:val="00B07CE2"/>
    <w:rsid w:val="00B136D8"/>
    <w:rsid w:val="00BA5EB5"/>
    <w:rsid w:val="00BD1E4B"/>
    <w:rsid w:val="00CA7048"/>
    <w:rsid w:val="00CB1F01"/>
    <w:rsid w:val="00D06CA3"/>
    <w:rsid w:val="00D453A8"/>
    <w:rsid w:val="00EB05B7"/>
    <w:rsid w:val="00F2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AEE00-DF93-43EE-87F3-0118472D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2FF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72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rsid w:val="007E72FF"/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styleId="a5">
    <w:name w:val="Subtitle"/>
    <w:basedOn w:val="a"/>
    <w:link w:val="a6"/>
    <w:qFormat/>
    <w:rsid w:val="007E72FF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7E72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39"/>
    <w:rsid w:val="007E72F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E72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0AB7"/>
    <w:rPr>
      <w:rFonts w:ascii="Segoe UI" w:hAnsi="Segoe UI" w:cs="Segoe U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8023D"/>
    <w:pPr>
      <w:ind w:left="720"/>
      <w:contextualSpacing/>
    </w:pPr>
  </w:style>
  <w:style w:type="character" w:styleId="ab">
    <w:name w:val="Hyperlink"/>
    <w:uiPriority w:val="99"/>
    <w:unhideWhenUsed/>
    <w:rsid w:val="001F73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0&amp;n=148804&amp;dst=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bvest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Зюзина ОИ</dc:creator>
  <cp:keywords/>
  <dc:description/>
  <cp:lastModifiedBy>Зюзина ОИ</cp:lastModifiedBy>
  <cp:revision>3</cp:revision>
  <cp:lastPrinted>2025-12-22T13:10:00Z</cp:lastPrinted>
  <dcterms:created xsi:type="dcterms:W3CDTF">2026-02-05T09:33:00Z</dcterms:created>
  <dcterms:modified xsi:type="dcterms:W3CDTF">2026-02-06T05:51:00Z</dcterms:modified>
</cp:coreProperties>
</file>