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53CF3" w14:textId="77777777" w:rsidR="005A368C" w:rsidRPr="00C3495E" w:rsidRDefault="005A368C" w:rsidP="005A368C">
      <w:pPr>
        <w:pStyle w:val="ConsPlusNormal"/>
        <w:jc w:val="center"/>
        <w:rPr>
          <w:rFonts w:ascii="Times New Roman" w:hAnsi="Times New Roman" w:cs="Times New Roman"/>
          <w:sz w:val="24"/>
          <w:szCs w:val="24"/>
        </w:rPr>
      </w:pPr>
      <w:r w:rsidRPr="00C3495E">
        <w:rPr>
          <w:rFonts w:ascii="Times New Roman" w:hAnsi="Times New Roman" w:cs="Times New Roman"/>
          <w:noProof/>
          <w:sz w:val="24"/>
          <w:szCs w:val="24"/>
        </w:rPr>
        <w:drawing>
          <wp:inline distT="0" distB="0" distL="0" distR="0" wp14:anchorId="56C88B18" wp14:editId="668CFD78">
            <wp:extent cx="609600" cy="88520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803" cy="905825"/>
                    </a:xfrm>
                    <a:prstGeom prst="rect">
                      <a:avLst/>
                    </a:prstGeom>
                    <a:noFill/>
                  </pic:spPr>
                </pic:pic>
              </a:graphicData>
            </a:graphic>
          </wp:inline>
        </w:drawing>
      </w:r>
    </w:p>
    <w:p w14:paraId="76A02ED5" w14:textId="77777777" w:rsidR="005A368C" w:rsidRPr="00C3495E" w:rsidRDefault="005A368C" w:rsidP="005A368C">
      <w:pPr>
        <w:pStyle w:val="ConsPlusNormal"/>
        <w:jc w:val="both"/>
        <w:rPr>
          <w:rFonts w:ascii="Times New Roman" w:hAnsi="Times New Roman" w:cs="Times New Roman"/>
          <w:sz w:val="24"/>
          <w:szCs w:val="24"/>
        </w:rPr>
      </w:pPr>
    </w:p>
    <w:p w14:paraId="7A31AB9E" w14:textId="77777777" w:rsidR="005A368C" w:rsidRPr="009E0AB5" w:rsidRDefault="005A368C" w:rsidP="005A368C">
      <w:pPr>
        <w:pStyle w:val="ConsPlusNormal"/>
        <w:jc w:val="center"/>
        <w:rPr>
          <w:rFonts w:ascii="Times New Roman" w:hAnsi="Times New Roman" w:cs="Times New Roman"/>
          <w:b/>
          <w:sz w:val="28"/>
          <w:szCs w:val="28"/>
        </w:rPr>
      </w:pPr>
      <w:r w:rsidRPr="009E0AB5">
        <w:rPr>
          <w:rFonts w:ascii="Times New Roman" w:hAnsi="Times New Roman" w:cs="Times New Roman"/>
          <w:b/>
          <w:sz w:val="28"/>
          <w:szCs w:val="28"/>
        </w:rPr>
        <w:t>ПОСТАНОВЛЕНИЕ</w:t>
      </w:r>
    </w:p>
    <w:p w14:paraId="5E91D18B" w14:textId="77777777" w:rsidR="00DB6C3A" w:rsidRPr="009E0AB5" w:rsidRDefault="005A368C" w:rsidP="005A368C">
      <w:pPr>
        <w:pStyle w:val="ConsPlusNormal"/>
        <w:jc w:val="center"/>
        <w:rPr>
          <w:rFonts w:ascii="Times New Roman" w:hAnsi="Times New Roman" w:cs="Times New Roman"/>
          <w:b/>
          <w:sz w:val="28"/>
          <w:szCs w:val="28"/>
        </w:rPr>
      </w:pPr>
      <w:r w:rsidRPr="009E0AB5">
        <w:rPr>
          <w:rFonts w:ascii="Times New Roman" w:hAnsi="Times New Roman" w:cs="Times New Roman"/>
          <w:b/>
          <w:sz w:val="28"/>
          <w:szCs w:val="28"/>
        </w:rPr>
        <w:t xml:space="preserve">АДМИНИСТРАЦИИ ДОБРИНСКОГО МУНИЦИПАЛЬНОГО </w:t>
      </w:r>
      <w:r w:rsidR="0087638F">
        <w:rPr>
          <w:rFonts w:ascii="Times New Roman" w:hAnsi="Times New Roman" w:cs="Times New Roman"/>
          <w:b/>
          <w:sz w:val="28"/>
          <w:szCs w:val="28"/>
        </w:rPr>
        <w:t>ОКРУГА</w:t>
      </w:r>
    </w:p>
    <w:p w14:paraId="1B20B929" w14:textId="77777777" w:rsidR="005A368C" w:rsidRPr="009E0AB5" w:rsidRDefault="005A368C" w:rsidP="005A368C">
      <w:pPr>
        <w:pStyle w:val="ConsPlusNormal"/>
        <w:jc w:val="center"/>
        <w:rPr>
          <w:rFonts w:ascii="Times New Roman" w:hAnsi="Times New Roman" w:cs="Times New Roman"/>
          <w:b/>
          <w:sz w:val="28"/>
          <w:szCs w:val="28"/>
        </w:rPr>
      </w:pPr>
      <w:r w:rsidRPr="009E0AB5">
        <w:rPr>
          <w:rFonts w:ascii="Times New Roman" w:hAnsi="Times New Roman" w:cs="Times New Roman"/>
          <w:b/>
          <w:sz w:val="28"/>
          <w:szCs w:val="28"/>
        </w:rPr>
        <w:t>ЛИПЕЦКОЙ ОБЛАСТИ</w:t>
      </w:r>
      <w:r w:rsidR="0087638F">
        <w:rPr>
          <w:rFonts w:ascii="Times New Roman" w:hAnsi="Times New Roman" w:cs="Times New Roman"/>
          <w:b/>
          <w:sz w:val="28"/>
          <w:szCs w:val="28"/>
        </w:rPr>
        <w:t xml:space="preserve"> РОССИЙСКОЙ ФЕДЕРАЦИИ</w:t>
      </w:r>
    </w:p>
    <w:p w14:paraId="516C1071" w14:textId="77777777" w:rsidR="005A368C" w:rsidRDefault="005A368C" w:rsidP="005A368C">
      <w:pPr>
        <w:pStyle w:val="ConsPlusNormal"/>
        <w:jc w:val="both"/>
        <w:rPr>
          <w:rFonts w:ascii="Times New Roman" w:hAnsi="Times New Roman" w:cs="Times New Roman"/>
          <w:sz w:val="24"/>
          <w:szCs w:val="24"/>
        </w:rPr>
      </w:pPr>
    </w:p>
    <w:p w14:paraId="39BFA1E2" w14:textId="77777777" w:rsidR="005A368C" w:rsidRDefault="005A368C" w:rsidP="005A368C">
      <w:pPr>
        <w:pStyle w:val="ConsPlusNormal"/>
        <w:jc w:val="center"/>
        <w:rPr>
          <w:rFonts w:ascii="Times New Roman" w:hAnsi="Times New Roman" w:cs="Times New Roman"/>
          <w:sz w:val="28"/>
          <w:szCs w:val="28"/>
        </w:rPr>
      </w:pPr>
      <w:r w:rsidRPr="009E0AB5">
        <w:rPr>
          <w:rFonts w:ascii="Times New Roman" w:hAnsi="Times New Roman" w:cs="Times New Roman"/>
          <w:sz w:val="28"/>
          <w:szCs w:val="28"/>
        </w:rPr>
        <w:t>п. Добринка</w:t>
      </w:r>
    </w:p>
    <w:p w14:paraId="07B224FC" w14:textId="77777777" w:rsidR="005A368C" w:rsidRPr="009E0AB5" w:rsidRDefault="001F2D24" w:rsidP="001F2D24">
      <w:pPr>
        <w:pStyle w:val="ConsPlusNormal"/>
        <w:rPr>
          <w:rFonts w:ascii="Times New Roman" w:hAnsi="Times New Roman" w:cs="Times New Roman"/>
          <w:sz w:val="28"/>
          <w:szCs w:val="28"/>
        </w:rPr>
      </w:pPr>
      <w:r>
        <w:rPr>
          <w:rFonts w:ascii="Times New Roman" w:hAnsi="Times New Roman" w:cs="Times New Roman"/>
          <w:sz w:val="28"/>
          <w:szCs w:val="28"/>
        </w:rPr>
        <w:t>24.04.2026</w:t>
      </w:r>
      <w:r w:rsidR="005A368C" w:rsidRPr="009E0AB5">
        <w:rPr>
          <w:rFonts w:ascii="Times New Roman" w:hAnsi="Times New Roman" w:cs="Times New Roman"/>
          <w:sz w:val="28"/>
          <w:szCs w:val="28"/>
        </w:rPr>
        <w:tab/>
      </w:r>
      <w:r w:rsidR="005A368C" w:rsidRPr="009E0AB5">
        <w:rPr>
          <w:rFonts w:ascii="Times New Roman" w:hAnsi="Times New Roman" w:cs="Times New Roman"/>
          <w:sz w:val="28"/>
          <w:szCs w:val="28"/>
        </w:rPr>
        <w:tab/>
      </w:r>
      <w:r w:rsidR="005A368C" w:rsidRPr="009E0AB5">
        <w:rPr>
          <w:rFonts w:ascii="Times New Roman" w:hAnsi="Times New Roman" w:cs="Times New Roman"/>
          <w:sz w:val="28"/>
          <w:szCs w:val="28"/>
        </w:rPr>
        <w:tab/>
      </w:r>
      <w:r w:rsidR="00A61AE6">
        <w:rPr>
          <w:rFonts w:ascii="Times New Roman" w:hAnsi="Times New Roman" w:cs="Times New Roman"/>
          <w:sz w:val="28"/>
          <w:szCs w:val="28"/>
        </w:rPr>
        <w:tab/>
      </w:r>
      <w:r w:rsidR="00A61AE6">
        <w:rPr>
          <w:rFonts w:ascii="Times New Roman" w:hAnsi="Times New Roman" w:cs="Times New Roman"/>
          <w:sz w:val="28"/>
          <w:szCs w:val="28"/>
        </w:rPr>
        <w:tab/>
      </w:r>
      <w:r w:rsidR="00A61AE6">
        <w:rPr>
          <w:rFonts w:ascii="Times New Roman" w:hAnsi="Times New Roman" w:cs="Times New Roman"/>
          <w:sz w:val="28"/>
          <w:szCs w:val="28"/>
        </w:rPr>
        <w:tab/>
      </w:r>
      <w:r w:rsidR="005A368C" w:rsidRPr="009E0AB5">
        <w:rPr>
          <w:rFonts w:ascii="Times New Roman" w:hAnsi="Times New Roman" w:cs="Times New Roman"/>
          <w:sz w:val="28"/>
          <w:szCs w:val="28"/>
        </w:rPr>
        <w:t xml:space="preserve">        </w:t>
      </w:r>
      <w:r>
        <w:rPr>
          <w:rFonts w:ascii="Times New Roman" w:hAnsi="Times New Roman" w:cs="Times New Roman"/>
          <w:sz w:val="28"/>
          <w:szCs w:val="28"/>
        </w:rPr>
        <w:t xml:space="preserve">                                              </w:t>
      </w:r>
      <w:r w:rsidR="005A368C" w:rsidRPr="009E0AB5">
        <w:rPr>
          <w:rFonts w:ascii="Times New Roman" w:hAnsi="Times New Roman" w:cs="Times New Roman"/>
          <w:sz w:val="28"/>
          <w:szCs w:val="28"/>
        </w:rPr>
        <w:t xml:space="preserve">  № </w:t>
      </w:r>
      <w:r>
        <w:rPr>
          <w:rFonts w:ascii="Times New Roman" w:hAnsi="Times New Roman" w:cs="Times New Roman"/>
          <w:sz w:val="28"/>
          <w:szCs w:val="28"/>
        </w:rPr>
        <w:t>456</w:t>
      </w:r>
    </w:p>
    <w:p w14:paraId="58418EC5" w14:textId="77777777" w:rsidR="005A368C" w:rsidRDefault="005A368C" w:rsidP="005E5F89">
      <w:pPr>
        <w:pStyle w:val="ConsPlusNormal"/>
        <w:ind w:firstLine="708"/>
        <w:jc w:val="both"/>
        <w:rPr>
          <w:rFonts w:ascii="Times New Roman" w:hAnsi="Times New Roman" w:cs="Times New Roman"/>
          <w:sz w:val="28"/>
          <w:szCs w:val="28"/>
        </w:rPr>
      </w:pPr>
    </w:p>
    <w:p w14:paraId="660EF062" w14:textId="77777777" w:rsidR="00085FF7" w:rsidRDefault="00740CD2" w:rsidP="00740CD2">
      <w:pPr>
        <w:pStyle w:val="ConsPlusNormal"/>
        <w:tabs>
          <w:tab w:val="left" w:pos="0"/>
        </w:tabs>
        <w:ind w:right="4676"/>
        <w:jc w:val="both"/>
        <w:rPr>
          <w:rFonts w:ascii="Times New Roman" w:hAnsi="Times New Roman" w:cs="Times New Roman"/>
          <w:sz w:val="28"/>
          <w:szCs w:val="28"/>
        </w:rPr>
      </w:pPr>
      <w:r w:rsidRPr="00740CD2">
        <w:rPr>
          <w:rFonts w:ascii="Times New Roman" w:hAnsi="Times New Roman" w:cs="Times New Roman"/>
          <w:sz w:val="28"/>
          <w:szCs w:val="28"/>
        </w:rPr>
        <w:t>О проведении аукциона на право заключения договора аренды</w:t>
      </w:r>
      <w:r w:rsidR="001F2D24">
        <w:rPr>
          <w:rFonts w:ascii="Times New Roman" w:hAnsi="Times New Roman" w:cs="Times New Roman"/>
          <w:sz w:val="28"/>
          <w:szCs w:val="28"/>
        </w:rPr>
        <w:t xml:space="preserve"> </w:t>
      </w:r>
      <w:r w:rsidRPr="00740CD2">
        <w:rPr>
          <w:rFonts w:ascii="Times New Roman" w:hAnsi="Times New Roman" w:cs="Times New Roman"/>
          <w:sz w:val="28"/>
          <w:szCs w:val="28"/>
        </w:rPr>
        <w:t xml:space="preserve">земельного участка </w:t>
      </w:r>
    </w:p>
    <w:p w14:paraId="6628D11E" w14:textId="77777777" w:rsidR="007B3D0D" w:rsidRPr="009E0AB5" w:rsidRDefault="007B3D0D" w:rsidP="005E5F89">
      <w:pPr>
        <w:pStyle w:val="ConsPlusNormal"/>
        <w:jc w:val="both"/>
        <w:rPr>
          <w:rFonts w:ascii="Times New Roman" w:hAnsi="Times New Roman" w:cs="Times New Roman"/>
          <w:sz w:val="28"/>
          <w:szCs w:val="28"/>
        </w:rPr>
      </w:pPr>
    </w:p>
    <w:p w14:paraId="46EB4CDB" w14:textId="77777777" w:rsidR="00740CD2" w:rsidRDefault="00740CD2" w:rsidP="008D5763">
      <w:pPr>
        <w:pStyle w:val="ConsPlusNormal"/>
        <w:ind w:firstLine="708"/>
        <w:jc w:val="both"/>
        <w:rPr>
          <w:rFonts w:ascii="Times New Roman" w:hAnsi="Times New Roman" w:cs="Times New Roman"/>
          <w:sz w:val="28"/>
          <w:szCs w:val="28"/>
        </w:rPr>
      </w:pPr>
      <w:r w:rsidRPr="00740CD2">
        <w:rPr>
          <w:rFonts w:ascii="Times New Roman" w:hAnsi="Times New Roman" w:cs="Times New Roman"/>
          <w:sz w:val="28"/>
          <w:szCs w:val="28"/>
        </w:rPr>
        <w:t xml:space="preserve">     Руководствуясь Гражданским Кодексом Российской Федерации, Федеральным законом от 26.07. 2006 г. </w:t>
      </w:r>
      <w:r>
        <w:rPr>
          <w:rFonts w:ascii="Times New Roman" w:hAnsi="Times New Roman" w:cs="Times New Roman"/>
          <w:sz w:val="28"/>
          <w:szCs w:val="28"/>
        </w:rPr>
        <w:t>№</w:t>
      </w:r>
      <w:r w:rsidRPr="00740CD2">
        <w:rPr>
          <w:rFonts w:ascii="Times New Roman" w:hAnsi="Times New Roman" w:cs="Times New Roman"/>
          <w:sz w:val="28"/>
          <w:szCs w:val="28"/>
        </w:rPr>
        <w:t xml:space="preserve"> 135-ФЗ "О защите конкуренции", Приказом Федеральной антимонопольной службы от 21.03.2023г.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руководствуясь ст.39,11 ст. 39.12</w:t>
      </w:r>
      <w:r w:rsidR="00D44A31">
        <w:rPr>
          <w:rFonts w:ascii="Times New Roman" w:hAnsi="Times New Roman" w:cs="Times New Roman"/>
          <w:sz w:val="28"/>
          <w:szCs w:val="28"/>
        </w:rPr>
        <w:t>, 39.13</w:t>
      </w:r>
      <w:r w:rsidRPr="00740CD2">
        <w:rPr>
          <w:rFonts w:ascii="Times New Roman" w:hAnsi="Times New Roman" w:cs="Times New Roman"/>
          <w:sz w:val="28"/>
          <w:szCs w:val="28"/>
        </w:rPr>
        <w:t xml:space="preserve"> Земельного кодекса РФ, </w:t>
      </w:r>
      <w:r w:rsidR="008D5763">
        <w:rPr>
          <w:rFonts w:ascii="Times New Roman" w:hAnsi="Times New Roman" w:cs="Times New Roman"/>
          <w:sz w:val="28"/>
          <w:szCs w:val="28"/>
        </w:rPr>
        <w:t>Порядком</w:t>
      </w:r>
      <w:r w:rsidR="008D5763" w:rsidRPr="008D5763">
        <w:rPr>
          <w:rFonts w:ascii="Times New Roman" w:hAnsi="Times New Roman" w:cs="Times New Roman"/>
          <w:sz w:val="28"/>
          <w:szCs w:val="28"/>
        </w:rPr>
        <w:t xml:space="preserve"> определения размера арендной платы за земельные участки, находящиеся в собственности Липецкой области, и земельные участки, государственная собственность на которые не разграничена на территории Липецкой области, предоставленные в аренду без торгов</w:t>
      </w:r>
      <w:r w:rsidR="008D5763">
        <w:rPr>
          <w:rFonts w:ascii="Times New Roman" w:hAnsi="Times New Roman" w:cs="Times New Roman"/>
          <w:sz w:val="28"/>
          <w:szCs w:val="28"/>
        </w:rPr>
        <w:t xml:space="preserve">, утвержденным </w:t>
      </w:r>
      <w:r w:rsidR="008D5763" w:rsidRPr="008D5763">
        <w:rPr>
          <w:rFonts w:ascii="Times New Roman" w:hAnsi="Times New Roman" w:cs="Times New Roman"/>
          <w:sz w:val="28"/>
          <w:szCs w:val="28"/>
        </w:rPr>
        <w:t>Постановление</w:t>
      </w:r>
      <w:r w:rsidR="008D5763">
        <w:rPr>
          <w:rFonts w:ascii="Times New Roman" w:hAnsi="Times New Roman" w:cs="Times New Roman"/>
          <w:sz w:val="28"/>
          <w:szCs w:val="28"/>
        </w:rPr>
        <w:t>м</w:t>
      </w:r>
      <w:r w:rsidR="00D44A31">
        <w:rPr>
          <w:rFonts w:ascii="Times New Roman" w:hAnsi="Times New Roman" w:cs="Times New Roman"/>
          <w:sz w:val="28"/>
          <w:szCs w:val="28"/>
        </w:rPr>
        <w:t xml:space="preserve"> Правительства Липецкой области от 03.04.2023 N 170</w:t>
      </w:r>
      <w:r w:rsidR="008D5763" w:rsidRPr="008D5763">
        <w:rPr>
          <w:rFonts w:ascii="Times New Roman" w:hAnsi="Times New Roman" w:cs="Times New Roman"/>
          <w:sz w:val="28"/>
          <w:szCs w:val="28"/>
        </w:rPr>
        <w:t xml:space="preserve"> "Об утверждении порядка определения размера арендной платы за земельные участки, находящиеся в собственности Липецкой области, и земельные участки, государственная собственность на которые не разграничена на территории Липецкой области, предоставленные в аренду без торгов"</w:t>
      </w:r>
      <w:r w:rsidRPr="001C55E9">
        <w:rPr>
          <w:rFonts w:ascii="Times New Roman" w:hAnsi="Times New Roman" w:cs="Times New Roman"/>
          <w:sz w:val="28"/>
          <w:szCs w:val="28"/>
        </w:rPr>
        <w:t xml:space="preserve">, </w:t>
      </w:r>
      <w:r w:rsidR="002A5F4B">
        <w:rPr>
          <w:rFonts w:ascii="Times New Roman" w:hAnsi="Times New Roman" w:cs="Times New Roman"/>
          <w:sz w:val="28"/>
          <w:szCs w:val="28"/>
        </w:rPr>
        <w:t>Порядком</w:t>
      </w:r>
      <w:r w:rsidR="002A5F4B" w:rsidRPr="002A5F4B">
        <w:rPr>
          <w:rFonts w:ascii="Times New Roman" w:hAnsi="Times New Roman" w:cs="Times New Roman"/>
          <w:sz w:val="28"/>
          <w:szCs w:val="28"/>
        </w:rPr>
        <w:t xml:space="preserve"> определения размера арендной платы за земельные участки, находящиеся в собственности Добринского муниципального округа</w:t>
      </w:r>
      <w:r w:rsidR="002A5F4B">
        <w:rPr>
          <w:rFonts w:ascii="Times New Roman" w:hAnsi="Times New Roman" w:cs="Times New Roman"/>
          <w:sz w:val="28"/>
          <w:szCs w:val="28"/>
        </w:rPr>
        <w:t>,</w:t>
      </w:r>
      <w:r w:rsidR="002A5F4B" w:rsidRPr="002A5F4B">
        <w:rPr>
          <w:rFonts w:ascii="Times New Roman" w:hAnsi="Times New Roman" w:cs="Times New Roman"/>
          <w:sz w:val="28"/>
          <w:szCs w:val="28"/>
        </w:rPr>
        <w:t xml:space="preserve"> предоставленные в аренду без торгов" </w:t>
      </w:r>
      <w:r w:rsidR="002A5F4B">
        <w:rPr>
          <w:rFonts w:ascii="Times New Roman" w:hAnsi="Times New Roman" w:cs="Times New Roman"/>
          <w:sz w:val="28"/>
          <w:szCs w:val="28"/>
        </w:rPr>
        <w:t xml:space="preserve">утвержденным </w:t>
      </w:r>
      <w:r w:rsidR="002A5F4B" w:rsidRPr="002A5F4B">
        <w:rPr>
          <w:rFonts w:ascii="Times New Roman" w:hAnsi="Times New Roman" w:cs="Times New Roman"/>
          <w:sz w:val="28"/>
          <w:szCs w:val="28"/>
        </w:rPr>
        <w:t>Решением Совета депутатов Добринского муниципального округа Липецкой</w:t>
      </w:r>
      <w:r w:rsidR="002A5F4B">
        <w:rPr>
          <w:rFonts w:ascii="Times New Roman" w:hAnsi="Times New Roman" w:cs="Times New Roman"/>
          <w:sz w:val="28"/>
          <w:szCs w:val="28"/>
        </w:rPr>
        <w:t xml:space="preserve"> обл. от 24.12.2025 N 205-рс, </w:t>
      </w:r>
      <w:r w:rsidRPr="001C55E9">
        <w:rPr>
          <w:rFonts w:ascii="Times New Roman" w:hAnsi="Times New Roman" w:cs="Times New Roman"/>
          <w:sz w:val="28"/>
          <w:szCs w:val="28"/>
        </w:rPr>
        <w:t xml:space="preserve">Уставом Добринского муниципального </w:t>
      </w:r>
      <w:r w:rsidR="0087638F" w:rsidRPr="001C55E9">
        <w:rPr>
          <w:rFonts w:ascii="Times New Roman" w:hAnsi="Times New Roman" w:cs="Times New Roman"/>
          <w:sz w:val="28"/>
          <w:szCs w:val="28"/>
        </w:rPr>
        <w:t>округа Липецкой области</w:t>
      </w:r>
      <w:r w:rsidRPr="001C55E9">
        <w:rPr>
          <w:rFonts w:ascii="Times New Roman" w:hAnsi="Times New Roman" w:cs="Times New Roman"/>
          <w:sz w:val="28"/>
          <w:szCs w:val="28"/>
        </w:rPr>
        <w:t xml:space="preserve">, администрация Добринского муниципального </w:t>
      </w:r>
      <w:r w:rsidR="001C55E9" w:rsidRPr="001C55E9">
        <w:rPr>
          <w:rFonts w:ascii="Times New Roman" w:hAnsi="Times New Roman" w:cs="Times New Roman"/>
          <w:sz w:val="28"/>
          <w:szCs w:val="28"/>
        </w:rPr>
        <w:t>округа</w:t>
      </w:r>
      <w:r w:rsidRPr="00740CD2">
        <w:rPr>
          <w:rFonts w:ascii="Times New Roman" w:hAnsi="Times New Roman" w:cs="Times New Roman"/>
          <w:sz w:val="28"/>
          <w:szCs w:val="28"/>
        </w:rPr>
        <w:t xml:space="preserve"> Липецкой области</w:t>
      </w:r>
    </w:p>
    <w:p w14:paraId="4BF0490C" w14:textId="77777777" w:rsidR="00E30B6A" w:rsidRDefault="00E30B6A" w:rsidP="005E5F89">
      <w:pPr>
        <w:pStyle w:val="ConsPlusNormal"/>
        <w:ind w:firstLine="708"/>
        <w:jc w:val="both"/>
        <w:rPr>
          <w:rFonts w:ascii="Times New Roman" w:hAnsi="Times New Roman" w:cs="Times New Roman"/>
          <w:sz w:val="28"/>
          <w:szCs w:val="28"/>
        </w:rPr>
      </w:pPr>
    </w:p>
    <w:p w14:paraId="5C2F22E1" w14:textId="77777777" w:rsidR="005A368C" w:rsidRDefault="005A368C" w:rsidP="00740CD2">
      <w:pPr>
        <w:pStyle w:val="ConsPlusNormal"/>
        <w:ind w:firstLine="708"/>
        <w:jc w:val="center"/>
        <w:rPr>
          <w:rFonts w:ascii="Times New Roman" w:hAnsi="Times New Roman" w:cs="Times New Roman"/>
          <w:sz w:val="28"/>
          <w:szCs w:val="28"/>
        </w:rPr>
      </w:pPr>
      <w:r w:rsidRPr="009E0AB5">
        <w:rPr>
          <w:rFonts w:ascii="Times New Roman" w:hAnsi="Times New Roman" w:cs="Times New Roman"/>
          <w:sz w:val="28"/>
          <w:szCs w:val="28"/>
        </w:rPr>
        <w:t>ПОСТАНОВЛЯЕТ:</w:t>
      </w:r>
    </w:p>
    <w:p w14:paraId="175A038F" w14:textId="77777777" w:rsidR="00FE68B9" w:rsidRPr="009E0AB5" w:rsidRDefault="00FE68B9" w:rsidP="005E5F89">
      <w:pPr>
        <w:pStyle w:val="ConsPlusNormal"/>
        <w:ind w:firstLine="708"/>
        <w:jc w:val="both"/>
        <w:rPr>
          <w:rFonts w:ascii="Times New Roman" w:hAnsi="Times New Roman" w:cs="Times New Roman"/>
          <w:sz w:val="28"/>
          <w:szCs w:val="28"/>
        </w:rPr>
      </w:pPr>
    </w:p>
    <w:p w14:paraId="7347350D" w14:textId="77777777" w:rsidR="00D92A1F" w:rsidRDefault="00740CD2" w:rsidP="00D92A1F">
      <w:pPr>
        <w:spacing w:after="120" w:line="240" w:lineRule="auto"/>
        <w:ind w:firstLine="709"/>
        <w:jc w:val="both"/>
        <w:rPr>
          <w:rFonts w:ascii="Times New Roman" w:eastAsia="Times New Roman" w:hAnsi="Times New Roman" w:cs="Times New Roman"/>
          <w:sz w:val="28"/>
          <w:szCs w:val="28"/>
          <w:lang w:eastAsia="ru-RU"/>
        </w:rPr>
      </w:pPr>
      <w:r w:rsidRPr="00740CD2">
        <w:rPr>
          <w:rFonts w:ascii="Times New Roman" w:eastAsia="Times New Roman" w:hAnsi="Times New Roman" w:cs="Times New Roman"/>
          <w:sz w:val="28"/>
          <w:szCs w:val="28"/>
          <w:lang w:eastAsia="ru-RU"/>
        </w:rPr>
        <w:t xml:space="preserve">1.Провести аукцион </w:t>
      </w:r>
      <w:r w:rsidR="002A5F4B">
        <w:rPr>
          <w:rFonts w:ascii="Times New Roman" w:eastAsia="Times New Roman" w:hAnsi="Times New Roman" w:cs="Times New Roman"/>
          <w:sz w:val="28"/>
          <w:szCs w:val="28"/>
          <w:lang w:eastAsia="ru-RU"/>
        </w:rPr>
        <w:t xml:space="preserve">в электронной форме </w:t>
      </w:r>
      <w:r w:rsidRPr="00740CD2">
        <w:rPr>
          <w:rFonts w:ascii="Times New Roman" w:eastAsia="Times New Roman" w:hAnsi="Times New Roman" w:cs="Times New Roman"/>
          <w:sz w:val="28"/>
          <w:szCs w:val="28"/>
          <w:lang w:eastAsia="ru-RU"/>
        </w:rPr>
        <w:t>на право заключения</w:t>
      </w:r>
      <w:r w:rsidR="001F2D24">
        <w:rPr>
          <w:rFonts w:ascii="Times New Roman" w:eastAsia="Times New Roman" w:hAnsi="Times New Roman" w:cs="Times New Roman"/>
          <w:sz w:val="28"/>
          <w:szCs w:val="28"/>
          <w:lang w:eastAsia="ru-RU"/>
        </w:rPr>
        <w:t xml:space="preserve"> </w:t>
      </w:r>
      <w:r w:rsidRPr="00740CD2">
        <w:rPr>
          <w:rFonts w:ascii="Times New Roman" w:eastAsia="Times New Roman" w:hAnsi="Times New Roman" w:cs="Times New Roman"/>
          <w:sz w:val="28"/>
          <w:szCs w:val="28"/>
          <w:lang w:eastAsia="ru-RU"/>
        </w:rPr>
        <w:t>договора аренды земельного участка</w:t>
      </w:r>
      <w:bookmarkStart w:id="0" w:name="_Hlk202769424"/>
      <w:r w:rsidRPr="00740CD2">
        <w:rPr>
          <w:rFonts w:ascii="Times New Roman" w:eastAsia="Times New Roman" w:hAnsi="Times New Roman" w:cs="Times New Roman"/>
          <w:sz w:val="28"/>
          <w:szCs w:val="28"/>
          <w:lang w:eastAsia="ru-RU"/>
        </w:rPr>
        <w:t xml:space="preserve"> с кадастровым номером: </w:t>
      </w:r>
      <w:r w:rsidR="00B36DD8" w:rsidRPr="00B36DD8">
        <w:rPr>
          <w:rFonts w:ascii="Times New Roman" w:eastAsia="Times New Roman" w:hAnsi="Times New Roman" w:cs="Times New Roman"/>
          <w:sz w:val="28"/>
          <w:szCs w:val="28"/>
          <w:lang w:eastAsia="ru-RU"/>
        </w:rPr>
        <w:t>48:04:</w:t>
      </w:r>
      <w:r w:rsidR="00E30B6A">
        <w:rPr>
          <w:rFonts w:ascii="Times New Roman" w:eastAsia="Times New Roman" w:hAnsi="Times New Roman" w:cs="Times New Roman"/>
          <w:sz w:val="28"/>
          <w:szCs w:val="28"/>
          <w:lang w:eastAsia="ru-RU"/>
        </w:rPr>
        <w:t>0600</w:t>
      </w:r>
      <w:r w:rsidR="003D5542" w:rsidRPr="003D5542">
        <w:rPr>
          <w:rFonts w:ascii="Times New Roman" w:eastAsia="Times New Roman" w:hAnsi="Times New Roman" w:cs="Times New Roman"/>
          <w:sz w:val="28"/>
          <w:szCs w:val="28"/>
          <w:lang w:eastAsia="ru-RU"/>
        </w:rPr>
        <w:t>351</w:t>
      </w:r>
      <w:r w:rsidR="00B36DD8" w:rsidRPr="00B36DD8">
        <w:rPr>
          <w:rFonts w:ascii="Times New Roman" w:eastAsia="Times New Roman" w:hAnsi="Times New Roman" w:cs="Times New Roman"/>
          <w:sz w:val="28"/>
          <w:szCs w:val="28"/>
          <w:lang w:eastAsia="ru-RU"/>
        </w:rPr>
        <w:t>:</w:t>
      </w:r>
      <w:r w:rsidR="003D5542" w:rsidRPr="003D5542">
        <w:rPr>
          <w:rFonts w:ascii="Times New Roman" w:eastAsia="Times New Roman" w:hAnsi="Times New Roman" w:cs="Times New Roman"/>
          <w:sz w:val="28"/>
          <w:szCs w:val="28"/>
          <w:lang w:eastAsia="ru-RU"/>
        </w:rPr>
        <w:t>205</w:t>
      </w:r>
      <w:r w:rsidR="008D5763">
        <w:rPr>
          <w:rFonts w:ascii="Times New Roman" w:eastAsia="Times New Roman" w:hAnsi="Times New Roman" w:cs="Times New Roman"/>
          <w:sz w:val="28"/>
          <w:szCs w:val="28"/>
          <w:lang w:eastAsia="ru-RU"/>
        </w:rPr>
        <w:t>, из земель</w:t>
      </w:r>
      <w:r w:rsidRPr="00740CD2">
        <w:rPr>
          <w:rFonts w:ascii="Times New Roman" w:eastAsia="Times New Roman" w:hAnsi="Times New Roman" w:cs="Times New Roman"/>
          <w:sz w:val="28"/>
          <w:szCs w:val="28"/>
          <w:lang w:eastAsia="ru-RU"/>
        </w:rPr>
        <w:t xml:space="preserve"> населенных пунктов,</w:t>
      </w:r>
      <w:r w:rsidR="008D5763">
        <w:rPr>
          <w:rFonts w:ascii="Times New Roman" w:eastAsia="Times New Roman" w:hAnsi="Times New Roman" w:cs="Times New Roman"/>
          <w:sz w:val="28"/>
          <w:szCs w:val="28"/>
          <w:lang w:eastAsia="ru-RU"/>
        </w:rPr>
        <w:t xml:space="preserve"> государственная собственность на который не разграничена,с видом разрешенного использования</w:t>
      </w:r>
      <w:r w:rsidRPr="00740CD2">
        <w:rPr>
          <w:rFonts w:ascii="Times New Roman" w:eastAsia="Times New Roman" w:hAnsi="Times New Roman" w:cs="Times New Roman"/>
          <w:sz w:val="28"/>
          <w:szCs w:val="28"/>
          <w:lang w:eastAsia="ru-RU"/>
        </w:rPr>
        <w:t xml:space="preserve">: </w:t>
      </w:r>
      <w:r w:rsidR="00E30B6A">
        <w:rPr>
          <w:rFonts w:ascii="Times New Roman" w:eastAsia="Times New Roman" w:hAnsi="Times New Roman" w:cs="Times New Roman"/>
          <w:sz w:val="28"/>
          <w:szCs w:val="28"/>
          <w:lang w:eastAsia="ru-RU"/>
        </w:rPr>
        <w:t>объекты гаражного назначения,</w:t>
      </w:r>
      <w:r w:rsidRPr="00740CD2">
        <w:rPr>
          <w:rFonts w:ascii="Times New Roman" w:eastAsia="Times New Roman" w:hAnsi="Times New Roman" w:cs="Times New Roman"/>
          <w:sz w:val="28"/>
          <w:szCs w:val="28"/>
          <w:lang w:eastAsia="ru-RU"/>
        </w:rPr>
        <w:t xml:space="preserve"> общей площадью </w:t>
      </w:r>
      <w:r w:rsidR="00E30B6A">
        <w:rPr>
          <w:rFonts w:ascii="Times New Roman" w:eastAsia="Times New Roman" w:hAnsi="Times New Roman" w:cs="Times New Roman"/>
          <w:sz w:val="28"/>
          <w:szCs w:val="28"/>
          <w:lang w:eastAsia="ru-RU"/>
        </w:rPr>
        <w:t>11</w:t>
      </w:r>
      <w:r w:rsidR="003D5542" w:rsidRPr="003D5542">
        <w:rPr>
          <w:rFonts w:ascii="Times New Roman" w:eastAsia="Times New Roman" w:hAnsi="Times New Roman" w:cs="Times New Roman"/>
          <w:sz w:val="28"/>
          <w:szCs w:val="28"/>
          <w:lang w:eastAsia="ru-RU"/>
        </w:rPr>
        <w:t>4</w:t>
      </w:r>
      <w:r w:rsidRPr="00740CD2">
        <w:rPr>
          <w:rFonts w:ascii="Times New Roman" w:eastAsia="Times New Roman" w:hAnsi="Times New Roman" w:cs="Times New Roman"/>
          <w:sz w:val="28"/>
          <w:szCs w:val="28"/>
          <w:lang w:eastAsia="ru-RU"/>
        </w:rPr>
        <w:t xml:space="preserve"> кв.м., расположенн</w:t>
      </w:r>
      <w:r w:rsidR="008D5763">
        <w:rPr>
          <w:rFonts w:ascii="Times New Roman" w:eastAsia="Times New Roman" w:hAnsi="Times New Roman" w:cs="Times New Roman"/>
          <w:sz w:val="28"/>
          <w:szCs w:val="28"/>
          <w:lang w:eastAsia="ru-RU"/>
        </w:rPr>
        <w:t>ого</w:t>
      </w:r>
      <w:r w:rsidRPr="00740CD2">
        <w:rPr>
          <w:rFonts w:ascii="Times New Roman" w:eastAsia="Times New Roman" w:hAnsi="Times New Roman" w:cs="Times New Roman"/>
          <w:sz w:val="28"/>
          <w:szCs w:val="28"/>
          <w:lang w:eastAsia="ru-RU"/>
        </w:rPr>
        <w:t xml:space="preserve"> по адресу: </w:t>
      </w:r>
      <w:r w:rsidR="00B36DD8" w:rsidRPr="00B36DD8">
        <w:rPr>
          <w:rFonts w:ascii="Times New Roman" w:eastAsia="Times New Roman" w:hAnsi="Times New Roman" w:cs="Times New Roman"/>
          <w:sz w:val="28"/>
          <w:szCs w:val="28"/>
          <w:lang w:eastAsia="ru-RU"/>
        </w:rPr>
        <w:t xml:space="preserve">Российская </w:t>
      </w:r>
      <w:r w:rsidR="00B36DD8" w:rsidRPr="00B36DD8">
        <w:rPr>
          <w:rFonts w:ascii="Times New Roman" w:eastAsia="Times New Roman" w:hAnsi="Times New Roman" w:cs="Times New Roman"/>
          <w:sz w:val="28"/>
          <w:szCs w:val="28"/>
          <w:lang w:eastAsia="ru-RU"/>
        </w:rPr>
        <w:lastRenderedPageBreak/>
        <w:t xml:space="preserve">Федерация, Липецкая область, Добринский муниципальный </w:t>
      </w:r>
      <w:r w:rsidR="00CD4D57">
        <w:rPr>
          <w:rFonts w:ascii="Times New Roman" w:eastAsia="Times New Roman" w:hAnsi="Times New Roman" w:cs="Times New Roman"/>
          <w:sz w:val="28"/>
          <w:szCs w:val="28"/>
          <w:lang w:eastAsia="ru-RU"/>
        </w:rPr>
        <w:t>округ</w:t>
      </w:r>
      <w:r w:rsidR="00B36DD8" w:rsidRPr="00B36DD8">
        <w:rPr>
          <w:rFonts w:ascii="Times New Roman" w:eastAsia="Times New Roman" w:hAnsi="Times New Roman" w:cs="Times New Roman"/>
          <w:sz w:val="28"/>
          <w:szCs w:val="28"/>
          <w:lang w:eastAsia="ru-RU"/>
        </w:rPr>
        <w:t>, сельское поселение</w:t>
      </w:r>
      <w:r w:rsidR="001F2D24">
        <w:rPr>
          <w:rFonts w:ascii="Times New Roman" w:eastAsia="Times New Roman" w:hAnsi="Times New Roman" w:cs="Times New Roman"/>
          <w:sz w:val="28"/>
          <w:szCs w:val="28"/>
          <w:lang w:eastAsia="ru-RU"/>
        </w:rPr>
        <w:t xml:space="preserve"> </w:t>
      </w:r>
      <w:r w:rsidR="00E30B6A">
        <w:rPr>
          <w:rFonts w:ascii="Times New Roman" w:eastAsia="Times New Roman" w:hAnsi="Times New Roman" w:cs="Times New Roman"/>
          <w:sz w:val="28"/>
          <w:szCs w:val="28"/>
          <w:lang w:eastAsia="ru-RU"/>
        </w:rPr>
        <w:t>Добринский</w:t>
      </w:r>
      <w:r w:rsidR="001F2D24">
        <w:rPr>
          <w:rFonts w:ascii="Times New Roman" w:eastAsia="Times New Roman" w:hAnsi="Times New Roman" w:cs="Times New Roman"/>
          <w:sz w:val="28"/>
          <w:szCs w:val="28"/>
          <w:lang w:eastAsia="ru-RU"/>
        </w:rPr>
        <w:t xml:space="preserve"> </w:t>
      </w:r>
      <w:r w:rsidR="00B36DD8" w:rsidRPr="00B36DD8">
        <w:rPr>
          <w:rFonts w:ascii="Times New Roman" w:eastAsia="Times New Roman" w:hAnsi="Times New Roman" w:cs="Times New Roman"/>
          <w:sz w:val="28"/>
          <w:szCs w:val="28"/>
          <w:lang w:eastAsia="ru-RU"/>
        </w:rPr>
        <w:t>сельсовет,</w:t>
      </w:r>
      <w:r w:rsidR="001F2D24">
        <w:rPr>
          <w:rFonts w:ascii="Times New Roman" w:eastAsia="Times New Roman" w:hAnsi="Times New Roman" w:cs="Times New Roman"/>
          <w:sz w:val="28"/>
          <w:szCs w:val="28"/>
          <w:lang w:eastAsia="ru-RU"/>
        </w:rPr>
        <w:t xml:space="preserve"> </w:t>
      </w:r>
      <w:r w:rsidR="00E30B6A">
        <w:rPr>
          <w:rFonts w:ascii="Times New Roman" w:eastAsia="Times New Roman" w:hAnsi="Times New Roman" w:cs="Times New Roman"/>
          <w:sz w:val="28"/>
          <w:szCs w:val="28"/>
          <w:lang w:eastAsia="ru-RU"/>
        </w:rPr>
        <w:t xml:space="preserve">поселок Добринка, ул. </w:t>
      </w:r>
      <w:r w:rsidR="003D5542">
        <w:rPr>
          <w:rFonts w:ascii="Times New Roman" w:eastAsia="Times New Roman" w:hAnsi="Times New Roman" w:cs="Times New Roman"/>
          <w:sz w:val="28"/>
          <w:szCs w:val="28"/>
          <w:lang w:eastAsia="ru-RU"/>
        </w:rPr>
        <w:t>Ленинская</w:t>
      </w:r>
      <w:r w:rsidRPr="00740CD2">
        <w:rPr>
          <w:rFonts w:ascii="Times New Roman" w:eastAsia="Times New Roman" w:hAnsi="Times New Roman" w:cs="Times New Roman"/>
          <w:sz w:val="28"/>
          <w:szCs w:val="28"/>
          <w:lang w:eastAsia="ru-RU"/>
        </w:rPr>
        <w:t>.</w:t>
      </w:r>
      <w:bookmarkEnd w:id="0"/>
    </w:p>
    <w:p w14:paraId="0DCB2518" w14:textId="77777777" w:rsidR="00E30B6A" w:rsidRDefault="008C3361" w:rsidP="002A5F4B">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9D2284">
        <w:rPr>
          <w:rFonts w:ascii="Times New Roman" w:eastAsia="Times New Roman" w:hAnsi="Times New Roman" w:cs="Times New Roman"/>
          <w:sz w:val="28"/>
          <w:szCs w:val="28"/>
          <w:lang w:eastAsia="ru-RU"/>
        </w:rPr>
        <w:t>Утвердить</w:t>
      </w:r>
      <w:bookmarkStart w:id="1" w:name="_Hlk200456793"/>
      <w:r w:rsidR="001F2D24">
        <w:rPr>
          <w:rFonts w:ascii="Times New Roman" w:eastAsia="Times New Roman" w:hAnsi="Times New Roman" w:cs="Times New Roman"/>
          <w:sz w:val="28"/>
          <w:szCs w:val="28"/>
          <w:lang w:eastAsia="ru-RU"/>
        </w:rPr>
        <w:t xml:space="preserve"> </w:t>
      </w:r>
      <w:r w:rsidR="00740CD2" w:rsidRPr="00740CD2">
        <w:rPr>
          <w:rFonts w:ascii="Times New Roman" w:eastAsia="Times New Roman" w:hAnsi="Times New Roman" w:cs="Times New Roman"/>
          <w:sz w:val="28"/>
          <w:szCs w:val="28"/>
          <w:lang w:eastAsia="ru-RU"/>
        </w:rPr>
        <w:t xml:space="preserve">извещение </w:t>
      </w:r>
      <w:bookmarkEnd w:id="1"/>
      <w:r w:rsidR="002A5F4B" w:rsidRPr="002A5F4B">
        <w:rPr>
          <w:rFonts w:ascii="Times New Roman" w:eastAsia="Times New Roman" w:hAnsi="Times New Roman" w:cs="Times New Roman"/>
          <w:sz w:val="28"/>
          <w:szCs w:val="28"/>
          <w:lang w:eastAsia="ru-RU"/>
        </w:rPr>
        <w:t xml:space="preserve">о проведении аукциона в электронной форме на право заключения договоров аренды земельных участков, государственная собственность на которые не разграничена </w:t>
      </w:r>
      <w:r w:rsidR="00B22190">
        <w:rPr>
          <w:rFonts w:ascii="Times New Roman" w:eastAsia="Times New Roman" w:hAnsi="Times New Roman" w:cs="Times New Roman"/>
          <w:sz w:val="28"/>
          <w:szCs w:val="28"/>
          <w:lang w:eastAsia="ru-RU"/>
        </w:rPr>
        <w:t>(прилагается).</w:t>
      </w:r>
    </w:p>
    <w:p w14:paraId="455AB673" w14:textId="77777777" w:rsidR="00740CD2" w:rsidRPr="00740CD2" w:rsidRDefault="008C3361" w:rsidP="00E30B6A">
      <w:pPr>
        <w:spacing w:after="12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40CD2" w:rsidRPr="00740CD2">
        <w:rPr>
          <w:rFonts w:ascii="Times New Roman" w:eastAsia="Times New Roman" w:hAnsi="Times New Roman" w:cs="Times New Roman"/>
          <w:sz w:val="28"/>
          <w:szCs w:val="28"/>
          <w:lang w:eastAsia="ru-RU"/>
        </w:rPr>
        <w:t>. Контроль за исполнением данного постановления возложить на заместителя главы администрац</w:t>
      </w:r>
      <w:r w:rsidR="00E30B6A">
        <w:rPr>
          <w:rFonts w:ascii="Times New Roman" w:eastAsia="Times New Roman" w:hAnsi="Times New Roman" w:cs="Times New Roman"/>
          <w:sz w:val="28"/>
          <w:szCs w:val="28"/>
          <w:lang w:eastAsia="ru-RU"/>
        </w:rPr>
        <w:t>ии Малыхина О.Н.</w:t>
      </w:r>
    </w:p>
    <w:p w14:paraId="4416447A" w14:textId="77777777" w:rsidR="00740CD2" w:rsidRDefault="00740CD2" w:rsidP="00740CD2">
      <w:pPr>
        <w:spacing w:after="0" w:line="240" w:lineRule="auto"/>
        <w:jc w:val="both"/>
        <w:rPr>
          <w:rFonts w:ascii="Times New Roman" w:eastAsia="Times New Roman" w:hAnsi="Times New Roman" w:cs="Times New Roman"/>
          <w:sz w:val="24"/>
          <w:szCs w:val="24"/>
          <w:lang w:eastAsia="ru-RU"/>
        </w:rPr>
      </w:pPr>
    </w:p>
    <w:p w14:paraId="254DC8F9" w14:textId="77777777" w:rsidR="000F2459" w:rsidRPr="003D5542" w:rsidRDefault="000F2459" w:rsidP="00740CD2">
      <w:pPr>
        <w:pStyle w:val="ConsPlusTitle"/>
        <w:spacing w:after="160"/>
        <w:jc w:val="both"/>
        <w:rPr>
          <w:rFonts w:ascii="Times New Roman" w:hAnsi="Times New Roman" w:cs="Times New Roman"/>
          <w:b w:val="0"/>
          <w:sz w:val="28"/>
          <w:szCs w:val="28"/>
        </w:rPr>
      </w:pPr>
    </w:p>
    <w:p w14:paraId="3423CB54" w14:textId="77777777" w:rsidR="000B1CA5" w:rsidRPr="003D5542" w:rsidRDefault="000B1CA5" w:rsidP="00740CD2">
      <w:pPr>
        <w:pStyle w:val="ConsPlusTitle"/>
        <w:spacing w:after="160"/>
        <w:jc w:val="both"/>
        <w:rPr>
          <w:rFonts w:ascii="Times New Roman" w:hAnsi="Times New Roman" w:cs="Times New Roman"/>
          <w:b w:val="0"/>
          <w:sz w:val="28"/>
          <w:szCs w:val="28"/>
        </w:rPr>
      </w:pPr>
    </w:p>
    <w:p w14:paraId="5C3C2B4F" w14:textId="77777777" w:rsidR="009E0AB5" w:rsidRDefault="00460400" w:rsidP="005E5F89">
      <w:pPr>
        <w:pStyle w:val="ConsPlusNormal"/>
        <w:jc w:val="both"/>
        <w:rPr>
          <w:rFonts w:ascii="Times New Roman" w:hAnsi="Times New Roman" w:cs="Times New Roman"/>
          <w:sz w:val="28"/>
          <w:szCs w:val="28"/>
        </w:rPr>
      </w:pPr>
      <w:r w:rsidRPr="009E0AB5">
        <w:rPr>
          <w:rFonts w:ascii="Times New Roman" w:hAnsi="Times New Roman" w:cs="Times New Roman"/>
          <w:sz w:val="28"/>
          <w:szCs w:val="28"/>
        </w:rPr>
        <w:t xml:space="preserve">Глава администрации </w:t>
      </w:r>
    </w:p>
    <w:p w14:paraId="0B564EB8" w14:textId="77777777" w:rsidR="00220AB7" w:rsidRDefault="00460400" w:rsidP="005E5F89">
      <w:pPr>
        <w:pStyle w:val="ConsPlusNormal"/>
        <w:jc w:val="both"/>
        <w:rPr>
          <w:rFonts w:ascii="Times New Roman" w:hAnsi="Times New Roman" w:cs="Times New Roman"/>
          <w:sz w:val="28"/>
          <w:szCs w:val="28"/>
        </w:rPr>
      </w:pPr>
      <w:r w:rsidRPr="009E0AB5">
        <w:rPr>
          <w:rFonts w:ascii="Times New Roman" w:hAnsi="Times New Roman" w:cs="Times New Roman"/>
          <w:sz w:val="28"/>
          <w:szCs w:val="28"/>
        </w:rPr>
        <w:t xml:space="preserve">Добринскогомуниципального </w:t>
      </w:r>
      <w:r w:rsidR="001C55E9">
        <w:rPr>
          <w:rFonts w:ascii="Times New Roman" w:hAnsi="Times New Roman" w:cs="Times New Roman"/>
          <w:sz w:val="28"/>
          <w:szCs w:val="28"/>
        </w:rPr>
        <w:t>округа</w:t>
      </w:r>
      <w:r w:rsidRPr="009E0AB5">
        <w:rPr>
          <w:rFonts w:ascii="Times New Roman" w:hAnsi="Times New Roman" w:cs="Times New Roman"/>
          <w:sz w:val="28"/>
          <w:szCs w:val="28"/>
        </w:rPr>
        <w:tab/>
      </w:r>
      <w:r w:rsidRPr="009E0AB5">
        <w:rPr>
          <w:rFonts w:ascii="Times New Roman" w:hAnsi="Times New Roman" w:cs="Times New Roman"/>
          <w:sz w:val="28"/>
          <w:szCs w:val="28"/>
        </w:rPr>
        <w:tab/>
      </w:r>
      <w:r w:rsidRPr="009E0AB5">
        <w:rPr>
          <w:rFonts w:ascii="Times New Roman" w:hAnsi="Times New Roman" w:cs="Times New Roman"/>
          <w:sz w:val="28"/>
          <w:szCs w:val="28"/>
        </w:rPr>
        <w:tab/>
      </w:r>
      <w:r w:rsidRPr="009E0AB5">
        <w:rPr>
          <w:rFonts w:ascii="Times New Roman" w:hAnsi="Times New Roman" w:cs="Times New Roman"/>
          <w:sz w:val="28"/>
          <w:szCs w:val="28"/>
        </w:rPr>
        <w:tab/>
      </w:r>
      <w:r w:rsidR="009E0AB5" w:rsidRPr="009E0AB5">
        <w:rPr>
          <w:rFonts w:ascii="Times New Roman" w:hAnsi="Times New Roman" w:cs="Times New Roman"/>
          <w:sz w:val="28"/>
          <w:szCs w:val="28"/>
        </w:rPr>
        <w:t>А.Н. Пасынков</w:t>
      </w:r>
    </w:p>
    <w:p w14:paraId="0916943B" w14:textId="77777777" w:rsidR="008D5763" w:rsidRDefault="008D5763" w:rsidP="005E5F89">
      <w:pPr>
        <w:pStyle w:val="ConsPlusNormal"/>
        <w:jc w:val="both"/>
        <w:rPr>
          <w:rFonts w:ascii="Times New Roman" w:hAnsi="Times New Roman" w:cs="Times New Roman"/>
          <w:sz w:val="28"/>
          <w:szCs w:val="28"/>
        </w:rPr>
      </w:pPr>
    </w:p>
    <w:p w14:paraId="4241556E" w14:textId="77777777" w:rsidR="008D5763" w:rsidRDefault="008D5763" w:rsidP="005E5F89">
      <w:pPr>
        <w:pStyle w:val="ConsPlusNormal"/>
        <w:jc w:val="both"/>
        <w:rPr>
          <w:rFonts w:ascii="Times New Roman" w:hAnsi="Times New Roman" w:cs="Times New Roman"/>
          <w:sz w:val="28"/>
          <w:szCs w:val="28"/>
        </w:rPr>
      </w:pPr>
    </w:p>
    <w:p w14:paraId="5F772710" w14:textId="77777777" w:rsidR="008D5763" w:rsidRDefault="008D5763" w:rsidP="005E5F89">
      <w:pPr>
        <w:pStyle w:val="ConsPlusNormal"/>
        <w:jc w:val="both"/>
        <w:rPr>
          <w:rFonts w:ascii="Times New Roman" w:hAnsi="Times New Roman" w:cs="Times New Roman"/>
          <w:sz w:val="28"/>
          <w:szCs w:val="28"/>
        </w:rPr>
      </w:pPr>
    </w:p>
    <w:p w14:paraId="7922834D" w14:textId="77777777" w:rsidR="008D5763" w:rsidRDefault="008D5763" w:rsidP="005E5F89">
      <w:pPr>
        <w:pStyle w:val="ConsPlusNormal"/>
        <w:jc w:val="both"/>
        <w:rPr>
          <w:rFonts w:ascii="Times New Roman" w:hAnsi="Times New Roman" w:cs="Times New Roman"/>
          <w:sz w:val="28"/>
          <w:szCs w:val="28"/>
        </w:rPr>
      </w:pPr>
    </w:p>
    <w:p w14:paraId="3C140FCB" w14:textId="77777777" w:rsidR="008D5763" w:rsidRDefault="008D5763" w:rsidP="005E5F89">
      <w:pPr>
        <w:pStyle w:val="ConsPlusNormal"/>
        <w:jc w:val="both"/>
        <w:rPr>
          <w:rFonts w:ascii="Times New Roman" w:hAnsi="Times New Roman" w:cs="Times New Roman"/>
          <w:sz w:val="28"/>
          <w:szCs w:val="28"/>
        </w:rPr>
      </w:pPr>
    </w:p>
    <w:p w14:paraId="68AEAB19" w14:textId="77777777" w:rsidR="008D5763" w:rsidRDefault="008D5763" w:rsidP="005E5F89">
      <w:pPr>
        <w:pStyle w:val="ConsPlusNormal"/>
        <w:jc w:val="both"/>
        <w:rPr>
          <w:rFonts w:ascii="Times New Roman" w:hAnsi="Times New Roman" w:cs="Times New Roman"/>
          <w:sz w:val="28"/>
          <w:szCs w:val="28"/>
        </w:rPr>
      </w:pPr>
    </w:p>
    <w:p w14:paraId="0FE6BB72" w14:textId="77777777" w:rsidR="008D5763" w:rsidRDefault="008D5763" w:rsidP="005E5F89">
      <w:pPr>
        <w:pStyle w:val="ConsPlusNormal"/>
        <w:jc w:val="both"/>
        <w:rPr>
          <w:rFonts w:ascii="Times New Roman" w:hAnsi="Times New Roman" w:cs="Times New Roman"/>
          <w:sz w:val="28"/>
          <w:szCs w:val="28"/>
        </w:rPr>
      </w:pPr>
    </w:p>
    <w:p w14:paraId="21B1C454" w14:textId="77777777" w:rsidR="008D5763" w:rsidRDefault="008D5763" w:rsidP="005E5F89">
      <w:pPr>
        <w:pStyle w:val="ConsPlusNormal"/>
        <w:jc w:val="both"/>
        <w:rPr>
          <w:rFonts w:ascii="Times New Roman" w:hAnsi="Times New Roman" w:cs="Times New Roman"/>
          <w:sz w:val="28"/>
          <w:szCs w:val="28"/>
        </w:rPr>
      </w:pPr>
    </w:p>
    <w:p w14:paraId="3BC5A208" w14:textId="77777777" w:rsidR="008D5763" w:rsidRDefault="008D5763" w:rsidP="005E5F89">
      <w:pPr>
        <w:pStyle w:val="ConsPlusNormal"/>
        <w:jc w:val="both"/>
        <w:rPr>
          <w:rFonts w:ascii="Times New Roman" w:hAnsi="Times New Roman" w:cs="Times New Roman"/>
          <w:sz w:val="28"/>
          <w:szCs w:val="28"/>
        </w:rPr>
      </w:pPr>
    </w:p>
    <w:p w14:paraId="27E5ECBE" w14:textId="77777777" w:rsidR="008D5763" w:rsidRDefault="008D5763" w:rsidP="005E5F89">
      <w:pPr>
        <w:pStyle w:val="ConsPlusNormal"/>
        <w:jc w:val="both"/>
        <w:rPr>
          <w:rFonts w:ascii="Times New Roman" w:hAnsi="Times New Roman" w:cs="Times New Roman"/>
          <w:sz w:val="28"/>
          <w:szCs w:val="28"/>
        </w:rPr>
      </w:pPr>
    </w:p>
    <w:p w14:paraId="3AB7F4B7" w14:textId="77777777" w:rsidR="008D5763" w:rsidRDefault="008D5763" w:rsidP="005E5F89">
      <w:pPr>
        <w:pStyle w:val="ConsPlusNormal"/>
        <w:jc w:val="both"/>
        <w:rPr>
          <w:rFonts w:ascii="Times New Roman" w:hAnsi="Times New Roman" w:cs="Times New Roman"/>
          <w:sz w:val="28"/>
          <w:szCs w:val="28"/>
        </w:rPr>
      </w:pPr>
    </w:p>
    <w:p w14:paraId="3E33D318" w14:textId="77777777" w:rsidR="008D5763" w:rsidRDefault="008D5763" w:rsidP="005E5F89">
      <w:pPr>
        <w:pStyle w:val="ConsPlusNormal"/>
        <w:jc w:val="both"/>
        <w:rPr>
          <w:rFonts w:ascii="Times New Roman" w:hAnsi="Times New Roman" w:cs="Times New Roman"/>
          <w:sz w:val="28"/>
          <w:szCs w:val="28"/>
        </w:rPr>
      </w:pPr>
    </w:p>
    <w:p w14:paraId="6536058D" w14:textId="77777777" w:rsidR="008D5763" w:rsidRDefault="008D5763" w:rsidP="005E5F89">
      <w:pPr>
        <w:pStyle w:val="ConsPlusNormal"/>
        <w:jc w:val="both"/>
        <w:rPr>
          <w:rFonts w:ascii="Times New Roman" w:hAnsi="Times New Roman" w:cs="Times New Roman"/>
          <w:sz w:val="28"/>
          <w:szCs w:val="28"/>
        </w:rPr>
      </w:pPr>
    </w:p>
    <w:p w14:paraId="647FD726" w14:textId="77777777" w:rsidR="008D5763" w:rsidRDefault="008D5763" w:rsidP="005E5F89">
      <w:pPr>
        <w:pStyle w:val="ConsPlusNormal"/>
        <w:jc w:val="both"/>
        <w:rPr>
          <w:rFonts w:ascii="Times New Roman" w:hAnsi="Times New Roman" w:cs="Times New Roman"/>
          <w:sz w:val="28"/>
          <w:szCs w:val="28"/>
        </w:rPr>
      </w:pPr>
    </w:p>
    <w:p w14:paraId="176DC059" w14:textId="77777777" w:rsidR="008D5763" w:rsidRDefault="008D5763" w:rsidP="005E5F89">
      <w:pPr>
        <w:pStyle w:val="ConsPlusNormal"/>
        <w:jc w:val="both"/>
        <w:rPr>
          <w:rFonts w:ascii="Times New Roman" w:hAnsi="Times New Roman" w:cs="Times New Roman"/>
          <w:sz w:val="28"/>
          <w:szCs w:val="28"/>
        </w:rPr>
      </w:pPr>
    </w:p>
    <w:p w14:paraId="6878CD41" w14:textId="77777777" w:rsidR="008D5763" w:rsidRDefault="008D5763" w:rsidP="005E5F89">
      <w:pPr>
        <w:pStyle w:val="ConsPlusNormal"/>
        <w:jc w:val="both"/>
        <w:rPr>
          <w:rFonts w:ascii="Times New Roman" w:hAnsi="Times New Roman" w:cs="Times New Roman"/>
          <w:sz w:val="28"/>
          <w:szCs w:val="28"/>
        </w:rPr>
      </w:pPr>
    </w:p>
    <w:p w14:paraId="7D6715EB" w14:textId="77777777" w:rsidR="008D5763" w:rsidRDefault="008D5763" w:rsidP="005E5F89">
      <w:pPr>
        <w:pStyle w:val="ConsPlusNormal"/>
        <w:jc w:val="both"/>
        <w:rPr>
          <w:rFonts w:ascii="Times New Roman" w:hAnsi="Times New Roman" w:cs="Times New Roman"/>
          <w:sz w:val="28"/>
          <w:szCs w:val="28"/>
        </w:rPr>
      </w:pPr>
    </w:p>
    <w:p w14:paraId="76C0DA5E" w14:textId="77777777" w:rsidR="008D5763" w:rsidRDefault="008D5763" w:rsidP="005E5F89">
      <w:pPr>
        <w:pStyle w:val="ConsPlusNormal"/>
        <w:jc w:val="both"/>
        <w:rPr>
          <w:rFonts w:ascii="Times New Roman" w:hAnsi="Times New Roman" w:cs="Times New Roman"/>
          <w:sz w:val="28"/>
          <w:szCs w:val="28"/>
        </w:rPr>
      </w:pPr>
    </w:p>
    <w:p w14:paraId="5F864E0B" w14:textId="77777777" w:rsidR="008D5763" w:rsidRDefault="008D5763" w:rsidP="005E5F89">
      <w:pPr>
        <w:pStyle w:val="ConsPlusNormal"/>
        <w:jc w:val="both"/>
        <w:rPr>
          <w:rFonts w:ascii="Times New Roman" w:hAnsi="Times New Roman" w:cs="Times New Roman"/>
          <w:sz w:val="28"/>
          <w:szCs w:val="28"/>
        </w:rPr>
      </w:pPr>
    </w:p>
    <w:p w14:paraId="3E6CEC9D" w14:textId="77777777" w:rsidR="008D5763" w:rsidRDefault="008D5763" w:rsidP="005E5F89">
      <w:pPr>
        <w:pStyle w:val="ConsPlusNormal"/>
        <w:jc w:val="both"/>
        <w:rPr>
          <w:rFonts w:ascii="Times New Roman" w:hAnsi="Times New Roman" w:cs="Times New Roman"/>
          <w:sz w:val="28"/>
          <w:szCs w:val="28"/>
        </w:rPr>
      </w:pPr>
    </w:p>
    <w:p w14:paraId="73BE1D19" w14:textId="77777777" w:rsidR="008D5763" w:rsidRDefault="008D5763" w:rsidP="005E5F89">
      <w:pPr>
        <w:pStyle w:val="ConsPlusNormal"/>
        <w:jc w:val="both"/>
        <w:rPr>
          <w:rFonts w:ascii="Times New Roman" w:hAnsi="Times New Roman" w:cs="Times New Roman"/>
          <w:sz w:val="28"/>
          <w:szCs w:val="28"/>
        </w:rPr>
      </w:pPr>
    </w:p>
    <w:p w14:paraId="5F6F2EA8" w14:textId="77777777" w:rsidR="008D5763" w:rsidRDefault="008D5763" w:rsidP="005E5F89">
      <w:pPr>
        <w:pStyle w:val="ConsPlusNormal"/>
        <w:jc w:val="both"/>
        <w:rPr>
          <w:rFonts w:ascii="Times New Roman" w:hAnsi="Times New Roman" w:cs="Times New Roman"/>
          <w:sz w:val="28"/>
          <w:szCs w:val="28"/>
        </w:rPr>
      </w:pPr>
    </w:p>
    <w:p w14:paraId="475DD67F" w14:textId="77777777" w:rsidR="008D5763" w:rsidRDefault="008D5763" w:rsidP="005E5F89">
      <w:pPr>
        <w:pStyle w:val="ConsPlusNormal"/>
        <w:jc w:val="both"/>
        <w:rPr>
          <w:rFonts w:ascii="Times New Roman" w:hAnsi="Times New Roman" w:cs="Times New Roman"/>
          <w:sz w:val="28"/>
          <w:szCs w:val="28"/>
        </w:rPr>
      </w:pPr>
    </w:p>
    <w:p w14:paraId="75FA9C73" w14:textId="77777777" w:rsidR="008D5763" w:rsidRDefault="008D5763" w:rsidP="005E5F89">
      <w:pPr>
        <w:pStyle w:val="ConsPlusNormal"/>
        <w:jc w:val="both"/>
        <w:rPr>
          <w:rFonts w:ascii="Times New Roman" w:hAnsi="Times New Roman" w:cs="Times New Roman"/>
          <w:sz w:val="28"/>
          <w:szCs w:val="28"/>
        </w:rPr>
      </w:pPr>
    </w:p>
    <w:p w14:paraId="2A50F192" w14:textId="77777777" w:rsidR="008D5763" w:rsidRDefault="008D5763" w:rsidP="005E5F89">
      <w:pPr>
        <w:pStyle w:val="ConsPlusNormal"/>
        <w:jc w:val="both"/>
        <w:rPr>
          <w:rFonts w:ascii="Times New Roman" w:hAnsi="Times New Roman" w:cs="Times New Roman"/>
          <w:sz w:val="28"/>
          <w:szCs w:val="28"/>
        </w:rPr>
      </w:pPr>
    </w:p>
    <w:p w14:paraId="7E504960" w14:textId="77777777" w:rsidR="008D5763" w:rsidRDefault="008D5763" w:rsidP="005E5F89">
      <w:pPr>
        <w:pStyle w:val="ConsPlusNormal"/>
        <w:jc w:val="both"/>
        <w:rPr>
          <w:rFonts w:ascii="Times New Roman" w:hAnsi="Times New Roman" w:cs="Times New Roman"/>
          <w:sz w:val="28"/>
          <w:szCs w:val="28"/>
        </w:rPr>
      </w:pPr>
    </w:p>
    <w:p w14:paraId="691BD1D2" w14:textId="77777777" w:rsidR="008D5763" w:rsidRDefault="008D5763" w:rsidP="005E5F89">
      <w:pPr>
        <w:pStyle w:val="ConsPlusNormal"/>
        <w:jc w:val="both"/>
        <w:rPr>
          <w:rFonts w:ascii="Times New Roman" w:hAnsi="Times New Roman" w:cs="Times New Roman"/>
          <w:sz w:val="28"/>
          <w:szCs w:val="28"/>
        </w:rPr>
      </w:pPr>
    </w:p>
    <w:p w14:paraId="6B4D5F7F" w14:textId="77777777" w:rsidR="008D5763" w:rsidRDefault="008D5763" w:rsidP="005E5F89">
      <w:pPr>
        <w:pStyle w:val="ConsPlusNormal"/>
        <w:jc w:val="both"/>
        <w:rPr>
          <w:rFonts w:ascii="Times New Roman" w:hAnsi="Times New Roman" w:cs="Times New Roman"/>
          <w:sz w:val="28"/>
          <w:szCs w:val="28"/>
        </w:rPr>
      </w:pPr>
    </w:p>
    <w:p w14:paraId="12556ECB" w14:textId="77777777" w:rsidR="008D5763" w:rsidRDefault="008D5763" w:rsidP="005E5F89">
      <w:pPr>
        <w:pStyle w:val="ConsPlusNormal"/>
        <w:jc w:val="both"/>
        <w:rPr>
          <w:rFonts w:ascii="Times New Roman" w:hAnsi="Times New Roman" w:cs="Times New Roman"/>
          <w:sz w:val="28"/>
          <w:szCs w:val="28"/>
        </w:rPr>
      </w:pPr>
    </w:p>
    <w:p w14:paraId="72882BB3" w14:textId="77777777" w:rsidR="008D5763" w:rsidRDefault="008D5763" w:rsidP="005E5F89">
      <w:pPr>
        <w:pStyle w:val="ConsPlusNormal"/>
        <w:jc w:val="both"/>
        <w:rPr>
          <w:rFonts w:ascii="Times New Roman" w:hAnsi="Times New Roman" w:cs="Times New Roman"/>
          <w:sz w:val="28"/>
          <w:szCs w:val="28"/>
        </w:rPr>
      </w:pPr>
    </w:p>
    <w:p w14:paraId="6D015694" w14:textId="77777777" w:rsidR="008D5763" w:rsidRPr="003D5542" w:rsidRDefault="008D5763" w:rsidP="005E5F89">
      <w:pPr>
        <w:pStyle w:val="ConsPlusNormal"/>
        <w:jc w:val="both"/>
        <w:rPr>
          <w:rFonts w:ascii="Times New Roman" w:hAnsi="Times New Roman" w:cs="Times New Roman"/>
          <w:sz w:val="28"/>
          <w:szCs w:val="28"/>
        </w:rPr>
      </w:pPr>
    </w:p>
    <w:p w14:paraId="676362F9" w14:textId="77777777" w:rsidR="000B1CA5" w:rsidRPr="003D5542" w:rsidRDefault="000B1CA5" w:rsidP="005E5F89">
      <w:pPr>
        <w:pStyle w:val="ConsPlusNormal"/>
        <w:jc w:val="both"/>
        <w:rPr>
          <w:rFonts w:ascii="Times New Roman" w:hAnsi="Times New Roman" w:cs="Times New Roman"/>
          <w:sz w:val="28"/>
          <w:szCs w:val="28"/>
        </w:rPr>
      </w:pPr>
    </w:p>
    <w:p w14:paraId="6AD8EA5B" w14:textId="77777777" w:rsidR="008D5763" w:rsidRDefault="008D5763" w:rsidP="005E5F89">
      <w:pPr>
        <w:pStyle w:val="ConsPlusNormal"/>
        <w:jc w:val="both"/>
        <w:rPr>
          <w:rFonts w:ascii="Times New Roman" w:hAnsi="Times New Roman" w:cs="Times New Roman"/>
          <w:sz w:val="28"/>
          <w:szCs w:val="28"/>
        </w:rPr>
      </w:pPr>
    </w:p>
    <w:p w14:paraId="1EA3A796" w14:textId="77777777" w:rsidR="008D5763" w:rsidRPr="004D3409" w:rsidRDefault="002A5F4B" w:rsidP="005E5F89">
      <w:pPr>
        <w:pStyle w:val="ConsPlusNormal"/>
        <w:jc w:val="both"/>
        <w:rPr>
          <w:rFonts w:ascii="Times New Roman" w:hAnsi="Times New Roman" w:cs="Times New Roman"/>
          <w:sz w:val="24"/>
          <w:szCs w:val="24"/>
        </w:rPr>
      </w:pPr>
      <w:r w:rsidRPr="004D3409">
        <w:rPr>
          <w:rFonts w:ascii="Times New Roman" w:hAnsi="Times New Roman" w:cs="Times New Roman"/>
          <w:sz w:val="24"/>
          <w:szCs w:val="24"/>
        </w:rPr>
        <w:t>Чернова Ольга Игорьевна</w:t>
      </w:r>
    </w:p>
    <w:p w14:paraId="0760E928" w14:textId="77777777" w:rsidR="002A5F4B" w:rsidRPr="004D3409" w:rsidRDefault="002A5F4B" w:rsidP="005E5F89">
      <w:pPr>
        <w:pStyle w:val="ConsPlusNormal"/>
        <w:jc w:val="both"/>
        <w:rPr>
          <w:rFonts w:ascii="Times New Roman" w:hAnsi="Times New Roman" w:cs="Times New Roman"/>
          <w:sz w:val="24"/>
          <w:szCs w:val="24"/>
        </w:rPr>
      </w:pPr>
      <w:r w:rsidRPr="004D3409">
        <w:rPr>
          <w:rFonts w:ascii="Times New Roman" w:hAnsi="Times New Roman" w:cs="Times New Roman"/>
          <w:sz w:val="24"/>
          <w:szCs w:val="24"/>
        </w:rPr>
        <w:t>8 (47462) 2-20-25</w:t>
      </w:r>
    </w:p>
    <w:p w14:paraId="2BDD57D5" w14:textId="77777777" w:rsidR="008D5763" w:rsidRPr="003D5542" w:rsidRDefault="008D5763" w:rsidP="002A5F4B">
      <w:pPr>
        <w:pStyle w:val="ConsPlusNormal"/>
        <w:spacing w:line="360" w:lineRule="auto"/>
        <w:rPr>
          <w:rFonts w:ascii="Times New Roman" w:hAnsi="Times New Roman" w:cs="Times New Roman"/>
          <w:sz w:val="24"/>
          <w:szCs w:val="24"/>
        </w:rPr>
      </w:pPr>
      <w:bookmarkStart w:id="2" w:name="_Hlk127963564"/>
    </w:p>
    <w:p w14:paraId="657F57F9" w14:textId="77777777" w:rsidR="004D3409" w:rsidRPr="003D5542" w:rsidRDefault="004D3409" w:rsidP="002A5F4B">
      <w:pPr>
        <w:pStyle w:val="ConsPlusNormal"/>
        <w:spacing w:line="360" w:lineRule="auto"/>
        <w:rPr>
          <w:rFonts w:ascii="Times New Roman" w:hAnsi="Times New Roman" w:cs="Times New Roman"/>
          <w:sz w:val="24"/>
          <w:szCs w:val="24"/>
        </w:rPr>
      </w:pPr>
    </w:p>
    <w:p w14:paraId="615EE43D" w14:textId="77777777" w:rsidR="00CA143A" w:rsidRDefault="00CA143A" w:rsidP="00CA143A">
      <w:pPr>
        <w:pStyle w:val="ConsPlusNormal"/>
        <w:spacing w:line="360" w:lineRule="auto"/>
        <w:ind w:left="5387"/>
        <w:rPr>
          <w:rFonts w:ascii="Times New Roman" w:hAnsi="Times New Roman" w:cs="Times New Roman"/>
          <w:sz w:val="28"/>
          <w:szCs w:val="28"/>
        </w:rPr>
      </w:pPr>
      <w:r w:rsidRPr="00CA143A">
        <w:rPr>
          <w:rFonts w:ascii="Times New Roman" w:hAnsi="Times New Roman" w:cs="Times New Roman"/>
          <w:sz w:val="28"/>
          <w:szCs w:val="28"/>
        </w:rPr>
        <w:t xml:space="preserve">Приложение </w:t>
      </w:r>
    </w:p>
    <w:p w14:paraId="1066F0DF" w14:textId="77777777" w:rsidR="00CA143A" w:rsidRDefault="00CA143A" w:rsidP="00CA143A">
      <w:pPr>
        <w:pStyle w:val="ConsPlusNormal"/>
        <w:spacing w:line="360" w:lineRule="auto"/>
        <w:ind w:left="5387"/>
        <w:rPr>
          <w:rFonts w:ascii="Times New Roman" w:hAnsi="Times New Roman" w:cs="Times New Roman"/>
          <w:sz w:val="28"/>
          <w:szCs w:val="28"/>
        </w:rPr>
      </w:pPr>
      <w:r w:rsidRPr="00CA143A">
        <w:rPr>
          <w:rFonts w:ascii="Times New Roman" w:hAnsi="Times New Roman" w:cs="Times New Roman"/>
          <w:sz w:val="28"/>
          <w:szCs w:val="28"/>
        </w:rPr>
        <w:t xml:space="preserve">к постановлению администрации Добринского муниципального </w:t>
      </w:r>
      <w:r w:rsidR="0087638F">
        <w:rPr>
          <w:rFonts w:ascii="Times New Roman" w:hAnsi="Times New Roman" w:cs="Times New Roman"/>
          <w:sz w:val="28"/>
          <w:szCs w:val="28"/>
        </w:rPr>
        <w:t>округа</w:t>
      </w:r>
      <w:r w:rsidRPr="00CA143A">
        <w:rPr>
          <w:rFonts w:ascii="Times New Roman" w:hAnsi="Times New Roman" w:cs="Times New Roman"/>
          <w:sz w:val="28"/>
          <w:szCs w:val="28"/>
        </w:rPr>
        <w:t xml:space="preserve"> Липецкой области </w:t>
      </w:r>
    </w:p>
    <w:p w14:paraId="58336663" w14:textId="77777777" w:rsidR="00A4519B" w:rsidRPr="00CA143A" w:rsidRDefault="00CA143A" w:rsidP="00CA143A">
      <w:pPr>
        <w:pStyle w:val="ConsPlusNormal"/>
        <w:spacing w:line="360" w:lineRule="auto"/>
        <w:ind w:left="5387"/>
        <w:rPr>
          <w:rFonts w:ascii="Times New Roman" w:hAnsi="Times New Roman" w:cs="Times New Roman"/>
          <w:sz w:val="28"/>
          <w:szCs w:val="28"/>
        </w:rPr>
      </w:pPr>
      <w:r w:rsidRPr="00CA143A">
        <w:rPr>
          <w:rFonts w:ascii="Times New Roman" w:hAnsi="Times New Roman" w:cs="Times New Roman"/>
          <w:sz w:val="28"/>
          <w:szCs w:val="28"/>
        </w:rPr>
        <w:t>от</w:t>
      </w:r>
      <w:r w:rsidR="001F2D24">
        <w:rPr>
          <w:rFonts w:ascii="Times New Roman" w:hAnsi="Times New Roman" w:cs="Times New Roman"/>
          <w:sz w:val="28"/>
          <w:szCs w:val="28"/>
        </w:rPr>
        <w:t xml:space="preserve"> 24.04.2026г.</w:t>
      </w:r>
      <w:r w:rsidRPr="00CA143A">
        <w:rPr>
          <w:rFonts w:ascii="Times New Roman" w:hAnsi="Times New Roman" w:cs="Times New Roman"/>
          <w:sz w:val="28"/>
          <w:szCs w:val="28"/>
        </w:rPr>
        <w:t xml:space="preserve"> №</w:t>
      </w:r>
      <w:r w:rsidR="001F2D24">
        <w:rPr>
          <w:rFonts w:ascii="Times New Roman" w:hAnsi="Times New Roman" w:cs="Times New Roman"/>
          <w:sz w:val="28"/>
          <w:szCs w:val="28"/>
        </w:rPr>
        <w:t xml:space="preserve"> 456</w:t>
      </w:r>
    </w:p>
    <w:p w14:paraId="46EBD9D4" w14:textId="77777777" w:rsidR="00A4519B" w:rsidRPr="00CA143A" w:rsidRDefault="00A4519B" w:rsidP="00CA143A">
      <w:pPr>
        <w:ind w:left="5387"/>
        <w:jc w:val="center"/>
        <w:rPr>
          <w:rFonts w:ascii="Times New Roman" w:hAnsi="Times New Roman" w:cs="Times New Roman"/>
          <w:sz w:val="28"/>
          <w:szCs w:val="28"/>
        </w:rPr>
      </w:pPr>
    </w:p>
    <w:p w14:paraId="61106923" w14:textId="77777777" w:rsidR="002A5F4B" w:rsidRPr="002A5F4B" w:rsidRDefault="002A5F4B" w:rsidP="002A5F4B">
      <w:pPr>
        <w:spacing w:after="0" w:line="240" w:lineRule="auto"/>
        <w:ind w:firstLine="709"/>
        <w:jc w:val="center"/>
        <w:rPr>
          <w:rFonts w:ascii="Times New Roman" w:hAnsi="Times New Roman" w:cs="Times New Roman"/>
          <w:sz w:val="28"/>
          <w:szCs w:val="28"/>
        </w:rPr>
      </w:pPr>
      <w:r w:rsidRPr="002A5F4B">
        <w:rPr>
          <w:rFonts w:ascii="Times New Roman" w:hAnsi="Times New Roman" w:cs="Times New Roman"/>
          <w:sz w:val="28"/>
          <w:szCs w:val="28"/>
        </w:rPr>
        <w:t>ИЗВЕЩЕНИЕ</w:t>
      </w:r>
    </w:p>
    <w:p w14:paraId="4D9E5CB9" w14:textId="77777777" w:rsidR="00CA143A" w:rsidRDefault="002A5F4B" w:rsidP="002A5F4B">
      <w:pPr>
        <w:spacing w:after="0" w:line="240" w:lineRule="auto"/>
        <w:ind w:firstLine="709"/>
        <w:jc w:val="center"/>
        <w:rPr>
          <w:rFonts w:ascii="Times New Roman" w:hAnsi="Times New Roman" w:cs="Times New Roman"/>
          <w:sz w:val="28"/>
          <w:szCs w:val="28"/>
        </w:rPr>
      </w:pPr>
      <w:r w:rsidRPr="002A5F4B">
        <w:rPr>
          <w:rFonts w:ascii="Times New Roman" w:hAnsi="Times New Roman" w:cs="Times New Roman"/>
          <w:sz w:val="28"/>
          <w:szCs w:val="28"/>
        </w:rPr>
        <w:t>о проведении аукциона в электронной форме на право заключения договоров аренды земельных участков, государственная собственность на которые не разграничена</w:t>
      </w:r>
    </w:p>
    <w:p w14:paraId="4F580C75" w14:textId="77777777" w:rsidR="002A5F4B" w:rsidRDefault="002A5F4B" w:rsidP="002A5F4B">
      <w:pPr>
        <w:spacing w:after="0" w:line="240" w:lineRule="auto"/>
        <w:ind w:firstLine="709"/>
        <w:jc w:val="center"/>
        <w:rPr>
          <w:rFonts w:ascii="Times New Roman" w:hAnsi="Times New Roman" w:cs="Times New Roman"/>
          <w:sz w:val="28"/>
          <w:szCs w:val="28"/>
        </w:rPr>
      </w:pPr>
    </w:p>
    <w:p w14:paraId="7FE2C9E1" w14:textId="77777777" w:rsidR="00A4519B" w:rsidRPr="001C55E9" w:rsidRDefault="00A4519B" w:rsidP="00A4519B">
      <w:pPr>
        <w:pStyle w:val="aa"/>
        <w:numPr>
          <w:ilvl w:val="0"/>
          <w:numId w:val="9"/>
        </w:numPr>
        <w:spacing w:after="200" w:line="276" w:lineRule="auto"/>
        <w:ind w:left="0" w:firstLine="0"/>
        <w:jc w:val="center"/>
        <w:rPr>
          <w:rFonts w:ascii="Times New Roman" w:hAnsi="Times New Roman" w:cs="Times New Roman"/>
          <w:sz w:val="28"/>
          <w:szCs w:val="28"/>
        </w:rPr>
      </w:pPr>
      <w:r w:rsidRPr="001C55E9">
        <w:rPr>
          <w:rFonts w:ascii="Times New Roman" w:hAnsi="Times New Roman" w:cs="Times New Roman"/>
          <w:sz w:val="28"/>
          <w:szCs w:val="28"/>
        </w:rPr>
        <w:t>Общие положения</w:t>
      </w:r>
    </w:p>
    <w:p w14:paraId="3A67B3BA" w14:textId="77777777" w:rsidR="00A4519B" w:rsidRPr="001C55E9" w:rsidRDefault="00A4519B" w:rsidP="00A4519B">
      <w:pPr>
        <w:ind w:firstLine="709"/>
        <w:jc w:val="both"/>
        <w:rPr>
          <w:rFonts w:ascii="Times New Roman" w:hAnsi="Times New Roman" w:cs="Times New Roman"/>
          <w:sz w:val="28"/>
          <w:szCs w:val="28"/>
        </w:rPr>
      </w:pPr>
      <w:r w:rsidRPr="001C55E9">
        <w:rPr>
          <w:rFonts w:ascii="Times New Roman" w:hAnsi="Times New Roman" w:cs="Times New Roman"/>
          <w:sz w:val="28"/>
          <w:szCs w:val="28"/>
        </w:rPr>
        <w:t xml:space="preserve">Администрация </w:t>
      </w:r>
      <w:r w:rsidR="00CA143A" w:rsidRPr="001C55E9">
        <w:rPr>
          <w:rFonts w:ascii="Times New Roman" w:hAnsi="Times New Roman" w:cs="Times New Roman"/>
          <w:sz w:val="28"/>
          <w:szCs w:val="28"/>
        </w:rPr>
        <w:t>Добринского</w:t>
      </w:r>
      <w:r w:rsidRPr="001C55E9">
        <w:rPr>
          <w:rFonts w:ascii="Times New Roman" w:hAnsi="Times New Roman" w:cs="Times New Roman"/>
          <w:sz w:val="28"/>
          <w:szCs w:val="28"/>
        </w:rPr>
        <w:t xml:space="preserve"> муниципального </w:t>
      </w:r>
      <w:r w:rsidR="001C55E9" w:rsidRPr="001C55E9">
        <w:rPr>
          <w:rFonts w:ascii="Times New Roman" w:hAnsi="Times New Roman" w:cs="Times New Roman"/>
          <w:sz w:val="28"/>
          <w:szCs w:val="28"/>
        </w:rPr>
        <w:t>округа</w:t>
      </w:r>
      <w:r w:rsidRPr="001C55E9">
        <w:rPr>
          <w:rFonts w:ascii="Times New Roman" w:hAnsi="Times New Roman" w:cs="Times New Roman"/>
          <w:sz w:val="28"/>
          <w:szCs w:val="28"/>
        </w:rPr>
        <w:t xml:space="preserve"> (далее – Продавец) объявляет о проведенииаукциона на право заключения договора аренды земельного участка</w:t>
      </w:r>
      <w:r w:rsidR="0087638F" w:rsidRPr="001C55E9">
        <w:rPr>
          <w:rFonts w:ascii="Times New Roman" w:hAnsi="Times New Roman" w:cs="Times New Roman"/>
          <w:sz w:val="28"/>
          <w:szCs w:val="28"/>
        </w:rPr>
        <w:t>, государственная собственность на который не разграничена,</w:t>
      </w:r>
      <w:r w:rsidRPr="001C55E9">
        <w:rPr>
          <w:rFonts w:ascii="Times New Roman" w:hAnsi="Times New Roman" w:cs="Times New Roman"/>
          <w:sz w:val="28"/>
          <w:szCs w:val="28"/>
        </w:rPr>
        <w:t xml:space="preserve"> в электронной форме, открытого по составу участников и открытого по форме подачи предложений о размере ежегодной арендной платы (далее – Процедура, аукцион). </w:t>
      </w:r>
    </w:p>
    <w:p w14:paraId="3766AB21" w14:textId="77777777" w:rsidR="00A4519B" w:rsidRPr="001C55E9" w:rsidRDefault="00A4519B" w:rsidP="00A4519B">
      <w:pPr>
        <w:pStyle w:val="aa"/>
        <w:numPr>
          <w:ilvl w:val="0"/>
          <w:numId w:val="9"/>
        </w:numPr>
        <w:spacing w:after="200" w:line="276" w:lineRule="auto"/>
        <w:ind w:left="0" w:firstLine="0"/>
        <w:jc w:val="center"/>
        <w:rPr>
          <w:rFonts w:ascii="Times New Roman" w:hAnsi="Times New Roman" w:cs="Times New Roman"/>
          <w:sz w:val="28"/>
          <w:szCs w:val="28"/>
        </w:rPr>
      </w:pPr>
      <w:r w:rsidRPr="001C55E9">
        <w:rPr>
          <w:rFonts w:ascii="Times New Roman" w:hAnsi="Times New Roman" w:cs="Times New Roman"/>
          <w:sz w:val="28"/>
          <w:szCs w:val="28"/>
        </w:rPr>
        <w:t>Сведения об аукционе</w:t>
      </w:r>
    </w:p>
    <w:p w14:paraId="78BFF28B" w14:textId="77777777" w:rsidR="00A4519B" w:rsidRPr="001C55E9" w:rsidRDefault="00A4519B" w:rsidP="00A4519B">
      <w:pPr>
        <w:pStyle w:val="aa"/>
        <w:ind w:left="709"/>
        <w:rPr>
          <w:rFonts w:ascii="Times New Roman" w:hAnsi="Times New Roman" w:cs="Times New Roman"/>
          <w:sz w:val="28"/>
          <w:szCs w:val="28"/>
        </w:rPr>
      </w:pPr>
    </w:p>
    <w:p w14:paraId="76C8AB5D" w14:textId="77777777" w:rsidR="00A4519B" w:rsidRPr="001C55E9" w:rsidRDefault="00A4519B" w:rsidP="00A4519B">
      <w:pPr>
        <w:pStyle w:val="aa"/>
        <w:numPr>
          <w:ilvl w:val="1"/>
          <w:numId w:val="9"/>
        </w:numPr>
        <w:tabs>
          <w:tab w:val="left" w:pos="993"/>
        </w:tabs>
        <w:spacing w:after="200" w:line="276" w:lineRule="auto"/>
        <w:ind w:left="0" w:firstLine="709"/>
        <w:jc w:val="both"/>
        <w:rPr>
          <w:rFonts w:ascii="Times New Roman" w:hAnsi="Times New Roman" w:cs="Times New Roman"/>
          <w:color w:val="000000"/>
          <w:sz w:val="28"/>
          <w:szCs w:val="28"/>
        </w:rPr>
      </w:pPr>
      <w:r w:rsidRPr="001C55E9">
        <w:rPr>
          <w:rFonts w:ascii="Times New Roman" w:hAnsi="Times New Roman" w:cs="Times New Roman"/>
          <w:sz w:val="28"/>
          <w:szCs w:val="28"/>
        </w:rPr>
        <w:t>Основание проведения: Земельный кодекс Российской Федерации.</w:t>
      </w:r>
    </w:p>
    <w:p w14:paraId="0B630C25" w14:textId="77777777" w:rsidR="00A4519B" w:rsidRPr="001C55E9" w:rsidRDefault="00A4519B" w:rsidP="00A4519B">
      <w:pPr>
        <w:pStyle w:val="aa"/>
        <w:numPr>
          <w:ilvl w:val="1"/>
          <w:numId w:val="9"/>
        </w:numPr>
        <w:tabs>
          <w:tab w:val="left" w:pos="993"/>
        </w:tabs>
        <w:spacing w:after="200" w:line="276" w:lineRule="auto"/>
        <w:ind w:left="0" w:firstLine="709"/>
        <w:jc w:val="both"/>
        <w:rPr>
          <w:rFonts w:ascii="Times New Roman" w:hAnsi="Times New Roman" w:cs="Times New Roman"/>
          <w:sz w:val="28"/>
          <w:szCs w:val="28"/>
        </w:rPr>
      </w:pPr>
      <w:r w:rsidRPr="001C55E9">
        <w:rPr>
          <w:rFonts w:ascii="Times New Roman" w:hAnsi="Times New Roman" w:cs="Times New Roman"/>
          <w:sz w:val="28"/>
          <w:szCs w:val="28"/>
        </w:rPr>
        <w:t>Земельный участок относится к землям, собственность на которые не разграничена.</w:t>
      </w:r>
    </w:p>
    <w:p w14:paraId="71D59692" w14:textId="77777777" w:rsidR="00A4519B" w:rsidRPr="00892A59" w:rsidRDefault="002A1FCA" w:rsidP="00A4519B">
      <w:pPr>
        <w:pStyle w:val="aa"/>
        <w:numPr>
          <w:ilvl w:val="1"/>
          <w:numId w:val="9"/>
        </w:numPr>
        <w:tabs>
          <w:tab w:val="left" w:pos="993"/>
        </w:tabs>
        <w:spacing w:after="200" w:line="276" w:lineRule="auto"/>
        <w:ind w:left="0" w:firstLine="709"/>
        <w:jc w:val="both"/>
        <w:rPr>
          <w:rFonts w:ascii="Times New Roman" w:hAnsi="Times New Roman" w:cs="Times New Roman"/>
          <w:sz w:val="28"/>
          <w:szCs w:val="28"/>
        </w:rPr>
      </w:pPr>
      <w:r w:rsidRPr="001C55E9">
        <w:rPr>
          <w:rFonts w:ascii="Times New Roman" w:hAnsi="Times New Roman" w:cs="Times New Roman"/>
          <w:sz w:val="28"/>
          <w:szCs w:val="28"/>
        </w:rPr>
        <w:t>Организатор аукциона</w:t>
      </w:r>
      <w:r w:rsidR="00A4519B" w:rsidRPr="001C55E9">
        <w:rPr>
          <w:rFonts w:ascii="Times New Roman" w:hAnsi="Times New Roman" w:cs="Times New Roman"/>
          <w:sz w:val="28"/>
          <w:szCs w:val="28"/>
        </w:rPr>
        <w:t xml:space="preserve">: Администрация </w:t>
      </w:r>
      <w:r w:rsidR="00F108D1" w:rsidRPr="001C55E9">
        <w:rPr>
          <w:rFonts w:ascii="Times New Roman" w:hAnsi="Times New Roman" w:cs="Times New Roman"/>
          <w:sz w:val="28"/>
          <w:szCs w:val="28"/>
        </w:rPr>
        <w:t>Добринского</w:t>
      </w:r>
      <w:r w:rsidR="00A4519B" w:rsidRPr="001C55E9">
        <w:rPr>
          <w:rFonts w:ascii="Times New Roman" w:hAnsi="Times New Roman" w:cs="Times New Roman"/>
          <w:sz w:val="28"/>
          <w:szCs w:val="28"/>
        </w:rPr>
        <w:t xml:space="preserve"> муниципального </w:t>
      </w:r>
      <w:r w:rsidR="0087638F" w:rsidRPr="001C55E9">
        <w:rPr>
          <w:rFonts w:ascii="Times New Roman" w:hAnsi="Times New Roman" w:cs="Times New Roman"/>
          <w:sz w:val="28"/>
          <w:szCs w:val="28"/>
        </w:rPr>
        <w:t>округа Липецкой области Российской Федерации</w:t>
      </w:r>
      <w:r w:rsidR="00A4519B" w:rsidRPr="001C55E9">
        <w:rPr>
          <w:rFonts w:ascii="Times New Roman" w:hAnsi="Times New Roman" w:cs="Times New Roman"/>
          <w:sz w:val="28"/>
          <w:szCs w:val="28"/>
        </w:rPr>
        <w:t xml:space="preserve">. Местонахождение: </w:t>
      </w:r>
      <w:r w:rsidR="00A4519B" w:rsidRPr="001C55E9">
        <w:rPr>
          <w:rFonts w:ascii="Times New Roman" w:hAnsi="Times New Roman" w:cs="Times New Roman"/>
          <w:color w:val="000000"/>
          <w:sz w:val="28"/>
          <w:szCs w:val="28"/>
        </w:rPr>
        <w:t>399</w:t>
      </w:r>
      <w:r w:rsidR="00E30B6A">
        <w:rPr>
          <w:rFonts w:ascii="Times New Roman" w:hAnsi="Times New Roman" w:cs="Times New Roman"/>
          <w:color w:val="000000"/>
          <w:sz w:val="28"/>
          <w:szCs w:val="28"/>
        </w:rPr>
        <w:t>430</w:t>
      </w:r>
      <w:r w:rsidR="00A4519B" w:rsidRPr="001C55E9">
        <w:rPr>
          <w:rFonts w:ascii="Times New Roman" w:hAnsi="Times New Roman" w:cs="Times New Roman"/>
          <w:color w:val="000000"/>
          <w:sz w:val="28"/>
          <w:szCs w:val="28"/>
        </w:rPr>
        <w:t xml:space="preserve">, Липецкая область, </w:t>
      </w:r>
      <w:r w:rsidR="00F108D1" w:rsidRPr="001C55E9">
        <w:rPr>
          <w:rFonts w:ascii="Times New Roman" w:hAnsi="Times New Roman" w:cs="Times New Roman"/>
          <w:sz w:val="28"/>
          <w:szCs w:val="28"/>
        </w:rPr>
        <w:t xml:space="preserve">Добринский </w:t>
      </w:r>
      <w:r w:rsidR="00B077D1">
        <w:rPr>
          <w:rFonts w:ascii="Times New Roman" w:hAnsi="Times New Roman" w:cs="Times New Roman"/>
          <w:sz w:val="28"/>
          <w:szCs w:val="28"/>
        </w:rPr>
        <w:t>район</w:t>
      </w:r>
      <w:r w:rsidR="00F108D1" w:rsidRPr="001C55E9">
        <w:rPr>
          <w:rFonts w:ascii="Times New Roman" w:hAnsi="Times New Roman" w:cs="Times New Roman"/>
          <w:sz w:val="28"/>
          <w:szCs w:val="28"/>
        </w:rPr>
        <w:t>, п. Добринка, ул. М. Горького, д.5</w:t>
      </w:r>
      <w:r w:rsidR="00A4519B" w:rsidRPr="001C55E9">
        <w:rPr>
          <w:rFonts w:ascii="Times New Roman" w:hAnsi="Times New Roman" w:cs="Times New Roman"/>
          <w:sz w:val="28"/>
          <w:szCs w:val="28"/>
        </w:rPr>
        <w:t>. Телефон для справок: 8(47467)2</w:t>
      </w:r>
      <w:r w:rsidR="0019707F" w:rsidRPr="001C55E9">
        <w:rPr>
          <w:rFonts w:ascii="Times New Roman" w:hAnsi="Times New Roman" w:cs="Times New Roman"/>
          <w:sz w:val="28"/>
          <w:szCs w:val="28"/>
        </w:rPr>
        <w:t>-</w:t>
      </w:r>
      <w:r w:rsidR="00A92D41" w:rsidRPr="001C55E9">
        <w:rPr>
          <w:rFonts w:ascii="Times New Roman" w:hAnsi="Times New Roman" w:cs="Times New Roman"/>
          <w:sz w:val="28"/>
          <w:szCs w:val="28"/>
        </w:rPr>
        <w:t>20</w:t>
      </w:r>
      <w:r w:rsidR="0019707F" w:rsidRPr="001C55E9">
        <w:rPr>
          <w:rFonts w:ascii="Times New Roman" w:hAnsi="Times New Roman" w:cs="Times New Roman"/>
          <w:sz w:val="28"/>
          <w:szCs w:val="28"/>
        </w:rPr>
        <w:t>-</w:t>
      </w:r>
      <w:r w:rsidR="00F108D1" w:rsidRPr="001C55E9">
        <w:rPr>
          <w:rFonts w:ascii="Times New Roman" w:hAnsi="Times New Roman" w:cs="Times New Roman"/>
          <w:sz w:val="28"/>
          <w:szCs w:val="28"/>
        </w:rPr>
        <w:t>2</w:t>
      </w:r>
      <w:r w:rsidR="00A92D41" w:rsidRPr="001C55E9">
        <w:rPr>
          <w:rFonts w:ascii="Times New Roman" w:hAnsi="Times New Roman" w:cs="Times New Roman"/>
          <w:sz w:val="28"/>
          <w:szCs w:val="28"/>
        </w:rPr>
        <w:t>5</w:t>
      </w:r>
      <w:r w:rsidR="00A4519B" w:rsidRPr="001C55E9">
        <w:rPr>
          <w:rFonts w:ascii="Times New Roman" w:hAnsi="Times New Roman" w:cs="Times New Roman"/>
          <w:sz w:val="28"/>
          <w:szCs w:val="28"/>
        </w:rPr>
        <w:t xml:space="preserve">. Адрес электронной почты: </w:t>
      </w:r>
      <w:r w:rsidR="00A4519B" w:rsidRPr="001C55E9">
        <w:rPr>
          <w:rFonts w:ascii="Times New Roman" w:hAnsi="Times New Roman" w:cs="Times New Roman"/>
          <w:sz w:val="28"/>
          <w:szCs w:val="28"/>
          <w:lang w:val="en-US"/>
        </w:rPr>
        <w:t>e</w:t>
      </w:r>
      <w:r w:rsidR="00A4519B" w:rsidRPr="001C55E9">
        <w:rPr>
          <w:rFonts w:ascii="Times New Roman" w:hAnsi="Times New Roman" w:cs="Times New Roman"/>
          <w:sz w:val="28"/>
          <w:szCs w:val="28"/>
        </w:rPr>
        <w:t>-</w:t>
      </w:r>
      <w:r w:rsidR="00A4519B" w:rsidRPr="001C55E9">
        <w:rPr>
          <w:rFonts w:ascii="Times New Roman" w:hAnsi="Times New Roman" w:cs="Times New Roman"/>
          <w:sz w:val="28"/>
          <w:szCs w:val="28"/>
          <w:lang w:val="en-US"/>
        </w:rPr>
        <w:t>mail</w:t>
      </w:r>
      <w:r w:rsidR="00A4519B" w:rsidRPr="001C55E9">
        <w:rPr>
          <w:rFonts w:ascii="Times New Roman" w:hAnsi="Times New Roman" w:cs="Times New Roman"/>
          <w:sz w:val="28"/>
          <w:szCs w:val="28"/>
        </w:rPr>
        <w:t>:</w:t>
      </w:r>
      <w:hyperlink r:id="rId9" w:history="1">
        <w:r w:rsidR="00F108D1" w:rsidRPr="00892A59">
          <w:rPr>
            <w:rStyle w:val="a9"/>
            <w:rFonts w:ascii="Times New Roman" w:hAnsi="Times New Roman" w:cs="Times New Roman"/>
            <w:sz w:val="28"/>
            <w:szCs w:val="28"/>
          </w:rPr>
          <w:t>dobrinka@admlr.lipetsk.ru</w:t>
        </w:r>
      </w:hyperlink>
      <w:r w:rsidR="00A4519B" w:rsidRPr="00892A59">
        <w:rPr>
          <w:rFonts w:ascii="Times New Roman" w:hAnsi="Times New Roman" w:cs="Times New Roman"/>
          <w:sz w:val="28"/>
          <w:szCs w:val="28"/>
        </w:rPr>
        <w:t>.</w:t>
      </w:r>
      <w:r w:rsidR="00312362">
        <w:rPr>
          <w:rFonts w:ascii="Times New Roman" w:hAnsi="Times New Roman" w:cs="Times New Roman"/>
          <w:sz w:val="28"/>
          <w:szCs w:val="28"/>
        </w:rPr>
        <w:t xml:space="preserve"> Уполномоченный орган: отдел имущественных и земельных отношений администрации Добринского муниципального округа Липецкой области.</w:t>
      </w:r>
      <w:r w:rsidR="00A4519B" w:rsidRPr="00892A59">
        <w:rPr>
          <w:rFonts w:ascii="Times New Roman" w:hAnsi="Times New Roman" w:cs="Times New Roman"/>
          <w:sz w:val="28"/>
          <w:szCs w:val="28"/>
        </w:rPr>
        <w:t xml:space="preserve"> Контактное лицо:</w:t>
      </w:r>
      <w:r w:rsidR="00312362">
        <w:rPr>
          <w:rFonts w:ascii="Times New Roman" w:hAnsi="Times New Roman" w:cs="Times New Roman"/>
          <w:sz w:val="28"/>
          <w:szCs w:val="28"/>
        </w:rPr>
        <w:t xml:space="preserve"> начальник отдела имущественных и земельных отношений администрации Добринского муниципального округа Липецкой областиЧернова Ольга Игорьевна</w:t>
      </w:r>
      <w:r w:rsidR="00A4519B" w:rsidRPr="00892A59">
        <w:rPr>
          <w:rFonts w:ascii="Times New Roman" w:hAnsi="Times New Roman" w:cs="Times New Roman"/>
          <w:sz w:val="28"/>
          <w:szCs w:val="28"/>
        </w:rPr>
        <w:t>.</w:t>
      </w:r>
    </w:p>
    <w:p w14:paraId="29FE428C" w14:textId="77777777" w:rsidR="00A4519B" w:rsidRPr="0019482B" w:rsidRDefault="00A4519B" w:rsidP="00A4519B">
      <w:pPr>
        <w:pStyle w:val="aa"/>
        <w:numPr>
          <w:ilvl w:val="1"/>
          <w:numId w:val="9"/>
        </w:numPr>
        <w:tabs>
          <w:tab w:val="left" w:pos="0"/>
          <w:tab w:val="left" w:pos="993"/>
        </w:tabs>
        <w:spacing w:after="200" w:line="264" w:lineRule="auto"/>
        <w:ind w:left="0" w:right="57" w:firstLine="709"/>
        <w:jc w:val="both"/>
        <w:rPr>
          <w:rFonts w:ascii="Times New Roman" w:hAnsi="Times New Roman" w:cs="Times New Roman"/>
          <w:sz w:val="28"/>
          <w:szCs w:val="28"/>
        </w:rPr>
      </w:pPr>
      <w:r w:rsidRPr="00892A59">
        <w:rPr>
          <w:rFonts w:ascii="Times New Roman" w:hAnsi="Times New Roman" w:cs="Times New Roman"/>
          <w:sz w:val="28"/>
          <w:szCs w:val="28"/>
        </w:rPr>
        <w:t xml:space="preserve"> Аукцион проводится в электронной форме, открытый по составу участников и форме подачи предложений о цене размера ежегодной</w:t>
      </w:r>
      <w:r w:rsidRPr="00503D35">
        <w:rPr>
          <w:rFonts w:ascii="Times New Roman" w:hAnsi="Times New Roman" w:cs="Times New Roman"/>
          <w:sz w:val="28"/>
          <w:szCs w:val="28"/>
        </w:rPr>
        <w:t xml:space="preserve"> арендной платы.</w:t>
      </w:r>
    </w:p>
    <w:p w14:paraId="1A4BB0BB" w14:textId="77777777" w:rsidR="00A4519B" w:rsidRPr="0019482B" w:rsidRDefault="00A4519B" w:rsidP="00A4519B">
      <w:pPr>
        <w:pStyle w:val="aa"/>
        <w:tabs>
          <w:tab w:val="left" w:pos="0"/>
          <w:tab w:val="left" w:pos="993"/>
        </w:tabs>
        <w:spacing w:line="264" w:lineRule="auto"/>
        <w:ind w:left="0" w:right="57" w:firstLine="709"/>
        <w:jc w:val="both"/>
        <w:rPr>
          <w:rFonts w:ascii="Times New Roman" w:hAnsi="Times New Roman" w:cs="Times New Roman"/>
          <w:sz w:val="28"/>
          <w:szCs w:val="28"/>
        </w:rPr>
      </w:pPr>
    </w:p>
    <w:p w14:paraId="64C7AE6D" w14:textId="77777777" w:rsidR="00A4519B" w:rsidRPr="0019482B" w:rsidRDefault="00A4519B" w:rsidP="00A4519B">
      <w:pPr>
        <w:pStyle w:val="aa"/>
        <w:numPr>
          <w:ilvl w:val="0"/>
          <w:numId w:val="9"/>
        </w:numPr>
        <w:tabs>
          <w:tab w:val="left" w:pos="993"/>
        </w:tabs>
        <w:spacing w:after="200" w:line="276" w:lineRule="auto"/>
        <w:ind w:left="0" w:firstLine="709"/>
        <w:jc w:val="center"/>
        <w:rPr>
          <w:rFonts w:ascii="Times New Roman" w:hAnsi="Times New Roman" w:cs="Times New Roman"/>
          <w:sz w:val="28"/>
          <w:szCs w:val="28"/>
        </w:rPr>
      </w:pPr>
      <w:r w:rsidRPr="0019482B">
        <w:rPr>
          <w:rFonts w:ascii="Times New Roman" w:hAnsi="Times New Roman" w:cs="Times New Roman"/>
          <w:sz w:val="28"/>
          <w:szCs w:val="28"/>
        </w:rPr>
        <w:t xml:space="preserve">Сведения о предмете аукциона </w:t>
      </w:r>
    </w:p>
    <w:p w14:paraId="5B7B8A26" w14:textId="77777777" w:rsidR="00A4519B" w:rsidRPr="0019482B" w:rsidRDefault="00A4519B" w:rsidP="00A4519B">
      <w:pPr>
        <w:pStyle w:val="210"/>
        <w:tabs>
          <w:tab w:val="left" w:pos="851"/>
          <w:tab w:val="left" w:pos="993"/>
        </w:tabs>
        <w:spacing w:after="0" w:line="240" w:lineRule="auto"/>
        <w:ind w:left="0" w:firstLine="709"/>
        <w:jc w:val="both"/>
        <w:rPr>
          <w:sz w:val="28"/>
          <w:szCs w:val="28"/>
        </w:rPr>
      </w:pPr>
      <w:r w:rsidRPr="0019482B">
        <w:rPr>
          <w:sz w:val="28"/>
          <w:szCs w:val="28"/>
        </w:rPr>
        <w:t>Лот № 1</w:t>
      </w:r>
    </w:p>
    <w:p w14:paraId="2D6FCBFE" w14:textId="77777777" w:rsidR="0019482B" w:rsidRPr="0019482B" w:rsidRDefault="0019482B" w:rsidP="0019482B">
      <w:pPr>
        <w:ind w:firstLine="709"/>
        <w:jc w:val="both"/>
        <w:rPr>
          <w:rFonts w:ascii="Times New Roman" w:hAnsi="Times New Roman" w:cs="Times New Roman"/>
          <w:sz w:val="28"/>
          <w:szCs w:val="28"/>
        </w:rPr>
      </w:pPr>
      <w:r w:rsidRPr="0019482B">
        <w:rPr>
          <w:rFonts w:ascii="Times New Roman" w:hAnsi="Times New Roman" w:cs="Times New Roman"/>
          <w:sz w:val="28"/>
          <w:szCs w:val="28"/>
        </w:rPr>
        <w:t xml:space="preserve">земельный участок </w:t>
      </w:r>
      <w:r w:rsidR="002A5F4B" w:rsidRPr="002A5F4B">
        <w:rPr>
          <w:rFonts w:ascii="Times New Roman" w:hAnsi="Times New Roman" w:cs="Times New Roman"/>
          <w:sz w:val="28"/>
          <w:szCs w:val="28"/>
        </w:rPr>
        <w:t>с кадастровым номером: 48:04:0600</w:t>
      </w:r>
      <w:r w:rsidR="00CD4D57">
        <w:rPr>
          <w:rFonts w:ascii="Times New Roman" w:hAnsi="Times New Roman" w:cs="Times New Roman"/>
          <w:sz w:val="28"/>
          <w:szCs w:val="28"/>
        </w:rPr>
        <w:t>351</w:t>
      </w:r>
      <w:r w:rsidR="002A5F4B" w:rsidRPr="002A5F4B">
        <w:rPr>
          <w:rFonts w:ascii="Times New Roman" w:hAnsi="Times New Roman" w:cs="Times New Roman"/>
          <w:sz w:val="28"/>
          <w:szCs w:val="28"/>
        </w:rPr>
        <w:t>:</w:t>
      </w:r>
      <w:r w:rsidR="00CD4D57">
        <w:rPr>
          <w:rFonts w:ascii="Times New Roman" w:hAnsi="Times New Roman" w:cs="Times New Roman"/>
          <w:sz w:val="28"/>
          <w:szCs w:val="28"/>
        </w:rPr>
        <w:t>205</w:t>
      </w:r>
      <w:r w:rsidR="002A5F4B" w:rsidRPr="002A5F4B">
        <w:rPr>
          <w:rFonts w:ascii="Times New Roman" w:hAnsi="Times New Roman" w:cs="Times New Roman"/>
          <w:sz w:val="28"/>
          <w:szCs w:val="28"/>
        </w:rPr>
        <w:t xml:space="preserve">, из земель населенных пунктов, государственная собственность на который не </w:t>
      </w:r>
      <w:r w:rsidR="002A5F4B" w:rsidRPr="002A5F4B">
        <w:rPr>
          <w:rFonts w:ascii="Times New Roman" w:hAnsi="Times New Roman" w:cs="Times New Roman"/>
          <w:sz w:val="28"/>
          <w:szCs w:val="28"/>
        </w:rPr>
        <w:lastRenderedPageBreak/>
        <w:t>разграничена, с видом разрешенного использования: объекты гаражного назначения, общей площадью 11</w:t>
      </w:r>
      <w:r w:rsidR="00CD4D57">
        <w:rPr>
          <w:rFonts w:ascii="Times New Roman" w:hAnsi="Times New Roman" w:cs="Times New Roman"/>
          <w:sz w:val="28"/>
          <w:szCs w:val="28"/>
        </w:rPr>
        <w:t>4</w:t>
      </w:r>
      <w:r w:rsidR="002A5F4B" w:rsidRPr="002A5F4B">
        <w:rPr>
          <w:rFonts w:ascii="Times New Roman" w:hAnsi="Times New Roman" w:cs="Times New Roman"/>
          <w:sz w:val="28"/>
          <w:szCs w:val="28"/>
        </w:rPr>
        <w:t xml:space="preserve"> кв. м., расположенного по адресу: Российская Федерация, Липецкая область, Добринский муниципальный </w:t>
      </w:r>
      <w:r w:rsidR="00CD4D57">
        <w:rPr>
          <w:rFonts w:ascii="Times New Roman" w:hAnsi="Times New Roman" w:cs="Times New Roman"/>
          <w:sz w:val="28"/>
          <w:szCs w:val="28"/>
        </w:rPr>
        <w:t>округ</w:t>
      </w:r>
      <w:r w:rsidR="002A5F4B" w:rsidRPr="002A5F4B">
        <w:rPr>
          <w:rFonts w:ascii="Times New Roman" w:hAnsi="Times New Roman" w:cs="Times New Roman"/>
          <w:sz w:val="28"/>
          <w:szCs w:val="28"/>
        </w:rPr>
        <w:t xml:space="preserve">, сельское поселение Добринский сельсовет, поселок Добринка, ул. </w:t>
      </w:r>
      <w:r w:rsidR="00B240A3">
        <w:rPr>
          <w:rFonts w:ascii="Times New Roman" w:hAnsi="Times New Roman" w:cs="Times New Roman"/>
          <w:sz w:val="28"/>
          <w:szCs w:val="28"/>
        </w:rPr>
        <w:t>Ленинская</w:t>
      </w:r>
      <w:r w:rsidR="002A5F4B" w:rsidRPr="002A5F4B">
        <w:rPr>
          <w:rFonts w:ascii="Times New Roman" w:hAnsi="Times New Roman" w:cs="Times New Roman"/>
          <w:sz w:val="28"/>
          <w:szCs w:val="28"/>
        </w:rPr>
        <w:t>.</w:t>
      </w:r>
    </w:p>
    <w:p w14:paraId="34F1903D" w14:textId="77777777" w:rsidR="00A4519B" w:rsidRPr="00893263" w:rsidRDefault="00A4519B" w:rsidP="0019482B">
      <w:pPr>
        <w:ind w:firstLine="709"/>
        <w:jc w:val="both"/>
        <w:rPr>
          <w:rFonts w:ascii="Times New Roman" w:hAnsi="Times New Roman" w:cs="Times New Roman"/>
          <w:color w:val="000000" w:themeColor="text1"/>
          <w:sz w:val="28"/>
          <w:szCs w:val="28"/>
        </w:rPr>
      </w:pPr>
      <w:r w:rsidRPr="0019482B">
        <w:rPr>
          <w:rFonts w:ascii="Times New Roman" w:hAnsi="Times New Roman" w:cs="Times New Roman"/>
          <w:sz w:val="28"/>
          <w:szCs w:val="28"/>
        </w:rPr>
        <w:t xml:space="preserve">Срок действия договора аренды: </w:t>
      </w:r>
      <w:r w:rsidR="00E30B6A">
        <w:rPr>
          <w:rFonts w:ascii="Times New Roman" w:hAnsi="Times New Roman" w:cs="Times New Roman"/>
          <w:color w:val="000000" w:themeColor="text1"/>
          <w:sz w:val="28"/>
          <w:szCs w:val="28"/>
        </w:rPr>
        <w:t>1</w:t>
      </w:r>
      <w:r w:rsidRPr="00893263">
        <w:rPr>
          <w:rFonts w:ascii="Times New Roman" w:hAnsi="Times New Roman" w:cs="Times New Roman"/>
          <w:color w:val="000000" w:themeColor="text1"/>
          <w:sz w:val="28"/>
          <w:szCs w:val="28"/>
        </w:rPr>
        <w:t>0 лет</w:t>
      </w:r>
    </w:p>
    <w:p w14:paraId="32373A25" w14:textId="77777777" w:rsidR="00DE2F65" w:rsidRDefault="00DE2F65" w:rsidP="002A5F4B">
      <w:pPr>
        <w:pStyle w:val="western"/>
        <w:spacing w:after="0"/>
        <w:ind w:firstLine="709"/>
        <w:rPr>
          <w:color w:val="auto"/>
        </w:rPr>
      </w:pPr>
      <w:r>
        <w:rPr>
          <w:color w:val="auto"/>
        </w:rPr>
        <w:t xml:space="preserve">Ограничения прав на земельный участок: </w:t>
      </w:r>
      <w:r w:rsidR="002A5F4B">
        <w:rPr>
          <w:color w:val="auto"/>
        </w:rPr>
        <w:t>согласно выписке из ЕГРН (</w:t>
      </w:r>
      <w:r w:rsidR="002A5F4B" w:rsidRPr="002A5F4B">
        <w:rPr>
          <w:color w:val="auto"/>
        </w:rPr>
        <w:t>ограничения прав на земельный учас</w:t>
      </w:r>
      <w:r w:rsidR="002A5F4B">
        <w:rPr>
          <w:color w:val="auto"/>
        </w:rPr>
        <w:t xml:space="preserve">ток, предусмотренные статьей 56 </w:t>
      </w:r>
      <w:r w:rsidR="002A5F4B" w:rsidRPr="002A5F4B">
        <w:rPr>
          <w:color w:val="auto"/>
        </w:rPr>
        <w:t>Земельного кодекса Российской Федерации</w:t>
      </w:r>
      <w:r w:rsidR="002A5F4B">
        <w:rPr>
          <w:color w:val="auto"/>
        </w:rPr>
        <w:t>, выписка из ЕГРН к настоящему извещению прилагается)</w:t>
      </w:r>
      <w:r>
        <w:rPr>
          <w:color w:val="auto"/>
        </w:rPr>
        <w:t>.</w:t>
      </w:r>
    </w:p>
    <w:p w14:paraId="0BBE69F2" w14:textId="77777777" w:rsidR="00DE2F65" w:rsidRDefault="00DE2F65" w:rsidP="00DE2F65">
      <w:pPr>
        <w:pStyle w:val="western"/>
        <w:spacing w:before="0" w:beforeAutospacing="0" w:after="0"/>
        <w:ind w:firstLine="709"/>
        <w:rPr>
          <w:color w:val="auto"/>
        </w:rPr>
      </w:pPr>
    </w:p>
    <w:p w14:paraId="22F32DDA" w14:textId="77777777" w:rsidR="00A4519B" w:rsidRPr="00893263" w:rsidRDefault="00A4519B" w:rsidP="00A4519B">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 xml:space="preserve">Начальная цена предмета аукциона – </w:t>
      </w:r>
      <w:r w:rsidR="007A3EC8">
        <w:rPr>
          <w:rFonts w:ascii="Times New Roman" w:hAnsi="Times New Roman" w:cs="Times New Roman"/>
          <w:color w:val="000000" w:themeColor="text1"/>
          <w:sz w:val="28"/>
          <w:szCs w:val="28"/>
        </w:rPr>
        <w:t>16</w:t>
      </w:r>
      <w:r w:rsidR="00B240A3">
        <w:rPr>
          <w:rFonts w:ascii="Times New Roman" w:hAnsi="Times New Roman" w:cs="Times New Roman"/>
          <w:color w:val="000000" w:themeColor="text1"/>
          <w:sz w:val="28"/>
          <w:szCs w:val="28"/>
        </w:rPr>
        <w:t>2</w:t>
      </w:r>
      <w:r w:rsidR="001C0627">
        <w:rPr>
          <w:rFonts w:ascii="Times New Roman" w:hAnsi="Times New Roman" w:cs="Times New Roman"/>
          <w:color w:val="000000" w:themeColor="text1"/>
          <w:sz w:val="28"/>
          <w:szCs w:val="28"/>
        </w:rPr>
        <w:t>,</w:t>
      </w:r>
      <w:r w:rsidR="00B240A3">
        <w:rPr>
          <w:rFonts w:ascii="Times New Roman" w:hAnsi="Times New Roman" w:cs="Times New Roman"/>
          <w:color w:val="000000" w:themeColor="text1"/>
          <w:sz w:val="28"/>
          <w:szCs w:val="28"/>
        </w:rPr>
        <w:t>68</w:t>
      </w:r>
      <w:r w:rsidRPr="00893263">
        <w:rPr>
          <w:rFonts w:ascii="Times New Roman" w:hAnsi="Times New Roman" w:cs="Times New Roman"/>
          <w:color w:val="000000" w:themeColor="text1"/>
          <w:sz w:val="28"/>
          <w:szCs w:val="28"/>
        </w:rPr>
        <w:t xml:space="preserve"> руб.</w:t>
      </w:r>
    </w:p>
    <w:p w14:paraId="6632BBDD" w14:textId="77777777" w:rsidR="00D44A31" w:rsidRDefault="00A4519B" w:rsidP="00D44A31">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 xml:space="preserve">Задаток для участия в аукционе на право заключения договора аренды </w:t>
      </w:r>
    </w:p>
    <w:p w14:paraId="435E0BEA" w14:textId="77777777" w:rsidR="00A4519B" w:rsidRPr="00893263" w:rsidRDefault="00A4519B" w:rsidP="00D44A31">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земельного участка –</w:t>
      </w:r>
      <w:r w:rsidR="00B240A3">
        <w:rPr>
          <w:rFonts w:ascii="Times New Roman" w:hAnsi="Times New Roman" w:cs="Times New Roman"/>
          <w:color w:val="000000" w:themeColor="text1"/>
          <w:sz w:val="28"/>
          <w:szCs w:val="28"/>
        </w:rPr>
        <w:t>81</w:t>
      </w:r>
      <w:r w:rsidR="001C0627">
        <w:rPr>
          <w:rFonts w:ascii="Times New Roman" w:hAnsi="Times New Roman" w:cs="Times New Roman"/>
          <w:color w:val="000000" w:themeColor="text1"/>
          <w:sz w:val="28"/>
          <w:szCs w:val="28"/>
        </w:rPr>
        <w:t>,</w:t>
      </w:r>
      <w:r w:rsidR="00B240A3">
        <w:rPr>
          <w:rFonts w:ascii="Times New Roman" w:hAnsi="Times New Roman" w:cs="Times New Roman"/>
          <w:color w:val="000000" w:themeColor="text1"/>
          <w:sz w:val="28"/>
          <w:szCs w:val="28"/>
        </w:rPr>
        <w:t>3</w:t>
      </w:r>
      <w:r w:rsidR="00DC52AE">
        <w:rPr>
          <w:rFonts w:ascii="Times New Roman" w:hAnsi="Times New Roman" w:cs="Times New Roman"/>
          <w:color w:val="000000" w:themeColor="text1"/>
          <w:sz w:val="28"/>
          <w:szCs w:val="28"/>
        </w:rPr>
        <w:t>4</w:t>
      </w:r>
      <w:r w:rsidRPr="00893263">
        <w:rPr>
          <w:rFonts w:ascii="Times New Roman" w:hAnsi="Times New Roman" w:cs="Times New Roman"/>
          <w:color w:val="000000" w:themeColor="text1"/>
          <w:sz w:val="28"/>
          <w:szCs w:val="28"/>
        </w:rPr>
        <w:t xml:space="preserve"> руб.</w:t>
      </w:r>
    </w:p>
    <w:p w14:paraId="09FBE8CD" w14:textId="77777777" w:rsidR="00A4519B" w:rsidRPr="00893263" w:rsidRDefault="00A4519B" w:rsidP="00A4519B">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 xml:space="preserve">«Шаг аукциона» – </w:t>
      </w:r>
      <w:r w:rsidR="00B240A3">
        <w:rPr>
          <w:rFonts w:ascii="Times New Roman" w:hAnsi="Times New Roman" w:cs="Times New Roman"/>
          <w:color w:val="000000" w:themeColor="text1"/>
          <w:sz w:val="28"/>
          <w:szCs w:val="28"/>
        </w:rPr>
        <w:t>4</w:t>
      </w:r>
      <w:r w:rsidR="001C0627">
        <w:rPr>
          <w:rFonts w:ascii="Times New Roman" w:hAnsi="Times New Roman" w:cs="Times New Roman"/>
          <w:color w:val="000000" w:themeColor="text1"/>
          <w:sz w:val="28"/>
          <w:szCs w:val="28"/>
        </w:rPr>
        <w:t>,</w:t>
      </w:r>
      <w:r w:rsidR="00B240A3">
        <w:rPr>
          <w:rFonts w:ascii="Times New Roman" w:hAnsi="Times New Roman" w:cs="Times New Roman"/>
          <w:color w:val="000000" w:themeColor="text1"/>
          <w:sz w:val="28"/>
          <w:szCs w:val="28"/>
        </w:rPr>
        <w:t>88</w:t>
      </w:r>
      <w:r w:rsidRPr="00893263">
        <w:rPr>
          <w:rFonts w:ascii="Times New Roman" w:hAnsi="Times New Roman" w:cs="Times New Roman"/>
          <w:color w:val="000000" w:themeColor="text1"/>
          <w:sz w:val="28"/>
          <w:szCs w:val="28"/>
        </w:rPr>
        <w:t xml:space="preserve"> руб.</w:t>
      </w:r>
    </w:p>
    <w:p w14:paraId="201EBD51" w14:textId="77777777" w:rsidR="00336B5A" w:rsidRDefault="00A4519B" w:rsidP="00336B5A">
      <w:pPr>
        <w:ind w:firstLine="708"/>
        <w:jc w:val="both"/>
        <w:rPr>
          <w:rFonts w:ascii="Times New Roman" w:hAnsi="Times New Roman" w:cs="Times New Roman"/>
          <w:bCs/>
          <w:sz w:val="28"/>
          <w:szCs w:val="28"/>
        </w:rPr>
      </w:pPr>
      <w:r w:rsidRPr="00E43512">
        <w:rPr>
          <w:rFonts w:ascii="Times New Roman" w:hAnsi="Times New Roman" w:cs="Times New Roman"/>
          <w:bCs/>
          <w:sz w:val="28"/>
          <w:szCs w:val="28"/>
        </w:rPr>
        <w:t>Технические условия подключения объект</w:t>
      </w:r>
      <w:r w:rsidR="00E43512" w:rsidRPr="00E43512">
        <w:rPr>
          <w:rFonts w:ascii="Times New Roman" w:hAnsi="Times New Roman" w:cs="Times New Roman"/>
          <w:bCs/>
          <w:sz w:val="28"/>
          <w:szCs w:val="28"/>
        </w:rPr>
        <w:t>а</w:t>
      </w:r>
      <w:r w:rsidRPr="00E43512">
        <w:rPr>
          <w:rFonts w:ascii="Times New Roman" w:hAnsi="Times New Roman" w:cs="Times New Roman"/>
          <w:bCs/>
          <w:sz w:val="28"/>
          <w:szCs w:val="28"/>
        </w:rPr>
        <w:t xml:space="preserve"> к сетям инженерно-технического обеспечения:  </w:t>
      </w:r>
    </w:p>
    <w:p w14:paraId="565192C8" w14:textId="77777777" w:rsidR="00336B5A" w:rsidRDefault="00A4519B" w:rsidP="00336B5A">
      <w:pPr>
        <w:ind w:firstLine="708"/>
        <w:jc w:val="both"/>
        <w:rPr>
          <w:rFonts w:ascii="Times New Roman" w:hAnsi="Times New Roman" w:cs="Times New Roman"/>
          <w:sz w:val="28"/>
          <w:szCs w:val="28"/>
        </w:rPr>
      </w:pPr>
      <w:r w:rsidRPr="00E43512">
        <w:rPr>
          <w:rFonts w:ascii="Times New Roman" w:hAnsi="Times New Roman" w:cs="Times New Roman"/>
          <w:sz w:val="28"/>
          <w:szCs w:val="28"/>
        </w:rPr>
        <w:t>1</w:t>
      </w:r>
      <w:r w:rsidRPr="00336B5A">
        <w:rPr>
          <w:rFonts w:ascii="Times New Roman" w:hAnsi="Times New Roman" w:cs="Times New Roman"/>
          <w:sz w:val="28"/>
          <w:szCs w:val="28"/>
        </w:rPr>
        <w:t xml:space="preserve">) </w:t>
      </w:r>
      <w:r w:rsidR="00E43512" w:rsidRPr="00336B5A">
        <w:rPr>
          <w:rFonts w:ascii="Times New Roman" w:hAnsi="Times New Roman" w:cs="Times New Roman"/>
          <w:sz w:val="28"/>
          <w:szCs w:val="28"/>
        </w:rPr>
        <w:t>МУП «Добринский водоканал»</w:t>
      </w:r>
      <w:r w:rsidRPr="00E43512">
        <w:rPr>
          <w:rFonts w:ascii="Times New Roman" w:hAnsi="Times New Roman" w:cs="Times New Roman"/>
          <w:sz w:val="28"/>
          <w:szCs w:val="28"/>
        </w:rPr>
        <w:t xml:space="preserve"> - имеется техническая возможность подключения к наружным инженерным сетям водоснабжения.</w:t>
      </w:r>
    </w:p>
    <w:p w14:paraId="1278F201" w14:textId="77777777" w:rsidR="00336B5A" w:rsidRDefault="00A4519B" w:rsidP="00336B5A">
      <w:pPr>
        <w:ind w:firstLine="708"/>
        <w:jc w:val="both"/>
        <w:rPr>
          <w:rFonts w:ascii="Times New Roman" w:hAnsi="Times New Roman" w:cs="Times New Roman"/>
          <w:sz w:val="28"/>
          <w:szCs w:val="28"/>
        </w:rPr>
      </w:pPr>
      <w:r w:rsidRPr="00E43512">
        <w:rPr>
          <w:rFonts w:ascii="Times New Roman" w:hAnsi="Times New Roman" w:cs="Times New Roman"/>
          <w:sz w:val="28"/>
          <w:szCs w:val="28"/>
        </w:rPr>
        <w:t>2) ОАО «Газпром газораспределение Липецк» - имеется техническая возможность подключения к газораспределительной сети.</w:t>
      </w:r>
    </w:p>
    <w:p w14:paraId="44E8C0B1" w14:textId="77777777" w:rsidR="00E43512" w:rsidRDefault="00A4519B" w:rsidP="00892A59">
      <w:pPr>
        <w:ind w:firstLine="708"/>
        <w:jc w:val="both"/>
        <w:rPr>
          <w:rFonts w:ascii="Times New Roman" w:hAnsi="Times New Roman" w:cs="Times New Roman"/>
          <w:sz w:val="28"/>
          <w:szCs w:val="28"/>
        </w:rPr>
      </w:pPr>
      <w:r w:rsidRPr="00893263">
        <w:rPr>
          <w:rFonts w:ascii="Times New Roman" w:hAnsi="Times New Roman" w:cs="Times New Roman"/>
          <w:sz w:val="28"/>
          <w:szCs w:val="28"/>
        </w:rPr>
        <w:t xml:space="preserve">3) </w:t>
      </w:r>
      <w:r w:rsidR="00E43512" w:rsidRPr="00E43512">
        <w:rPr>
          <w:rFonts w:ascii="Times New Roman" w:hAnsi="Times New Roman" w:cs="Times New Roman"/>
          <w:sz w:val="28"/>
          <w:szCs w:val="28"/>
        </w:rPr>
        <w:t>МБУ «Центр по обслуживанию муниципальных учреждений и органов местного самоуправления Добринского муниципального района Липецкой области» - возможность присоединения к сетям теплоснабжения (централизованное отопление) отсутствует.</w:t>
      </w:r>
    </w:p>
    <w:p w14:paraId="30352636" w14:textId="77777777" w:rsidR="00A95A75" w:rsidRPr="007A3EC8" w:rsidRDefault="00A95A75" w:rsidP="00A95A75">
      <w:pPr>
        <w:ind w:firstLine="708"/>
        <w:jc w:val="both"/>
        <w:rPr>
          <w:rFonts w:ascii="Times New Roman" w:hAnsi="Times New Roman" w:cs="Times New Roman"/>
          <w:snapToGrid w:val="0"/>
          <w:sz w:val="28"/>
          <w:szCs w:val="28"/>
        </w:rPr>
      </w:pPr>
      <w:r>
        <w:rPr>
          <w:rFonts w:ascii="Times New Roman" w:hAnsi="Times New Roman" w:cs="Times New Roman"/>
          <w:sz w:val="28"/>
          <w:szCs w:val="28"/>
        </w:rPr>
        <w:t>4)</w:t>
      </w:r>
      <w:r w:rsidRPr="007A3EC8">
        <w:rPr>
          <w:rFonts w:ascii="Times New Roman" w:hAnsi="Times New Roman" w:cs="Times New Roman"/>
          <w:sz w:val="28"/>
          <w:szCs w:val="28"/>
        </w:rPr>
        <w:t>информация о предельно допустимых параметрах строительства на земельном участке:</w:t>
      </w:r>
    </w:p>
    <w:p w14:paraId="0207AC47" w14:textId="77777777" w:rsidR="007A3EC8" w:rsidRDefault="00A95A75" w:rsidP="007A3EC8">
      <w:pPr>
        <w:widowControl w:val="0"/>
        <w:autoSpaceDE w:val="0"/>
        <w:ind w:firstLine="709"/>
        <w:contextualSpacing/>
        <w:jc w:val="center"/>
        <w:rPr>
          <w:rFonts w:ascii="Times New Roman" w:hAnsi="Times New Roman" w:cs="Times New Roman"/>
          <w:snapToGrid w:val="0"/>
          <w:sz w:val="28"/>
          <w:szCs w:val="28"/>
        </w:rPr>
      </w:pPr>
      <w:r w:rsidRPr="007A3EC8">
        <w:rPr>
          <w:rFonts w:ascii="Times New Roman" w:hAnsi="Times New Roman" w:cs="Times New Roman"/>
          <w:snapToGrid w:val="0"/>
          <w:sz w:val="28"/>
          <w:szCs w:val="28"/>
        </w:rPr>
        <w:t xml:space="preserve">1. </w:t>
      </w:r>
      <w:r w:rsidR="001F7E8A" w:rsidRPr="007A3EC8">
        <w:rPr>
          <w:rFonts w:ascii="Times New Roman" w:hAnsi="Times New Roman" w:cs="Times New Roman"/>
          <w:snapToGrid w:val="0"/>
          <w:sz w:val="28"/>
          <w:szCs w:val="28"/>
        </w:rPr>
        <w:t>Жилая зона (Территориальная зона - Зона застройки малоэтажными жилыми домами (Ж2) сельского поселения Добринский сельсовет Добринского муниципального района Липецкой области)</w:t>
      </w:r>
    </w:p>
    <w:tbl>
      <w:tblPr>
        <w:tblW w:w="9841" w:type="dxa"/>
        <w:jc w:val="center"/>
        <w:tblCellMar>
          <w:left w:w="0" w:type="dxa"/>
          <w:right w:w="0" w:type="dxa"/>
        </w:tblCellMar>
        <w:tblLook w:val="04A0" w:firstRow="1" w:lastRow="0" w:firstColumn="1" w:lastColumn="0" w:noHBand="0" w:noVBand="1"/>
      </w:tblPr>
      <w:tblGrid>
        <w:gridCol w:w="2364"/>
        <w:gridCol w:w="1300"/>
        <w:gridCol w:w="1281"/>
        <w:gridCol w:w="1433"/>
        <w:gridCol w:w="819"/>
        <w:gridCol w:w="703"/>
        <w:gridCol w:w="1941"/>
      </w:tblGrid>
      <w:tr w:rsidR="007A3EC8" w:rsidRPr="001F7E8A" w14:paraId="01245CBC" w14:textId="77777777" w:rsidTr="00D44A31">
        <w:trPr>
          <w:jc w:val="center"/>
        </w:trPr>
        <w:tc>
          <w:tcPr>
            <w:tcW w:w="9841" w:type="dxa"/>
            <w:gridSpan w:val="7"/>
            <w:shd w:val="clear" w:color="auto" w:fill="FFFFFF"/>
            <w:tcMar>
              <w:top w:w="60" w:type="dxa"/>
              <w:left w:w="60" w:type="dxa"/>
              <w:bottom w:w="60" w:type="dxa"/>
              <w:right w:w="60" w:type="dxa"/>
            </w:tcMar>
            <w:hideMark/>
          </w:tcPr>
          <w:p w14:paraId="7B68DE48" w14:textId="77777777" w:rsidR="001F7E8A" w:rsidRPr="001F7E8A" w:rsidRDefault="007A3EC8" w:rsidP="007A3EC8">
            <w:pPr>
              <w:spacing w:after="0" w:line="240" w:lineRule="auto"/>
              <w:ind w:firstLine="567"/>
              <w:jc w:val="center"/>
              <w:rPr>
                <w:rFonts w:ascii="Times New Roman" w:eastAsia="Times New Roman" w:hAnsi="Times New Roman" w:cs="Times New Roman"/>
                <w:color w:val="000000"/>
                <w:sz w:val="28"/>
                <w:szCs w:val="28"/>
                <w:lang w:eastAsia="ru-RU"/>
              </w:rPr>
            </w:pPr>
            <w:r w:rsidRPr="007A3EC8">
              <w:rPr>
                <w:rFonts w:ascii="Times New Roman" w:eastAsia="Times New Roman" w:hAnsi="Times New Roman" w:cs="Times New Roman"/>
                <w:color w:val="000000"/>
                <w:sz w:val="28"/>
                <w:szCs w:val="28"/>
                <w:lang w:eastAsia="ru-RU"/>
              </w:rPr>
              <w:t>Ж2 - Зона застройки малоэтажными жилыми домами</w:t>
            </w:r>
          </w:p>
        </w:tc>
      </w:tr>
      <w:tr w:rsidR="001F7E8A" w:rsidRPr="001F7E8A" w14:paraId="6A6ACA0D" w14:textId="77777777" w:rsidTr="001F7E8A">
        <w:trPr>
          <w:jc w:val="center"/>
        </w:trPr>
        <w:tc>
          <w:tcPr>
            <w:tcW w:w="9841" w:type="dxa"/>
            <w:gridSpan w:val="7"/>
            <w:shd w:val="clear" w:color="auto" w:fill="FFFFFF"/>
            <w:tcMar>
              <w:top w:w="60" w:type="dxa"/>
              <w:left w:w="60" w:type="dxa"/>
              <w:bottom w:w="60" w:type="dxa"/>
              <w:right w:w="60" w:type="dxa"/>
            </w:tcMar>
            <w:hideMark/>
          </w:tcPr>
          <w:p w14:paraId="6B0643FA"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p>
        </w:tc>
      </w:tr>
      <w:tr w:rsidR="001F7E8A" w:rsidRPr="001F7E8A" w14:paraId="5F32CD57"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tcPr>
          <w:p w14:paraId="1DD6403F" w14:textId="77777777" w:rsidR="001F7E8A" w:rsidRPr="001F7E8A" w:rsidRDefault="001F7E8A" w:rsidP="001F7E8A">
            <w:pPr>
              <w:spacing w:after="0" w:line="240" w:lineRule="auto"/>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Наименование видаразрешенного использования</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tcPr>
          <w:p w14:paraId="3F6B7D77" w14:textId="77777777" w:rsidR="001F7E8A" w:rsidRPr="001F7E8A" w:rsidRDefault="001F7E8A" w:rsidP="001F7E8A">
            <w:pPr>
              <w:spacing w:after="0" w:line="240" w:lineRule="auto"/>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Описание вида разрешенного использования</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tcPr>
          <w:p w14:paraId="19B90A23" w14:textId="77777777" w:rsidR="001F7E8A" w:rsidRPr="001F7E8A" w:rsidRDefault="001F7E8A" w:rsidP="001F7E8A">
            <w:pPr>
              <w:spacing w:after="0" w:line="240" w:lineRule="auto"/>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Код</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tcPr>
          <w:p w14:paraId="6AC69443" w14:textId="77777777" w:rsidR="001F7E8A" w:rsidRPr="001F7E8A" w:rsidRDefault="001F7E8A" w:rsidP="001F7E8A">
            <w:pPr>
              <w:spacing w:after="0" w:line="240" w:lineRule="auto"/>
              <w:ind w:firstLine="567"/>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параметры</w:t>
            </w:r>
          </w:p>
        </w:tc>
      </w:tr>
      <w:tr w:rsidR="001F7E8A" w:rsidRPr="001F7E8A" w14:paraId="038698A2" w14:textId="77777777" w:rsidTr="001F7E8A">
        <w:trPr>
          <w:jc w:val="center"/>
        </w:trPr>
        <w:tc>
          <w:tcPr>
            <w:tcW w:w="9841" w:type="dxa"/>
            <w:gridSpan w:val="7"/>
            <w:tcBorders>
              <w:top w:val="single" w:sz="6" w:space="0" w:color="000000"/>
              <w:left w:val="single" w:sz="6" w:space="0" w:color="000000"/>
              <w:bottom w:val="single" w:sz="6" w:space="0" w:color="000000"/>
              <w:right w:val="single" w:sz="6" w:space="0" w:color="000000"/>
            </w:tcBorders>
            <w:tcMar>
              <w:top w:w="101" w:type="dxa"/>
              <w:left w:w="57" w:type="dxa"/>
              <w:bottom w:w="101" w:type="dxa"/>
              <w:right w:w="0" w:type="dxa"/>
            </w:tcMar>
          </w:tcPr>
          <w:p w14:paraId="3AFC7E50"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Основные виды разрешенного использования</w:t>
            </w:r>
          </w:p>
        </w:tc>
      </w:tr>
      <w:tr w:rsidR="001F7E8A" w:rsidRPr="001F7E8A" w14:paraId="7E8CD34E"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5D9A42F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Блокированная жилая застройка</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0207B57B" w14:textId="77777777" w:rsidR="001F7E8A" w:rsidRPr="001F7E8A" w:rsidRDefault="001F7E8A" w:rsidP="001C0627">
            <w:pPr>
              <w:spacing w:after="0" w:line="240" w:lineRule="auto"/>
              <w:ind w:left="121" w:right="165"/>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Размещение жилого дома, не предназначенного для раздела на квартиры, имеющего одну или несколько </w:t>
            </w:r>
            <w:r w:rsidRPr="001F7E8A">
              <w:rPr>
                <w:rFonts w:ascii="Times New Roman" w:eastAsia="Times New Roman" w:hAnsi="Times New Roman" w:cs="Times New Roman"/>
                <w:color w:val="000000"/>
                <w:sz w:val="24"/>
                <w:szCs w:val="24"/>
                <w:lang w:eastAsia="ru-RU"/>
              </w:rPr>
              <w:lastRenderedPageBreak/>
              <w:t>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7CC9E88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разведение декоративных и плодовых деревьев, овощных и ягодных культур;</w:t>
            </w:r>
          </w:p>
          <w:p w14:paraId="68EB644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индивидуальных гаражей и иных вспомогательных сооружений;</w:t>
            </w:r>
          </w:p>
          <w:p w14:paraId="29720C4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обустройство спортивных и детских площадок, площадок отдыха</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174D9A2C" w14:textId="77777777" w:rsidR="001F7E8A" w:rsidRPr="001F7E8A" w:rsidRDefault="001F7E8A" w:rsidP="001C0627">
            <w:pPr>
              <w:spacing w:after="0" w:line="240" w:lineRule="auto"/>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2.3</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17203B11" w14:textId="77777777" w:rsidR="001F7E8A" w:rsidRPr="001F7E8A" w:rsidRDefault="001F7E8A" w:rsidP="001C0627">
            <w:pPr>
              <w:spacing w:after="0" w:line="240" w:lineRule="auto"/>
              <w:ind w:left="76" w:right="213"/>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4A86ADA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- 300 кв.м.</w:t>
            </w:r>
          </w:p>
          <w:p w14:paraId="2BC1B00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Максимальная площадь - 3000 кв.м.</w:t>
            </w:r>
          </w:p>
          <w:p w14:paraId="408A986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Минимальная ширина по линии улицы - 15 м (для крайних земельных участков)</w:t>
            </w:r>
          </w:p>
          <w:p w14:paraId="20060A3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22C3263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жилого дома:</w:t>
            </w:r>
          </w:p>
          <w:p w14:paraId="339EE3D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- 6 м. (для крайних земельных участков)</w:t>
            </w:r>
          </w:p>
          <w:p w14:paraId="7197048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w:t>
            </w:r>
          </w:p>
          <w:p w14:paraId="4996421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 стороны улицы - 0 м, со сторо</w:t>
            </w:r>
            <w:r w:rsidRPr="001F7E8A">
              <w:rPr>
                <w:rFonts w:ascii="Times New Roman" w:eastAsia="Times New Roman" w:hAnsi="Times New Roman" w:cs="Times New Roman"/>
                <w:color w:val="000000"/>
                <w:sz w:val="24"/>
                <w:szCs w:val="24"/>
                <w:lang w:eastAsia="ru-RU"/>
              </w:rPr>
              <w:t>ны соседнего участка - 1 м.</w:t>
            </w:r>
          </w:p>
          <w:p w14:paraId="2472D82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вспомогательных сооружений:</w:t>
            </w:r>
          </w:p>
          <w:p w14:paraId="64DB41E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- 10 м, со стороны соседнего участка- 1 м.</w:t>
            </w:r>
          </w:p>
          <w:p w14:paraId="4A7C572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1F27F59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5B048E5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w:t>
            </w:r>
          </w:p>
          <w:p w14:paraId="58D4C70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жилого дома - 3</w:t>
            </w:r>
          </w:p>
          <w:p w14:paraId="75E4B00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 - 1</w:t>
            </w:r>
          </w:p>
          <w:p w14:paraId="614133B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вспомогательных сооружений - 1</w:t>
            </w:r>
          </w:p>
          <w:p w14:paraId="1D69B80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 Для земельных участков площадью до 1000 кв.м. - 40%</w:t>
            </w:r>
          </w:p>
          <w:p w14:paraId="7BC6393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земельных участков площадью более 1000 кв.м. - 30%</w:t>
            </w:r>
          </w:p>
        </w:tc>
      </w:tr>
      <w:tr w:rsidR="001F7E8A" w:rsidRPr="001F7E8A" w14:paraId="0FC33726"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7B9354B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Малоэтажная многоквартирная жилая застройка</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5E24DFC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малоэтажного многоквартирного жилого дома (дом, пригодный для постоянного проживания, высотой до 4 этажей, включая мансардный);</w:t>
            </w:r>
          </w:p>
          <w:p w14:paraId="47AA525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разведение декоративных и плодовых деревьев, овощных и ягодных культур;</w:t>
            </w:r>
          </w:p>
          <w:p w14:paraId="6C25235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размещение индивидуальных гаражей и иных вспомогательных </w:t>
            </w:r>
            <w:r w:rsidRPr="001F7E8A">
              <w:rPr>
                <w:rFonts w:ascii="Times New Roman" w:eastAsia="Times New Roman" w:hAnsi="Times New Roman" w:cs="Times New Roman"/>
                <w:color w:val="000000"/>
                <w:sz w:val="24"/>
                <w:szCs w:val="24"/>
                <w:lang w:eastAsia="ru-RU"/>
              </w:rPr>
              <w:lastRenderedPageBreak/>
              <w:t>сооружений;</w:t>
            </w:r>
          </w:p>
          <w:p w14:paraId="67CA0E6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обустройство спортивных и детских площадок, площадок отдыха;</w:t>
            </w:r>
          </w:p>
          <w:p w14:paraId="4D9890F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70FE28F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2.1.1</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6177B39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4831E34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- 1000 кв.м.</w:t>
            </w:r>
          </w:p>
          <w:p w14:paraId="3CE7F2F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Максимальная площадь -5000 кв.м.</w:t>
            </w:r>
          </w:p>
          <w:p w14:paraId="2960594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704DBC1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жилого дома без встроенных или пристроенных предприятий:</w:t>
            </w:r>
          </w:p>
          <w:p w14:paraId="7135297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- 6 м.</w:t>
            </w:r>
          </w:p>
          <w:p w14:paraId="1F84070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Для жилого дома со встроенными или </w:t>
            </w:r>
            <w:r w:rsidRPr="001F7E8A">
              <w:rPr>
                <w:rFonts w:ascii="Times New Roman" w:eastAsia="Times New Roman" w:hAnsi="Times New Roman" w:cs="Times New Roman"/>
                <w:color w:val="000000"/>
                <w:sz w:val="24"/>
                <w:szCs w:val="24"/>
                <w:lang w:eastAsia="ru-RU"/>
              </w:rPr>
              <w:lastRenderedPageBreak/>
              <w:t>пристроенными предприятиями:</w:t>
            </w:r>
          </w:p>
          <w:p w14:paraId="270F7BA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допускается размещать по границе участка, со стороны соседнего участка - минимальный отступ 6 м.</w:t>
            </w:r>
          </w:p>
          <w:p w14:paraId="180882A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w:t>
            </w:r>
          </w:p>
          <w:p w14:paraId="1988FC3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- 0 м, со стороны соседнего участка - 3 м.</w:t>
            </w:r>
          </w:p>
          <w:p w14:paraId="3741732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вспомогательных сооружений:</w:t>
            </w:r>
          </w:p>
          <w:p w14:paraId="64EB3B1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- 10 м, со стороны соседнего участка- 3 м.</w:t>
            </w:r>
          </w:p>
          <w:p w14:paraId="2F47BE3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6E595FC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75BB612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w:t>
            </w:r>
          </w:p>
          <w:p w14:paraId="308B00B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жилого дома - 3</w:t>
            </w:r>
          </w:p>
          <w:p w14:paraId="5FA652F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 - 1</w:t>
            </w:r>
          </w:p>
          <w:p w14:paraId="0AC92D8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вспомогательных сооружений - 1</w:t>
            </w:r>
          </w:p>
          <w:p w14:paraId="62E3D06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 30%</w:t>
            </w:r>
          </w:p>
          <w:p w14:paraId="58BE189D"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w:t>
            </w:r>
          </w:p>
        </w:tc>
      </w:tr>
      <w:tr w:rsidR="001F7E8A" w:rsidRPr="001F7E8A" w14:paraId="4CB27E06"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4F2766C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Объекты гаражного назначения</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359F909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457A49E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2.7.1</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7F719EA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44E0129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Не подлежат установлению</w:t>
            </w:r>
          </w:p>
          <w:p w14:paraId="6335B4A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1E60FC7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- 3 м, со стороны соседнего участка - 3 м.</w:t>
            </w:r>
          </w:p>
          <w:p w14:paraId="09C1E36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Применимы при условии соблюдения требований пожарной безопасности.</w:t>
            </w:r>
          </w:p>
          <w:p w14:paraId="6E3DCA8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538F43E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- 1</w:t>
            </w:r>
          </w:p>
          <w:p w14:paraId="3A2DE5CA"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w:t>
            </w:r>
          </w:p>
          <w:p w14:paraId="0DD5588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 80 %</w:t>
            </w:r>
          </w:p>
        </w:tc>
      </w:tr>
      <w:tr w:rsidR="001F7E8A" w:rsidRPr="001F7E8A" w14:paraId="3C34F0EF"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7699887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Коммунальное обслуживание</w:t>
            </w:r>
          </w:p>
          <w:p w14:paraId="7B161B38"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1A1F1E4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w:t>
            </w:r>
            <w:r w:rsidRPr="001F7E8A">
              <w:rPr>
                <w:rFonts w:ascii="Times New Roman" w:eastAsia="Times New Roman" w:hAnsi="Times New Roman" w:cs="Times New Roman"/>
                <w:color w:val="000000"/>
                <w:sz w:val="24"/>
                <w:szCs w:val="24"/>
                <w:lang w:eastAsia="ru-RU"/>
              </w:rPr>
              <w:lastRenderedPageBreak/>
              <w:t>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36D8F856"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3.1</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3CBBC8B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0B100DA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не подлежит установлению.</w:t>
            </w:r>
          </w:p>
          <w:p w14:paraId="01E81B6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Максимальная площадь - 2500 кв.м.</w:t>
            </w:r>
          </w:p>
          <w:p w14:paraId="40701B8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27DDE7F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Для здания:</w:t>
            </w:r>
          </w:p>
          <w:p w14:paraId="07189CE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5647861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других сооружений - не подлежат установлению.</w:t>
            </w:r>
          </w:p>
          <w:p w14:paraId="10F0AB4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7BE6903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573853C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w:t>
            </w:r>
          </w:p>
          <w:p w14:paraId="26F27DB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зданий - 2.</w:t>
            </w:r>
          </w:p>
          <w:p w14:paraId="3FCDA47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Предельная высота сооружений - не подлежит установлению.</w:t>
            </w:r>
          </w:p>
          <w:p w14:paraId="4F2AE13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w:t>
            </w:r>
          </w:p>
          <w:p w14:paraId="3B0EC41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Не подлежит установлению</w:t>
            </w:r>
          </w:p>
          <w:p w14:paraId="40864AC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7AF0722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Не подлежат установлению</w:t>
            </w:r>
          </w:p>
          <w:p w14:paraId="7557967B"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w:t>
            </w:r>
          </w:p>
        </w:tc>
      </w:tr>
      <w:tr w:rsidR="001F7E8A" w:rsidRPr="001F7E8A" w14:paraId="0EF29B39"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560BCB3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Социальное обслуживание</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1D80581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предназначенных для оказания гражданам социальной помощи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14:paraId="5FBF88DF"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для размещения отделений почты и телеграфа;</w:t>
            </w:r>
          </w:p>
          <w:p w14:paraId="51F2C726"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размещение объектов капитального строительства для </w:t>
            </w:r>
            <w:r w:rsidRPr="001F7E8A">
              <w:rPr>
                <w:rFonts w:ascii="Times New Roman" w:eastAsia="Times New Roman" w:hAnsi="Times New Roman" w:cs="Times New Roman"/>
                <w:color w:val="000000"/>
                <w:sz w:val="24"/>
                <w:szCs w:val="24"/>
                <w:lang w:eastAsia="ru-RU"/>
              </w:rPr>
              <w:lastRenderedPageBreak/>
              <w:t>размещения общественных некоммерческих организаций: благотворительных организаций, клубов по интересам</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69CEEB79"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3.2</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422C65A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3C44E30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Не подлежат установлению</w:t>
            </w:r>
          </w:p>
          <w:p w14:paraId="39C66D3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0C57CEF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1FAC7FC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37ADB94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1EAA7C9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- 2</w:t>
            </w:r>
          </w:p>
          <w:p w14:paraId="0D7985F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w:t>
            </w:r>
          </w:p>
          <w:p w14:paraId="0A162769" w14:textId="77777777" w:rsidR="001F7E8A" w:rsidRPr="001F7E8A" w:rsidRDefault="001F7E8A" w:rsidP="007A3EC8">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60%</w:t>
            </w:r>
          </w:p>
        </w:tc>
      </w:tr>
      <w:tr w:rsidR="001F7E8A" w:rsidRPr="001F7E8A" w14:paraId="20BAB6D3"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0C39966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Бытовое обслуживание</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184BA5D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2925FA54"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3.3</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31013E7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17C5F57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не подлежит установлению.</w:t>
            </w:r>
          </w:p>
          <w:p w14:paraId="2066530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Максимальная площадь - 3500 кв.м.</w:t>
            </w:r>
          </w:p>
          <w:p w14:paraId="108B54D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4C4258C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2855A01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77EC6B1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43D593D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- 3</w:t>
            </w:r>
          </w:p>
          <w:p w14:paraId="73969A2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 60%</w:t>
            </w:r>
          </w:p>
          <w:p w14:paraId="73A53A6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24BDCEF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Наличие мест для гостевых автостоянок.</w:t>
            </w:r>
          </w:p>
        </w:tc>
      </w:tr>
      <w:tr w:rsidR="001F7E8A" w:rsidRPr="001F7E8A" w14:paraId="57CBA878"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36047A3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Амбулаторно-поликлиническое обслуживание</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64D2823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AD9CB0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Размещение постоянных или временных гаражей с несколькими стояночными местами, стоянок (парковок), гаражей</w:t>
            </w:r>
          </w:p>
          <w:p w14:paraId="104E7F9F"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2E82B388"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3.4.1</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672E27C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70B98A3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Минимальный размер земельного участка - 400 кв.м.</w:t>
            </w:r>
          </w:p>
          <w:p w14:paraId="18F80FF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Максимальный размер земельного участка - 3500 кв.м.</w:t>
            </w:r>
          </w:p>
          <w:p w14:paraId="7F88274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2556C3E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0CA54B8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Применимы при условии соблюдения требований пожарной безопасности.</w:t>
            </w:r>
          </w:p>
          <w:p w14:paraId="3C4E799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Со стороны улицы - 5 м., но не ближе, чем по линии регулирования сложившейся застройки; со стороны соседнего </w:t>
            </w:r>
            <w:r w:rsidRPr="001F7E8A">
              <w:rPr>
                <w:rFonts w:ascii="Times New Roman" w:eastAsia="Times New Roman" w:hAnsi="Times New Roman" w:cs="Times New Roman"/>
                <w:color w:val="000000"/>
                <w:sz w:val="24"/>
                <w:szCs w:val="24"/>
                <w:lang w:eastAsia="ru-RU"/>
              </w:rPr>
              <w:lastRenderedPageBreak/>
              <w:t>участка - 3 м.</w:t>
            </w:r>
          </w:p>
          <w:p w14:paraId="299C6F8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Применимы при условии соблюдения требований пожарной безопасности.</w:t>
            </w:r>
          </w:p>
          <w:p w14:paraId="716E57D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312BD05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- 3</w:t>
            </w:r>
          </w:p>
          <w:p w14:paraId="78E50E6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- 1</w:t>
            </w:r>
          </w:p>
          <w:p w14:paraId="066622A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w:t>
            </w:r>
          </w:p>
          <w:p w14:paraId="174BC16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60%</w:t>
            </w:r>
          </w:p>
          <w:p w14:paraId="50482FE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7C6207A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Наличие мест для гостевых автостоянок.</w:t>
            </w:r>
          </w:p>
        </w:tc>
      </w:tr>
      <w:tr w:rsidR="001F7E8A" w:rsidRPr="001F7E8A" w14:paraId="53DD809B"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3B0ADC8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Амбулаторное ветеринарное обслуживание</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2ABB3E8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6C5B6556"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3.10.1</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094B845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3120A6E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- 500 кв.м.</w:t>
            </w:r>
          </w:p>
          <w:p w14:paraId="4CAF55E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Максимальная площадь - 3500 кв.м.</w:t>
            </w:r>
          </w:p>
          <w:p w14:paraId="7D7ED63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05ED7D7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- 6 м.</w:t>
            </w:r>
          </w:p>
          <w:p w14:paraId="02F1E9A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159DC62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60C84E4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- 2</w:t>
            </w:r>
          </w:p>
          <w:p w14:paraId="7F70689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 60%</w:t>
            </w:r>
          </w:p>
          <w:p w14:paraId="16693E6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5E8C9FD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Наличие мест для гостевых автостоянок.</w:t>
            </w:r>
          </w:p>
        </w:tc>
      </w:tr>
      <w:tr w:rsidR="001F7E8A" w:rsidRPr="001F7E8A" w14:paraId="4020DC0C"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739B914C"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Магазины</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32220C6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Размещение объектов капитального строительства, предназначенных для продажи товаров, торговая площадь которых составляет до 5000 кв. м.Размещение постоянных или временных гаражей с </w:t>
            </w:r>
            <w:r w:rsidRPr="001F7E8A">
              <w:rPr>
                <w:rFonts w:ascii="Times New Roman" w:eastAsia="Times New Roman" w:hAnsi="Times New Roman" w:cs="Times New Roman"/>
                <w:color w:val="000000"/>
                <w:sz w:val="24"/>
                <w:szCs w:val="24"/>
                <w:lang w:eastAsia="ru-RU"/>
              </w:rPr>
              <w:lastRenderedPageBreak/>
              <w:t>несколькими стояночными местами, стоянок (парковок), гаражей</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5F4234DD"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4.4</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09F2E8A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46D393B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не подлежит установлению</w:t>
            </w:r>
          </w:p>
          <w:p w14:paraId="3DD615B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Максимальная площадь - 3500 кв.м.</w:t>
            </w:r>
          </w:p>
          <w:p w14:paraId="590CDA1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5D17637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Со стороны улицы - 5 м., но не ближе, чем по линии </w:t>
            </w:r>
            <w:r w:rsidRPr="001F7E8A">
              <w:rPr>
                <w:rFonts w:ascii="Times New Roman" w:eastAsia="Times New Roman" w:hAnsi="Times New Roman" w:cs="Times New Roman"/>
                <w:color w:val="000000"/>
                <w:sz w:val="24"/>
                <w:szCs w:val="24"/>
                <w:lang w:eastAsia="ru-RU"/>
              </w:rPr>
              <w:lastRenderedPageBreak/>
              <w:t>регулирования сложившейся застройки; со стороны соседнего участка - 6 м.</w:t>
            </w:r>
          </w:p>
          <w:p w14:paraId="654EE40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1E8DE12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4403EA3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- 2</w:t>
            </w:r>
          </w:p>
          <w:p w14:paraId="653C1CC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 60%</w:t>
            </w:r>
          </w:p>
          <w:p w14:paraId="4E2933B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1DB103F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Максимальная торговая площадь магазина - 300 кв.м.</w:t>
            </w:r>
          </w:p>
          <w:p w14:paraId="2AF2CFF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Наличие мест для гостевых автостоянок.</w:t>
            </w:r>
          </w:p>
        </w:tc>
      </w:tr>
      <w:tr w:rsidR="001F7E8A" w:rsidRPr="001F7E8A" w14:paraId="5BCD8005" w14:textId="77777777" w:rsidTr="001F7E8A">
        <w:trPr>
          <w:jc w:val="center"/>
        </w:trPr>
        <w:tc>
          <w:tcPr>
            <w:tcW w:w="2364"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47A67D5E" w14:textId="77777777" w:rsidR="001F7E8A" w:rsidRPr="001F7E8A" w:rsidRDefault="001F7E8A" w:rsidP="007A3EC8">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Общественное питание</w:t>
            </w:r>
          </w:p>
        </w:tc>
        <w:tc>
          <w:tcPr>
            <w:tcW w:w="2581" w:type="dxa"/>
            <w:gridSpan w:val="2"/>
            <w:tcBorders>
              <w:top w:val="single" w:sz="6" w:space="0" w:color="000000"/>
              <w:left w:val="single" w:sz="6" w:space="0" w:color="000000"/>
              <w:bottom w:val="single" w:sz="6" w:space="0" w:color="000000"/>
            </w:tcBorders>
            <w:tcMar>
              <w:top w:w="72" w:type="dxa"/>
              <w:left w:w="27" w:type="dxa"/>
              <w:bottom w:w="72" w:type="dxa"/>
              <w:right w:w="0" w:type="dxa"/>
            </w:tcMar>
            <w:hideMark/>
          </w:tcPr>
          <w:p w14:paraId="5924642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 Размещение постоянных или временных гаражей с несколькими стояночными местами, стоянок (парковок), гаражей</w:t>
            </w:r>
          </w:p>
        </w:tc>
        <w:tc>
          <w:tcPr>
            <w:tcW w:w="143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64230050" w14:textId="77777777" w:rsidR="001F7E8A" w:rsidRPr="001F7E8A" w:rsidRDefault="001F7E8A" w:rsidP="001F7E8A">
            <w:pPr>
              <w:spacing w:after="0" w:line="240" w:lineRule="auto"/>
              <w:ind w:firstLine="567"/>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4.6</w:t>
            </w:r>
          </w:p>
        </w:tc>
        <w:tc>
          <w:tcPr>
            <w:tcW w:w="3463" w:type="dxa"/>
            <w:gridSpan w:val="3"/>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2DCFD63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195A4EC2"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не подлежит установлению</w:t>
            </w:r>
          </w:p>
          <w:p w14:paraId="388C1A3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Максимальная площадь - 3500 кв.м.</w:t>
            </w:r>
          </w:p>
          <w:p w14:paraId="71D7144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63321FF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150132D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Применимы при условии соблюдения требований пожарной безопасности.</w:t>
            </w:r>
          </w:p>
          <w:p w14:paraId="6A08B32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6ACDD6D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Применимы при условии соблюдения требований пожарной безопасности.</w:t>
            </w:r>
          </w:p>
          <w:p w14:paraId="75B75FE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16E7E9E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- 2</w:t>
            </w:r>
          </w:p>
          <w:p w14:paraId="5A06196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 - 1</w:t>
            </w:r>
          </w:p>
          <w:p w14:paraId="3709DC1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 60% (в том числе вспомогательные)</w:t>
            </w:r>
          </w:p>
          <w:p w14:paraId="104C228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53D4C71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Посадочные места не более чем 100</w:t>
            </w:r>
          </w:p>
          <w:p w14:paraId="24E7A75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Наличие мест для гостевых автостоянок.</w:t>
            </w:r>
          </w:p>
          <w:p w14:paraId="660B551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Стояночные места в гараже - не более 2-х</w:t>
            </w:r>
          </w:p>
        </w:tc>
      </w:tr>
      <w:tr w:rsidR="001F7E8A" w:rsidRPr="001F7E8A" w14:paraId="409A68B6" w14:textId="77777777" w:rsidTr="001F7E8A">
        <w:trPr>
          <w:jc w:val="center"/>
        </w:trPr>
        <w:tc>
          <w:tcPr>
            <w:tcW w:w="9841" w:type="dxa"/>
            <w:gridSpan w:val="7"/>
            <w:tcBorders>
              <w:top w:val="single" w:sz="6" w:space="0" w:color="000000"/>
              <w:left w:val="single" w:sz="6" w:space="0" w:color="000000"/>
              <w:bottom w:val="single" w:sz="6" w:space="0" w:color="000000"/>
              <w:right w:val="single" w:sz="6" w:space="0" w:color="000000"/>
            </w:tcBorders>
            <w:tcMar>
              <w:top w:w="101" w:type="dxa"/>
              <w:left w:w="57" w:type="dxa"/>
              <w:bottom w:w="101" w:type="dxa"/>
              <w:right w:w="58" w:type="dxa"/>
            </w:tcMar>
            <w:hideMark/>
          </w:tcPr>
          <w:p w14:paraId="75B52005" w14:textId="77777777" w:rsidR="001F7E8A" w:rsidRPr="001F7E8A" w:rsidRDefault="001F7E8A" w:rsidP="007A3EC8">
            <w:pPr>
              <w:spacing w:after="0" w:line="240" w:lineRule="auto"/>
              <w:ind w:firstLine="567"/>
              <w:jc w:val="center"/>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Условно разрешенные виды использования</w:t>
            </w:r>
          </w:p>
        </w:tc>
      </w:tr>
      <w:tr w:rsidR="001F7E8A" w:rsidRPr="001F7E8A" w14:paraId="44D6C905" w14:textId="77777777" w:rsidTr="001F7E8A">
        <w:trPr>
          <w:jc w:val="center"/>
        </w:trPr>
        <w:tc>
          <w:tcPr>
            <w:tcW w:w="3664" w:type="dxa"/>
            <w:gridSpan w:val="2"/>
            <w:tcBorders>
              <w:top w:val="single" w:sz="6" w:space="0" w:color="000000"/>
              <w:left w:val="single" w:sz="6" w:space="0" w:color="000000"/>
              <w:bottom w:val="single" w:sz="6" w:space="0" w:color="000000"/>
            </w:tcBorders>
            <w:tcMar>
              <w:top w:w="101" w:type="dxa"/>
              <w:left w:w="57" w:type="dxa"/>
              <w:bottom w:w="101" w:type="dxa"/>
              <w:right w:w="0" w:type="dxa"/>
            </w:tcMar>
            <w:hideMark/>
          </w:tcPr>
          <w:p w14:paraId="7EAFE28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индивидуального жилищного строительства</w:t>
            </w:r>
          </w:p>
        </w:tc>
        <w:tc>
          <w:tcPr>
            <w:tcW w:w="3533" w:type="dxa"/>
            <w:gridSpan w:val="3"/>
            <w:tcBorders>
              <w:top w:val="single" w:sz="6" w:space="0" w:color="000000"/>
              <w:left w:val="single" w:sz="6" w:space="0" w:color="000000"/>
              <w:bottom w:val="single" w:sz="6" w:space="0" w:color="000000"/>
            </w:tcBorders>
            <w:tcMar>
              <w:top w:w="72" w:type="dxa"/>
              <w:left w:w="27" w:type="dxa"/>
              <w:bottom w:w="72" w:type="dxa"/>
              <w:right w:w="0" w:type="dxa"/>
            </w:tcMar>
            <w:hideMark/>
          </w:tcPr>
          <w:p w14:paraId="3C937CF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индивидуального жилого дома (дом, пригодный для постоянного проживания, высотой не выше трех надземных этажей);</w:t>
            </w:r>
          </w:p>
          <w:p w14:paraId="012EC54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выращивание плодовых, ягодных, овощных, бахчевых или иных декоративных или сельскохозяйственных культур;</w:t>
            </w:r>
          </w:p>
          <w:p w14:paraId="7A525C86"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индивидуальных гаражей и подсобных сооружений</w:t>
            </w:r>
          </w:p>
        </w:tc>
        <w:tc>
          <w:tcPr>
            <w:tcW w:w="70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44B481E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2.1</w:t>
            </w:r>
          </w:p>
        </w:tc>
        <w:tc>
          <w:tcPr>
            <w:tcW w:w="1941" w:type="dxa"/>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5BE9799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26E9EEB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Размеры земельного участка 0,05 - 0,15 га, по улицам Чехова, Полевая, Вишневая, Некрасова, Терпигорова 0,05 - 0,25 га для п. Добринка, для остальных населенных пунктов 0,05 - 0,50 га;</w:t>
            </w:r>
          </w:p>
          <w:p w14:paraId="7778CFE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ширина по линии улицы - 20 м, в условиях сложившейся застройки допускается 15 м.</w:t>
            </w:r>
          </w:p>
          <w:p w14:paraId="70CCCBC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 Для жилого дома:</w:t>
            </w:r>
          </w:p>
          <w:p w14:paraId="7BB34D1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- 3 м.</w:t>
            </w:r>
          </w:p>
          <w:p w14:paraId="28A2430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w:t>
            </w:r>
          </w:p>
          <w:p w14:paraId="73F32AC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- 0 м, со стороны соседнего участка - 1 м.</w:t>
            </w:r>
          </w:p>
          <w:p w14:paraId="52BC109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Для подсобных сооружений:</w:t>
            </w:r>
          </w:p>
          <w:p w14:paraId="13D47E98"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- 10 м, со стороны соседнего участка до постройки для содержания скота и птицы - 4 м; до других построек - 1 м.</w:t>
            </w:r>
          </w:p>
          <w:p w14:paraId="5A09409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значения применимы при условии соблюдения требований пожарной безопасности.</w:t>
            </w:r>
          </w:p>
          <w:p w14:paraId="3000DE77"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2C6358B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количество этажей:</w:t>
            </w:r>
          </w:p>
          <w:p w14:paraId="7A503ED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жилого дома - 3</w:t>
            </w:r>
          </w:p>
          <w:p w14:paraId="7388E6A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индивидуальных гаражей - 1</w:t>
            </w:r>
          </w:p>
          <w:p w14:paraId="66054F0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подсобных сооружений - 1</w:t>
            </w:r>
          </w:p>
          <w:p w14:paraId="74B5F94A"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 Для земельных участков площадью до 1000 кв.м. - 40%</w:t>
            </w:r>
          </w:p>
          <w:p w14:paraId="042970B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земельных участков площадьюболее 1000 кв.м. - 30%</w:t>
            </w:r>
          </w:p>
        </w:tc>
      </w:tr>
      <w:tr w:rsidR="001F7E8A" w:rsidRPr="001F7E8A" w14:paraId="0CD8AF0D" w14:textId="77777777" w:rsidTr="001F7E8A">
        <w:trPr>
          <w:jc w:val="center"/>
        </w:trPr>
        <w:tc>
          <w:tcPr>
            <w:tcW w:w="3664" w:type="dxa"/>
            <w:gridSpan w:val="2"/>
            <w:tcBorders>
              <w:top w:val="single" w:sz="6" w:space="0" w:color="000000"/>
              <w:left w:val="single" w:sz="6" w:space="0" w:color="000000"/>
              <w:bottom w:val="single" w:sz="6" w:space="0" w:color="000000"/>
            </w:tcBorders>
            <w:tcMar>
              <w:top w:w="101" w:type="dxa"/>
              <w:left w:w="57" w:type="dxa"/>
              <w:bottom w:w="101" w:type="dxa"/>
              <w:right w:w="0" w:type="dxa"/>
            </w:tcMar>
            <w:hideMark/>
          </w:tcPr>
          <w:p w14:paraId="7EEA8DCB" w14:textId="77777777" w:rsidR="001F7E8A" w:rsidRPr="001F7E8A" w:rsidRDefault="001F7E8A" w:rsidP="007A3EC8">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lastRenderedPageBreak/>
              <w:t>Религиозное использование</w:t>
            </w:r>
          </w:p>
        </w:tc>
        <w:tc>
          <w:tcPr>
            <w:tcW w:w="3533" w:type="dxa"/>
            <w:gridSpan w:val="3"/>
            <w:tcBorders>
              <w:top w:val="single" w:sz="6" w:space="0" w:color="000000"/>
              <w:left w:val="single" w:sz="6" w:space="0" w:color="000000"/>
              <w:bottom w:val="single" w:sz="6" w:space="0" w:color="000000"/>
            </w:tcBorders>
            <w:tcMar>
              <w:top w:w="72" w:type="dxa"/>
              <w:left w:w="27" w:type="dxa"/>
              <w:bottom w:w="72" w:type="dxa"/>
              <w:right w:w="0" w:type="dxa"/>
            </w:tcMar>
            <w:hideMark/>
          </w:tcPr>
          <w:p w14:paraId="074EA1CE"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Размещение объектов капитального строительства, предназначенных для отправления религиозных обрядов (часовни, молельные дома)</w:t>
            </w:r>
          </w:p>
        </w:tc>
        <w:tc>
          <w:tcPr>
            <w:tcW w:w="703" w:type="dxa"/>
            <w:tcBorders>
              <w:top w:val="single" w:sz="6" w:space="0" w:color="000000"/>
              <w:left w:val="single" w:sz="6" w:space="0" w:color="000000"/>
              <w:bottom w:val="single" w:sz="6" w:space="0" w:color="000000"/>
            </w:tcBorders>
            <w:tcMar>
              <w:top w:w="101" w:type="dxa"/>
              <w:left w:w="57" w:type="dxa"/>
              <w:bottom w:w="101" w:type="dxa"/>
              <w:right w:w="0" w:type="dxa"/>
            </w:tcMar>
            <w:hideMark/>
          </w:tcPr>
          <w:p w14:paraId="6EA2157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3.7</w:t>
            </w:r>
          </w:p>
        </w:tc>
        <w:tc>
          <w:tcPr>
            <w:tcW w:w="1941" w:type="dxa"/>
            <w:tcBorders>
              <w:top w:val="single" w:sz="6" w:space="0" w:color="000000"/>
              <w:left w:val="single" w:sz="6" w:space="0" w:color="000000"/>
              <w:bottom w:val="single" w:sz="6" w:space="0" w:color="000000"/>
              <w:right w:val="single" w:sz="6" w:space="0" w:color="000000"/>
            </w:tcBorders>
            <w:tcMar>
              <w:top w:w="72" w:type="dxa"/>
              <w:left w:w="27" w:type="dxa"/>
              <w:bottom w:w="72" w:type="dxa"/>
              <w:right w:w="28" w:type="dxa"/>
            </w:tcMar>
            <w:hideMark/>
          </w:tcPr>
          <w:p w14:paraId="5B1DF72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Предельные размеры земельного участка</w:t>
            </w:r>
          </w:p>
          <w:p w14:paraId="279E8DB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Минимальная площадь - 100 кв.м.</w:t>
            </w:r>
          </w:p>
          <w:p w14:paraId="08AFB8CB"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Максимальная </w:t>
            </w:r>
            <w:r w:rsidRPr="001F7E8A">
              <w:rPr>
                <w:rFonts w:ascii="Times New Roman" w:eastAsia="Times New Roman" w:hAnsi="Times New Roman" w:cs="Times New Roman"/>
                <w:color w:val="000000"/>
                <w:sz w:val="24"/>
                <w:szCs w:val="24"/>
                <w:lang w:eastAsia="ru-RU"/>
              </w:rPr>
              <w:lastRenderedPageBreak/>
              <w:t>площадь - 3500 кв.м.</w:t>
            </w:r>
          </w:p>
          <w:p w14:paraId="5850FB4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Минимальные отступы от границ земельного участка (м)</w:t>
            </w:r>
          </w:p>
          <w:p w14:paraId="35C4506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молельных домов:</w:t>
            </w:r>
          </w:p>
          <w:p w14:paraId="474D13B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со стороны улицы - 5 м, но не ближе, чем по линии регулирования сложившейся застройки; со стороны соседнего участка - 6 м.</w:t>
            </w:r>
          </w:p>
          <w:p w14:paraId="72FA82A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часовен - не подлежат установлению.</w:t>
            </w:r>
          </w:p>
          <w:p w14:paraId="0F738129"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Указанные минимальные параметры применимы при условии соблюдения требований пожарной безопасности.</w:t>
            </w:r>
          </w:p>
          <w:p w14:paraId="5D2ECDCC"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Предельное кол-во этажей или предельная высота здания, строения, сооружения</w:t>
            </w:r>
          </w:p>
          <w:p w14:paraId="6799E50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Предельная высота:</w:t>
            </w:r>
          </w:p>
          <w:p w14:paraId="15F3EFD3"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молельных домов - 9 м,</w:t>
            </w:r>
          </w:p>
          <w:p w14:paraId="4A44208F"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часовен - не подлежит установлению.</w:t>
            </w:r>
          </w:p>
          <w:p w14:paraId="32A1DC8D"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Макс.процент застройки в границах земельного участка, %</w:t>
            </w:r>
          </w:p>
          <w:p w14:paraId="0696D575"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молельных домов - 60%,</w:t>
            </w:r>
          </w:p>
          <w:p w14:paraId="6387A0E0"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для часовен - не подлежит установлению.</w:t>
            </w:r>
          </w:p>
          <w:p w14:paraId="65339421"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Иные параметры</w:t>
            </w:r>
          </w:p>
          <w:p w14:paraId="06C69F44" w14:textId="77777777" w:rsidR="001F7E8A" w:rsidRPr="001F7E8A" w:rsidRDefault="001F7E8A" w:rsidP="001F7E8A">
            <w:pPr>
              <w:spacing w:after="0" w:line="240" w:lineRule="auto"/>
              <w:jc w:val="both"/>
              <w:rPr>
                <w:rFonts w:ascii="Times New Roman" w:eastAsia="Times New Roman" w:hAnsi="Times New Roman" w:cs="Times New Roman"/>
                <w:color w:val="000000"/>
                <w:sz w:val="24"/>
                <w:szCs w:val="24"/>
                <w:lang w:eastAsia="ru-RU"/>
              </w:rPr>
            </w:pPr>
            <w:r w:rsidRPr="001F7E8A">
              <w:rPr>
                <w:rFonts w:ascii="Times New Roman" w:eastAsia="Times New Roman" w:hAnsi="Times New Roman" w:cs="Times New Roman"/>
                <w:color w:val="000000"/>
                <w:sz w:val="24"/>
                <w:szCs w:val="24"/>
                <w:lang w:eastAsia="ru-RU"/>
              </w:rPr>
              <w:t xml:space="preserve">При необходимости </w:t>
            </w:r>
            <w:r w:rsidRPr="001F7E8A">
              <w:rPr>
                <w:rFonts w:ascii="Times New Roman" w:eastAsia="Times New Roman" w:hAnsi="Times New Roman" w:cs="Times New Roman"/>
                <w:color w:val="000000"/>
                <w:sz w:val="24"/>
                <w:szCs w:val="24"/>
                <w:lang w:eastAsia="ru-RU"/>
              </w:rPr>
              <w:lastRenderedPageBreak/>
              <w:t>устройства ограждения свободное сечение секций должно составлять не менее 50%. Высота - не более 1,8 м.</w:t>
            </w:r>
          </w:p>
        </w:tc>
      </w:tr>
    </w:tbl>
    <w:p w14:paraId="6FC033CD" w14:textId="77777777" w:rsidR="001F7E8A" w:rsidRPr="001F7E8A" w:rsidRDefault="001F7E8A" w:rsidP="001F7E8A">
      <w:pPr>
        <w:spacing w:after="0" w:line="240" w:lineRule="auto"/>
        <w:ind w:firstLine="567"/>
        <w:jc w:val="both"/>
        <w:rPr>
          <w:rFonts w:ascii="Arial" w:eastAsia="Times New Roman" w:hAnsi="Arial" w:cs="Arial"/>
          <w:color w:val="000000"/>
          <w:sz w:val="24"/>
          <w:szCs w:val="24"/>
          <w:lang w:eastAsia="ru-RU"/>
        </w:rPr>
      </w:pPr>
      <w:r w:rsidRPr="001F7E8A">
        <w:rPr>
          <w:rFonts w:ascii="Arial" w:eastAsia="Times New Roman" w:hAnsi="Arial" w:cs="Arial"/>
          <w:color w:val="000000"/>
          <w:sz w:val="24"/>
          <w:szCs w:val="24"/>
          <w:lang w:eastAsia="ru-RU"/>
        </w:rPr>
        <w:lastRenderedPageBreak/>
        <w:t> </w:t>
      </w:r>
    </w:p>
    <w:p w14:paraId="3B903483"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Примечания:</w:t>
      </w:r>
    </w:p>
    <w:p w14:paraId="263B54F1"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Минимальные отступы от красной линии жилых улиц до жилого дома не менее 5 метров.</w:t>
      </w:r>
    </w:p>
    <w:p w14:paraId="4D3662BD" w14:textId="77777777" w:rsidR="001F7E8A" w:rsidRPr="001F7E8A" w:rsidRDefault="001F7E8A" w:rsidP="00D44A31">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Минимальные отступы от красной линии в условиях сложившейся застройки устанавливаются сучетом сложившейся линии застройки жилых улиц.</w:t>
      </w:r>
    </w:p>
    <w:p w14:paraId="3A76C78D" w14:textId="77777777" w:rsidR="001F7E8A" w:rsidRPr="001F7E8A" w:rsidRDefault="001F7E8A" w:rsidP="00D44A31">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Минимальный отступ от красной линии может быть установлен с учетом решений документациипо планировке территории</w:t>
      </w:r>
    </w:p>
    <w:p w14:paraId="79D22C5C"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Для видов разрешенного использования: индивидуальные жилые дома; блокированные жилые дома по границе с соседними земельными участками ограждения должны быть проветриваемыми (заполнение не более 50%), высотой до 2,0 метров, отвечать требованиям показателя освещенности (инсоляции).</w:t>
      </w:r>
    </w:p>
    <w:p w14:paraId="0EFCB1D9"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Ограждение участка производит тот землевладелец, землепользователь, которому это ограждение необходимо, при этом ограждение становится строго на своем земельном участке и является его собственностью.</w:t>
      </w:r>
    </w:p>
    <w:p w14:paraId="0F3F7F04"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расстояния до границы соседнего участка по санитарно-бытовым условиям должны быть не менее: от хозяйственных построек и всп</w:t>
      </w:r>
      <w:r w:rsidR="00D44A31">
        <w:rPr>
          <w:rFonts w:ascii="Times New Roman" w:eastAsia="Times New Roman" w:hAnsi="Times New Roman" w:cs="Times New Roman"/>
          <w:color w:val="000000"/>
          <w:sz w:val="28"/>
          <w:szCs w:val="28"/>
          <w:lang w:eastAsia="ru-RU"/>
        </w:rPr>
        <w:t>омогательных сооружений, гаража</w:t>
      </w:r>
      <w:r w:rsidRPr="001F7E8A">
        <w:rPr>
          <w:rFonts w:ascii="Times New Roman" w:eastAsia="Times New Roman" w:hAnsi="Times New Roman" w:cs="Times New Roman"/>
          <w:color w:val="000000"/>
          <w:sz w:val="28"/>
          <w:szCs w:val="28"/>
          <w:lang w:eastAsia="ru-RU"/>
        </w:rPr>
        <w:t>, отдельно стоящих от основного здания - 1 м; от стволов высокорослых деревьев -5 м; среднерослых - 2 м; от кустарника - 1м.</w:t>
      </w:r>
    </w:p>
    <w:p w14:paraId="11F8843D"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Расстояния измеряются</w:t>
      </w:r>
      <w:r w:rsidR="00D44A31">
        <w:rPr>
          <w:rFonts w:ascii="Times New Roman" w:eastAsia="Times New Roman" w:hAnsi="Times New Roman" w:cs="Times New Roman"/>
          <w:color w:val="000000"/>
          <w:sz w:val="28"/>
          <w:szCs w:val="28"/>
          <w:lang w:eastAsia="ru-RU"/>
        </w:rPr>
        <w:t xml:space="preserve"> до наружных граней стен зданий</w:t>
      </w:r>
      <w:r w:rsidRPr="001F7E8A">
        <w:rPr>
          <w:rFonts w:ascii="Times New Roman" w:eastAsia="Times New Roman" w:hAnsi="Times New Roman" w:cs="Times New Roman"/>
          <w:color w:val="000000"/>
          <w:sz w:val="28"/>
          <w:szCs w:val="28"/>
          <w:lang w:eastAsia="ru-RU"/>
        </w:rPr>
        <w:t>, строений, сооружений.</w:t>
      </w:r>
    </w:p>
    <w:p w14:paraId="05F5CC17"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Расстояние от отстойников сточных вод, компостных и выгребных ям - 5 м.</w:t>
      </w:r>
    </w:p>
    <w:p w14:paraId="41A33D1C"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Разрешается блокировка хозяйственных построек по взаимному согласию домовладельцев, с учетом противопожарных требований.</w:t>
      </w:r>
    </w:p>
    <w:p w14:paraId="2E6C4233"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допускается пристройка хозяйственного сарая, гаража, бани, теплицы к усадебному дому с соблюдением требований санитарных, зооветеринарных и противопожарных норм расстояний между жилым домом и хозяйственными постройками. Расстояние между хозяйственными постройками в пределах одного земельного участка не нормируются;</w:t>
      </w:r>
    </w:p>
    <w:p w14:paraId="0A346F01"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при строительстве отдельно стоящих вспомогательных строений и сооружений высотой более 3-х метров (до конька или иной наивысшей точки крыши), расстояние от границы участка, увеличивается на 50 см. на каждый метр превышения.</w:t>
      </w:r>
    </w:p>
    <w:p w14:paraId="18932FFD"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уклон крыши построек, располагаемых на расстоянии менее 1,5 м от соседнего участка, должен быть в сторону противоположную границе участка.</w:t>
      </w:r>
    </w:p>
    <w:p w14:paraId="61A4C058"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высота хозяйственных построек не должна нарушать условий инсоляции соседних земельных участков;</w:t>
      </w:r>
    </w:p>
    <w:p w14:paraId="0873DC18"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t>При устройстве на участке колодцев и отстойников сточных вод следует руководствоваться требов</w:t>
      </w:r>
      <w:r w:rsidR="007A3EC8">
        <w:rPr>
          <w:rFonts w:ascii="Times New Roman" w:eastAsia="Times New Roman" w:hAnsi="Times New Roman" w:cs="Times New Roman"/>
          <w:color w:val="000000"/>
          <w:sz w:val="28"/>
          <w:szCs w:val="28"/>
          <w:lang w:eastAsia="ru-RU"/>
        </w:rPr>
        <w:t>а</w:t>
      </w:r>
      <w:r w:rsidRPr="001F7E8A">
        <w:rPr>
          <w:rFonts w:ascii="Times New Roman" w:eastAsia="Times New Roman" w:hAnsi="Times New Roman" w:cs="Times New Roman"/>
          <w:color w:val="000000"/>
          <w:sz w:val="28"/>
          <w:szCs w:val="28"/>
          <w:lang w:eastAsia="ru-RU"/>
        </w:rPr>
        <w:t>ниями СанПиН 2.1.4.1075-02.</w:t>
      </w:r>
    </w:p>
    <w:p w14:paraId="5FCF3C50" w14:textId="77777777" w:rsidR="001F7E8A" w:rsidRPr="001F7E8A" w:rsidRDefault="001F7E8A" w:rsidP="001B72F3">
      <w:pPr>
        <w:spacing w:after="0" w:line="240" w:lineRule="auto"/>
        <w:ind w:firstLine="426"/>
        <w:jc w:val="both"/>
        <w:rPr>
          <w:rFonts w:ascii="Times New Roman" w:eastAsia="Times New Roman" w:hAnsi="Times New Roman" w:cs="Times New Roman"/>
          <w:color w:val="000000"/>
          <w:sz w:val="28"/>
          <w:szCs w:val="28"/>
          <w:lang w:eastAsia="ru-RU"/>
        </w:rPr>
      </w:pPr>
      <w:r w:rsidRPr="001F7E8A">
        <w:rPr>
          <w:rFonts w:ascii="Times New Roman" w:eastAsia="Times New Roman" w:hAnsi="Times New Roman" w:cs="Times New Roman"/>
          <w:color w:val="000000"/>
          <w:sz w:val="28"/>
          <w:szCs w:val="28"/>
          <w:lang w:eastAsia="ru-RU"/>
        </w:rPr>
        <w:lastRenderedPageBreak/>
        <w:t>запрещается устройство индивидуальных отстойников за пределами своих участков.</w:t>
      </w:r>
    </w:p>
    <w:p w14:paraId="2C49C0B9" w14:textId="77777777" w:rsidR="00A95A75" w:rsidRPr="00A95A75" w:rsidRDefault="00A95A75" w:rsidP="001B72F3">
      <w:pPr>
        <w:jc w:val="both"/>
        <w:rPr>
          <w:rFonts w:ascii="Times New Roman" w:hAnsi="Times New Roman" w:cs="Times New Roman"/>
          <w:bCs/>
          <w:sz w:val="28"/>
          <w:szCs w:val="28"/>
          <w:lang w:val="az-Cyrl-AZ"/>
        </w:rPr>
      </w:pPr>
    </w:p>
    <w:p w14:paraId="2473561F" w14:textId="77777777" w:rsidR="00A4519B" w:rsidRPr="00634735" w:rsidRDefault="00A4519B" w:rsidP="00634735">
      <w:pPr>
        <w:pStyle w:val="aa"/>
        <w:numPr>
          <w:ilvl w:val="0"/>
          <w:numId w:val="9"/>
        </w:numPr>
        <w:spacing w:after="200" w:line="276" w:lineRule="auto"/>
        <w:ind w:left="0" w:firstLine="709"/>
        <w:jc w:val="both"/>
        <w:rPr>
          <w:rFonts w:ascii="Times New Roman" w:hAnsi="Times New Roman" w:cs="Times New Roman"/>
          <w:sz w:val="28"/>
          <w:szCs w:val="28"/>
        </w:rPr>
      </w:pPr>
      <w:r w:rsidRPr="00634735">
        <w:rPr>
          <w:rFonts w:ascii="Times New Roman" w:hAnsi="Times New Roman" w:cs="Times New Roman"/>
          <w:sz w:val="28"/>
          <w:szCs w:val="28"/>
        </w:rPr>
        <w:t>Место, сроки подачи заявок, дата, время проведения аукциона</w:t>
      </w:r>
    </w:p>
    <w:p w14:paraId="77BB9FBA" w14:textId="77777777" w:rsidR="00A4519B" w:rsidRDefault="00A4519B" w:rsidP="00A4519B">
      <w:pPr>
        <w:pStyle w:val="Default"/>
        <w:ind w:firstLine="709"/>
        <w:jc w:val="both"/>
        <w:rPr>
          <w:color w:val="auto"/>
          <w:sz w:val="28"/>
          <w:szCs w:val="28"/>
          <w:u w:val="single"/>
        </w:rPr>
      </w:pPr>
      <w:r w:rsidRPr="00634735">
        <w:rPr>
          <w:color w:val="auto"/>
          <w:sz w:val="28"/>
          <w:szCs w:val="28"/>
        </w:rPr>
        <w:t xml:space="preserve">Место подачи (приема) Заявок: электронная площадка: адрес местонахождения: 115114, г. Москва, ул. Кожевническая, д. 14, стр. 5, тел. +8 (495) 276-16-26, официальный сайт </w:t>
      </w:r>
      <w:hyperlink r:id="rId10" w:tooltip="http://www.roseltorg.ru" w:history="1">
        <w:r w:rsidRPr="00634735">
          <w:rPr>
            <w:color w:val="auto"/>
            <w:sz w:val="28"/>
            <w:szCs w:val="28"/>
            <w:u w:val="single"/>
          </w:rPr>
          <w:t>www.roseltorg.ru</w:t>
        </w:r>
      </w:hyperlink>
      <w:r w:rsidRPr="00634735">
        <w:rPr>
          <w:color w:val="auto"/>
          <w:sz w:val="28"/>
          <w:szCs w:val="28"/>
          <w:u w:val="single"/>
        </w:rPr>
        <w:t>.</w:t>
      </w:r>
    </w:p>
    <w:p w14:paraId="73EB92CF" w14:textId="77777777" w:rsidR="00DB47D5" w:rsidRPr="00634735" w:rsidRDefault="00DB47D5" w:rsidP="00A4519B">
      <w:pPr>
        <w:pStyle w:val="Default"/>
        <w:ind w:firstLine="709"/>
        <w:jc w:val="both"/>
        <w:rPr>
          <w:color w:val="auto"/>
          <w:sz w:val="28"/>
          <w:szCs w:val="28"/>
        </w:rPr>
      </w:pPr>
    </w:p>
    <w:p w14:paraId="2F6C134D" w14:textId="77777777" w:rsidR="00A4519B" w:rsidRPr="00D44A31" w:rsidRDefault="00A4519B" w:rsidP="00A4519B">
      <w:pPr>
        <w:ind w:firstLine="709"/>
        <w:rPr>
          <w:rFonts w:ascii="Times New Roman" w:hAnsi="Times New Roman" w:cs="Times New Roman"/>
          <w:bCs/>
          <w:sz w:val="28"/>
          <w:szCs w:val="28"/>
        </w:rPr>
      </w:pPr>
      <w:r w:rsidRPr="001D0C79">
        <w:rPr>
          <w:rFonts w:ascii="Times New Roman" w:hAnsi="Times New Roman" w:cs="Times New Roman"/>
          <w:bCs/>
          <w:sz w:val="28"/>
          <w:szCs w:val="28"/>
        </w:rPr>
        <w:t xml:space="preserve">Начало приема заявок: </w:t>
      </w:r>
      <w:r w:rsidR="002A5F4B" w:rsidRPr="00D44A31">
        <w:rPr>
          <w:rFonts w:ascii="Times New Roman" w:hAnsi="Times New Roman" w:cs="Times New Roman"/>
          <w:bCs/>
          <w:sz w:val="28"/>
          <w:szCs w:val="28"/>
        </w:rPr>
        <w:t>29</w:t>
      </w:r>
      <w:r w:rsidRPr="00D44A31">
        <w:rPr>
          <w:rFonts w:ascii="Times New Roman" w:hAnsi="Times New Roman" w:cs="Times New Roman"/>
          <w:bCs/>
          <w:sz w:val="28"/>
          <w:szCs w:val="28"/>
        </w:rPr>
        <w:t>.</w:t>
      </w:r>
      <w:r w:rsidR="00A95A75" w:rsidRPr="00D44A31">
        <w:rPr>
          <w:rFonts w:ascii="Times New Roman" w:hAnsi="Times New Roman" w:cs="Times New Roman"/>
          <w:bCs/>
          <w:sz w:val="28"/>
          <w:szCs w:val="28"/>
        </w:rPr>
        <w:t>04</w:t>
      </w:r>
      <w:r w:rsidRPr="00D44A31">
        <w:rPr>
          <w:rFonts w:ascii="Times New Roman" w:hAnsi="Times New Roman" w:cs="Times New Roman"/>
          <w:bCs/>
          <w:sz w:val="28"/>
          <w:szCs w:val="28"/>
        </w:rPr>
        <w:t>.202</w:t>
      </w:r>
      <w:r w:rsidR="00A95A75" w:rsidRPr="00D44A31">
        <w:rPr>
          <w:rFonts w:ascii="Times New Roman" w:hAnsi="Times New Roman" w:cs="Times New Roman"/>
          <w:bCs/>
          <w:sz w:val="28"/>
          <w:szCs w:val="28"/>
        </w:rPr>
        <w:t>6</w:t>
      </w:r>
      <w:r w:rsidRPr="00D44A31">
        <w:rPr>
          <w:rFonts w:ascii="Times New Roman" w:hAnsi="Times New Roman" w:cs="Times New Roman"/>
          <w:bCs/>
          <w:sz w:val="28"/>
          <w:szCs w:val="28"/>
        </w:rPr>
        <w:t xml:space="preserve"> в 08 час. 00 мин.</w:t>
      </w:r>
    </w:p>
    <w:p w14:paraId="602D2D70" w14:textId="77777777" w:rsidR="00A4519B" w:rsidRPr="00D44A31" w:rsidRDefault="00A4519B" w:rsidP="00A4519B">
      <w:pPr>
        <w:ind w:firstLine="709"/>
        <w:rPr>
          <w:rFonts w:ascii="Times New Roman" w:hAnsi="Times New Roman" w:cs="Times New Roman"/>
          <w:bCs/>
          <w:sz w:val="28"/>
          <w:szCs w:val="28"/>
        </w:rPr>
      </w:pPr>
      <w:r w:rsidRPr="00D44A31">
        <w:rPr>
          <w:rFonts w:ascii="Times New Roman" w:hAnsi="Times New Roman" w:cs="Times New Roman"/>
          <w:bCs/>
          <w:sz w:val="28"/>
          <w:szCs w:val="28"/>
        </w:rPr>
        <w:t xml:space="preserve">Окончание приема заявок: </w:t>
      </w:r>
      <w:r w:rsidR="001C0627" w:rsidRPr="00D44A31">
        <w:rPr>
          <w:rFonts w:ascii="Times New Roman" w:hAnsi="Times New Roman" w:cs="Times New Roman"/>
          <w:bCs/>
          <w:sz w:val="28"/>
          <w:szCs w:val="28"/>
        </w:rPr>
        <w:t>28</w:t>
      </w:r>
      <w:r w:rsidRPr="00D44A31">
        <w:rPr>
          <w:rFonts w:ascii="Times New Roman" w:hAnsi="Times New Roman" w:cs="Times New Roman"/>
          <w:bCs/>
          <w:sz w:val="28"/>
          <w:szCs w:val="28"/>
        </w:rPr>
        <w:t>.</w:t>
      </w:r>
      <w:r w:rsidR="00DB47D5" w:rsidRPr="00D44A31">
        <w:rPr>
          <w:rFonts w:ascii="Times New Roman" w:hAnsi="Times New Roman" w:cs="Times New Roman"/>
          <w:bCs/>
          <w:sz w:val="28"/>
          <w:szCs w:val="28"/>
        </w:rPr>
        <w:t>0</w:t>
      </w:r>
      <w:r w:rsidR="003C1267" w:rsidRPr="00D44A31">
        <w:rPr>
          <w:rFonts w:ascii="Times New Roman" w:hAnsi="Times New Roman" w:cs="Times New Roman"/>
          <w:bCs/>
          <w:sz w:val="28"/>
          <w:szCs w:val="28"/>
        </w:rPr>
        <w:t>5</w:t>
      </w:r>
      <w:r w:rsidRPr="00D44A31">
        <w:rPr>
          <w:rFonts w:ascii="Times New Roman" w:hAnsi="Times New Roman" w:cs="Times New Roman"/>
          <w:bCs/>
          <w:sz w:val="28"/>
          <w:szCs w:val="28"/>
        </w:rPr>
        <w:t>.202</w:t>
      </w:r>
      <w:r w:rsidR="00DB47D5" w:rsidRPr="00D44A31">
        <w:rPr>
          <w:rFonts w:ascii="Times New Roman" w:hAnsi="Times New Roman" w:cs="Times New Roman"/>
          <w:bCs/>
          <w:sz w:val="28"/>
          <w:szCs w:val="28"/>
        </w:rPr>
        <w:t>6</w:t>
      </w:r>
      <w:r w:rsidRPr="00D44A31">
        <w:rPr>
          <w:rFonts w:ascii="Times New Roman" w:hAnsi="Times New Roman" w:cs="Times New Roman"/>
          <w:bCs/>
          <w:sz w:val="28"/>
          <w:szCs w:val="28"/>
        </w:rPr>
        <w:t xml:space="preserve"> в 17 час. 00 мин.</w:t>
      </w:r>
    </w:p>
    <w:p w14:paraId="403511EE" w14:textId="77777777" w:rsidR="00D44A31" w:rsidRDefault="00A4519B" w:rsidP="00D44A3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cs="Times New Roman"/>
          <w:bCs/>
          <w:sz w:val="28"/>
          <w:szCs w:val="28"/>
        </w:rPr>
      </w:pPr>
      <w:r w:rsidRPr="00D44A31">
        <w:rPr>
          <w:rFonts w:ascii="Times New Roman" w:hAnsi="Times New Roman" w:cs="Times New Roman"/>
          <w:bCs/>
          <w:sz w:val="28"/>
          <w:szCs w:val="28"/>
        </w:rPr>
        <w:t xml:space="preserve">Рассмотрение заявок (определение участников): </w:t>
      </w:r>
    </w:p>
    <w:p w14:paraId="4EFDB50C" w14:textId="77777777" w:rsidR="00A4519B" w:rsidRPr="00D44A31" w:rsidRDefault="00A77338" w:rsidP="00D44A3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cs="Times New Roman"/>
          <w:bCs/>
          <w:sz w:val="28"/>
          <w:szCs w:val="28"/>
        </w:rPr>
      </w:pPr>
      <w:r w:rsidRPr="00D44A31">
        <w:rPr>
          <w:rFonts w:ascii="Times New Roman" w:hAnsi="Times New Roman" w:cs="Times New Roman"/>
          <w:bCs/>
          <w:sz w:val="28"/>
          <w:szCs w:val="28"/>
        </w:rPr>
        <w:t>01</w:t>
      </w:r>
      <w:r w:rsidR="00A4519B" w:rsidRPr="00D44A31">
        <w:rPr>
          <w:rFonts w:ascii="Times New Roman" w:hAnsi="Times New Roman" w:cs="Times New Roman"/>
          <w:bCs/>
          <w:sz w:val="28"/>
          <w:szCs w:val="28"/>
        </w:rPr>
        <w:t>.0</w:t>
      </w:r>
      <w:r w:rsidRPr="00D44A31">
        <w:rPr>
          <w:rFonts w:ascii="Times New Roman" w:hAnsi="Times New Roman" w:cs="Times New Roman"/>
          <w:bCs/>
          <w:sz w:val="28"/>
          <w:szCs w:val="28"/>
        </w:rPr>
        <w:t>6</w:t>
      </w:r>
      <w:r w:rsidR="00A4519B" w:rsidRPr="00D44A31">
        <w:rPr>
          <w:rFonts w:ascii="Times New Roman" w:hAnsi="Times New Roman" w:cs="Times New Roman"/>
          <w:bCs/>
          <w:sz w:val="28"/>
          <w:szCs w:val="28"/>
        </w:rPr>
        <w:t>.202</w:t>
      </w:r>
      <w:r w:rsidR="00DB47D5" w:rsidRPr="00D44A31">
        <w:rPr>
          <w:rFonts w:ascii="Times New Roman" w:hAnsi="Times New Roman" w:cs="Times New Roman"/>
          <w:bCs/>
          <w:sz w:val="28"/>
          <w:szCs w:val="28"/>
        </w:rPr>
        <w:t>6</w:t>
      </w:r>
      <w:r w:rsidR="00A4519B" w:rsidRPr="00D44A31">
        <w:rPr>
          <w:rFonts w:ascii="Times New Roman" w:hAnsi="Times New Roman" w:cs="Times New Roman"/>
          <w:bCs/>
          <w:sz w:val="28"/>
          <w:szCs w:val="28"/>
        </w:rPr>
        <w:t xml:space="preserve"> в 1</w:t>
      </w:r>
      <w:r w:rsidR="00C3047C" w:rsidRPr="00D44A31">
        <w:rPr>
          <w:rFonts w:ascii="Times New Roman" w:hAnsi="Times New Roman" w:cs="Times New Roman"/>
          <w:bCs/>
          <w:sz w:val="28"/>
          <w:szCs w:val="28"/>
        </w:rPr>
        <w:t>0</w:t>
      </w:r>
      <w:r w:rsidR="00A4519B" w:rsidRPr="00D44A31">
        <w:rPr>
          <w:rFonts w:ascii="Times New Roman" w:hAnsi="Times New Roman" w:cs="Times New Roman"/>
          <w:bCs/>
          <w:sz w:val="28"/>
          <w:szCs w:val="28"/>
        </w:rPr>
        <w:t xml:space="preserve"> час. 00 мин.      </w:t>
      </w:r>
    </w:p>
    <w:p w14:paraId="7617622D" w14:textId="77777777" w:rsidR="002869B7" w:rsidRPr="00CA7A83" w:rsidRDefault="00A4519B" w:rsidP="00CA7A8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cs="Times New Roman"/>
          <w:bCs/>
          <w:sz w:val="28"/>
          <w:szCs w:val="28"/>
        </w:rPr>
      </w:pPr>
      <w:r w:rsidRPr="00D44A31">
        <w:rPr>
          <w:rFonts w:ascii="Times New Roman" w:hAnsi="Times New Roman" w:cs="Times New Roman"/>
          <w:sz w:val="28"/>
          <w:szCs w:val="28"/>
        </w:rPr>
        <w:t xml:space="preserve">Проведение аукциона (дата и время начала приема предложений от участников аукциона) – </w:t>
      </w:r>
      <w:r w:rsidR="001C0627" w:rsidRPr="00D44A31">
        <w:rPr>
          <w:rFonts w:ascii="Times New Roman" w:hAnsi="Times New Roman" w:cs="Times New Roman"/>
          <w:sz w:val="28"/>
          <w:szCs w:val="28"/>
        </w:rPr>
        <w:t>03</w:t>
      </w:r>
      <w:r w:rsidRPr="00D44A31">
        <w:rPr>
          <w:rFonts w:ascii="Times New Roman" w:hAnsi="Times New Roman" w:cs="Times New Roman"/>
          <w:sz w:val="28"/>
          <w:szCs w:val="28"/>
        </w:rPr>
        <w:t>.0</w:t>
      </w:r>
      <w:r w:rsidR="001C0627" w:rsidRPr="00D44A31">
        <w:rPr>
          <w:rFonts w:ascii="Times New Roman" w:hAnsi="Times New Roman" w:cs="Times New Roman"/>
          <w:sz w:val="28"/>
          <w:szCs w:val="28"/>
        </w:rPr>
        <w:t>6</w:t>
      </w:r>
      <w:r w:rsidRPr="00D44A31">
        <w:rPr>
          <w:rFonts w:ascii="Times New Roman" w:hAnsi="Times New Roman" w:cs="Times New Roman"/>
          <w:sz w:val="28"/>
          <w:szCs w:val="28"/>
        </w:rPr>
        <w:t>.202</w:t>
      </w:r>
      <w:r w:rsidR="00DB47D5" w:rsidRPr="00D44A31">
        <w:rPr>
          <w:rFonts w:ascii="Times New Roman" w:hAnsi="Times New Roman" w:cs="Times New Roman"/>
          <w:sz w:val="28"/>
          <w:szCs w:val="28"/>
        </w:rPr>
        <w:t>6</w:t>
      </w:r>
      <w:r w:rsidRPr="00D44A31">
        <w:rPr>
          <w:rFonts w:ascii="Times New Roman" w:hAnsi="Times New Roman" w:cs="Times New Roman"/>
          <w:sz w:val="28"/>
          <w:szCs w:val="28"/>
        </w:rPr>
        <w:t xml:space="preserve"> в </w:t>
      </w:r>
      <w:r w:rsidR="00EC1071">
        <w:rPr>
          <w:rFonts w:ascii="Times New Roman" w:hAnsi="Times New Roman" w:cs="Times New Roman"/>
          <w:sz w:val="28"/>
          <w:szCs w:val="28"/>
        </w:rPr>
        <w:t>09</w:t>
      </w:r>
      <w:r w:rsidRPr="00D44A31">
        <w:rPr>
          <w:rFonts w:ascii="Times New Roman" w:hAnsi="Times New Roman" w:cs="Times New Roman"/>
          <w:sz w:val="28"/>
          <w:szCs w:val="28"/>
        </w:rPr>
        <w:t xml:space="preserve"> час. 00 мин.</w:t>
      </w:r>
    </w:p>
    <w:p w14:paraId="7A1E49DC" w14:textId="77777777" w:rsidR="00A4519B" w:rsidRPr="00F972B2" w:rsidRDefault="00A4519B" w:rsidP="00A4519B">
      <w:pPr>
        <w:pStyle w:val="aa"/>
        <w:numPr>
          <w:ilvl w:val="0"/>
          <w:numId w:val="9"/>
        </w:numPr>
        <w:spacing w:after="200" w:line="276" w:lineRule="auto"/>
        <w:jc w:val="center"/>
        <w:rPr>
          <w:rFonts w:ascii="Times New Roman" w:hAnsi="Times New Roman" w:cs="Times New Roman"/>
          <w:sz w:val="28"/>
          <w:szCs w:val="28"/>
        </w:rPr>
      </w:pPr>
      <w:r w:rsidRPr="00F972B2">
        <w:rPr>
          <w:rFonts w:ascii="Times New Roman" w:hAnsi="Times New Roman" w:cs="Times New Roman"/>
          <w:sz w:val="28"/>
          <w:szCs w:val="28"/>
        </w:rPr>
        <w:t>Условия участия в аукционе в электронной форме</w:t>
      </w:r>
    </w:p>
    <w:p w14:paraId="77048450" w14:textId="77777777" w:rsidR="00A4519B" w:rsidRPr="00F972B2" w:rsidRDefault="00A4519B" w:rsidP="00A4519B">
      <w:pPr>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Для участия в </w:t>
      </w:r>
      <w:r w:rsidR="001D0C79">
        <w:rPr>
          <w:rFonts w:ascii="Times New Roman" w:hAnsi="Times New Roman" w:cs="Times New Roman"/>
          <w:sz w:val="28"/>
          <w:szCs w:val="28"/>
        </w:rPr>
        <w:t>аукционе</w:t>
      </w:r>
      <w:r w:rsidRPr="00F972B2">
        <w:rPr>
          <w:rFonts w:ascii="Times New Roman" w:hAnsi="Times New Roman" w:cs="Times New Roman"/>
          <w:sz w:val="28"/>
          <w:szCs w:val="28"/>
        </w:rPr>
        <w:t xml:space="preserve"> (лично или через представителя) претендент обязан: </w:t>
      </w:r>
    </w:p>
    <w:p w14:paraId="0354F9F6" w14:textId="77777777" w:rsidR="00A4519B" w:rsidRPr="00F972B2" w:rsidRDefault="00A4519B" w:rsidP="00A4519B">
      <w:pPr>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 внести задаток в указанном в настоящем информационном сообщении порядке; </w:t>
      </w:r>
    </w:p>
    <w:p w14:paraId="6E060072" w14:textId="77777777" w:rsidR="00A4519B" w:rsidRPr="00F972B2" w:rsidRDefault="00A4519B" w:rsidP="00A4519B">
      <w:pPr>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 в установленном порядке подать заявку по форме, указанной в приложении к настоящему информационному сообщению </w:t>
      </w:r>
      <w:r w:rsidRPr="00F972B2">
        <w:rPr>
          <w:rFonts w:ascii="Times New Roman" w:hAnsi="Times New Roman" w:cs="Times New Roman"/>
          <w:iCs/>
          <w:sz w:val="28"/>
          <w:szCs w:val="28"/>
        </w:rPr>
        <w:t>(приложение 1).</w:t>
      </w:r>
    </w:p>
    <w:p w14:paraId="774C0A74" w14:textId="77777777" w:rsidR="00A4519B" w:rsidRPr="00F972B2" w:rsidRDefault="00A4519B" w:rsidP="00A4519B">
      <w:pPr>
        <w:tabs>
          <w:tab w:val="left" w:pos="3930"/>
        </w:tabs>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Для обеспечения доступа к участию в аукционе в электронной форме претендентам необходимо пройти процедуру регистрации на электронной площадке АО «Единая электронная торговая площадка» в соответствии с Регламентом электронной площадки. Ограничения участия отдельных категорий физических и юридических лиц устанавливаются в соответствии с законодательством Российской Федерации. </w:t>
      </w:r>
    </w:p>
    <w:p w14:paraId="3B39EA6B" w14:textId="77777777" w:rsidR="00A4519B" w:rsidRDefault="00A4519B" w:rsidP="00A4519B">
      <w:pPr>
        <w:ind w:firstLine="709"/>
        <w:rPr>
          <w:rFonts w:ascii="Times New Roman" w:hAnsi="Times New Roman" w:cs="Times New Roman"/>
          <w:sz w:val="28"/>
          <w:szCs w:val="28"/>
        </w:rPr>
      </w:pPr>
      <w:r w:rsidRPr="00B55D84">
        <w:rPr>
          <w:rFonts w:ascii="Times New Roman" w:hAnsi="Times New Roman" w:cs="Times New Roman"/>
          <w:sz w:val="28"/>
          <w:szCs w:val="28"/>
        </w:rPr>
        <w:t xml:space="preserve">Обязанность доказать свое право на участие в аукционе в электронной форме возлагается на претендента. </w:t>
      </w:r>
    </w:p>
    <w:p w14:paraId="37E2E277" w14:textId="77777777" w:rsidR="00A4519B" w:rsidRPr="00B55D84" w:rsidRDefault="00A4519B" w:rsidP="00A4519B">
      <w:pPr>
        <w:pStyle w:val="aa"/>
        <w:numPr>
          <w:ilvl w:val="0"/>
          <w:numId w:val="9"/>
        </w:numPr>
        <w:spacing w:after="200" w:line="276" w:lineRule="auto"/>
        <w:jc w:val="center"/>
        <w:rPr>
          <w:rFonts w:ascii="Times New Roman" w:hAnsi="Times New Roman" w:cs="Times New Roman"/>
          <w:sz w:val="28"/>
          <w:szCs w:val="28"/>
        </w:rPr>
      </w:pPr>
      <w:r w:rsidRPr="00B55D84">
        <w:rPr>
          <w:rFonts w:ascii="Times New Roman" w:hAnsi="Times New Roman" w:cs="Times New Roman"/>
          <w:sz w:val="28"/>
          <w:szCs w:val="28"/>
        </w:rPr>
        <w:t>Порядок, срок внесения задатка и его возврата</w:t>
      </w:r>
    </w:p>
    <w:p w14:paraId="1616AFAC"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Для внесения задатка на участие в аукционе в электронной форме Оператор электронной площадки при аккредитации участника аренды открывает ему специальный счет для проведения операций по обеспечению участия в электронных торгах. Одновременно с уведомлением об аккредитации на электронной площадке, Оператор электронной площадки направляет вновь аккредитованному участнику аренды реквизиты этого счета. </w:t>
      </w:r>
    </w:p>
    <w:p w14:paraId="7F5E150D"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До момента подачи заявки на участие в аукционе в электронной форме претендент должен обеспечить наличие денежных средств в размере задатка на участие в продаже на своем, открытом у Оператора электронной площадки, </w:t>
      </w:r>
      <w:r w:rsidRPr="00B55D84">
        <w:rPr>
          <w:rFonts w:ascii="Times New Roman" w:hAnsi="Times New Roman" w:cs="Times New Roman"/>
          <w:sz w:val="28"/>
          <w:szCs w:val="28"/>
        </w:rPr>
        <w:lastRenderedPageBreak/>
        <w:t xml:space="preserve">счете для проведения операций по обеспечению участия в электронных торгах. Участие в аукционе в электронной форме возможно лишь при наличии у участника аренды на данном счете денежных средств, в отношении которых не осуществлено блокирование операций по счету, в размере задатка на участие в аукционе в электронной форме, предусмотренного информационным сообщением. Для перевода денежных средств на свой лицевой счет необходимо осуществить банковский платеж на реквизиты, полученные при аккредитации в системном сообщении от электронной площадки, а также указать назначение платежа-задаток для участия в аукционе. </w:t>
      </w:r>
    </w:p>
    <w:p w14:paraId="575A7D12"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 </w:t>
      </w:r>
    </w:p>
    <w:p w14:paraId="457D045D"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В случае отсутствия (не поступления)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 </w:t>
      </w:r>
    </w:p>
    <w:p w14:paraId="681D420B"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Прекращение блокирования денежных средств на лицевом счете претендентов (участников) осуществляет Оператор электронной площадки в порядке, установленном Регламентом электронной торговой площадки АО «Единая электронная торговая площадка»: </w:t>
      </w:r>
    </w:p>
    <w:p w14:paraId="457B8D2B"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 </w:t>
      </w:r>
    </w:p>
    <w:p w14:paraId="2FE3770D"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претендентам, отозвавшим заявки позднее дня окончания приема заявок, либо в случае признания аукциона несостоявшимся - в течение 5 (пяти) календарных дней со дня подписания протокола о признании претендентов участниками аренды имущества; </w:t>
      </w:r>
    </w:p>
    <w:p w14:paraId="445AEBB0"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претендентам, не допущенным к участию в аукционе, - в течение 5 (пяти) календарных дней со дня подписания протокола о признании претендентов участниками аренды имущества; </w:t>
      </w:r>
    </w:p>
    <w:p w14:paraId="6F10A117"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участникам, не признанным победителями, - в течение 5 (пяти) календарных дней со дня подведения итогов аренды имущества. </w:t>
      </w:r>
    </w:p>
    <w:p w14:paraId="6C00ED9B"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7AA8560E" w14:textId="77777777" w:rsidR="00A4519B" w:rsidRPr="00B55D84" w:rsidRDefault="00A4519B" w:rsidP="00A4519B">
      <w:pPr>
        <w:pStyle w:val="aa"/>
        <w:numPr>
          <w:ilvl w:val="0"/>
          <w:numId w:val="9"/>
        </w:numPr>
        <w:spacing w:after="200" w:line="276" w:lineRule="auto"/>
        <w:jc w:val="center"/>
        <w:rPr>
          <w:rFonts w:ascii="Times New Roman" w:hAnsi="Times New Roman" w:cs="Times New Roman"/>
          <w:sz w:val="28"/>
          <w:szCs w:val="28"/>
        </w:rPr>
      </w:pPr>
      <w:r w:rsidRPr="00B55D84">
        <w:rPr>
          <w:rFonts w:ascii="Times New Roman" w:hAnsi="Times New Roman" w:cs="Times New Roman"/>
          <w:sz w:val="28"/>
          <w:szCs w:val="28"/>
        </w:rPr>
        <w:t>Порядок подачи заявок на участие в аукционе в электронной форме</w:t>
      </w:r>
    </w:p>
    <w:p w14:paraId="26FA55F1"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Подача заявки на участие в аукционе в электронной форме осуществляется претендентом из личного кабинета посредством штатного интерфейса. Заявки подаются путем заполнения форм, представленных в Приложении к настоящему информационному сообщению, и размещения их </w:t>
      </w:r>
      <w:r w:rsidRPr="00B55D84">
        <w:rPr>
          <w:rFonts w:ascii="Times New Roman" w:hAnsi="Times New Roman" w:cs="Times New Roman"/>
          <w:sz w:val="28"/>
          <w:szCs w:val="28"/>
        </w:rPr>
        <w:lastRenderedPageBreak/>
        <w:t xml:space="preserve">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www.roseltorg.ru. </w:t>
      </w:r>
    </w:p>
    <w:p w14:paraId="6CBFC5F4" w14:textId="77777777" w:rsidR="00A4519B"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Одно лицо имеет право подать только одну заявку. Заявки подаются, начиная с даты и времени начала приема заявок до даты и времени окончания приема заявок, указанных в настоящем информационном сообщении. Заявки подаются и принимаются одновременно с полным комплектом требуемых для участия в аукционе в электронной форме документов. Заявка и приложенные к ней документы должны быть подписаны электронной подписью Претендента (его уполномоченного представителя).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Время создания, получения и отправки электронных документов на электронной площадке, а также время проведения процедуры аренды государственного имущества соответствует местному времени, в котором функционирует электронная торговая площадка. Заявки, поступившие по истечении срока их приема, Оператором электронной площадки не принимаются и на электронной торговой площадке не регистрируются.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14:paraId="141A25D1" w14:textId="77777777" w:rsidR="00A4519B" w:rsidRPr="00B55D84" w:rsidRDefault="00A4519B" w:rsidP="00A4519B">
      <w:pPr>
        <w:pStyle w:val="aa"/>
        <w:numPr>
          <w:ilvl w:val="0"/>
          <w:numId w:val="9"/>
        </w:numPr>
        <w:spacing w:after="200" w:line="276" w:lineRule="auto"/>
        <w:jc w:val="center"/>
        <w:rPr>
          <w:rFonts w:ascii="Times New Roman" w:hAnsi="Times New Roman" w:cs="Times New Roman"/>
          <w:sz w:val="28"/>
          <w:szCs w:val="28"/>
        </w:rPr>
      </w:pPr>
      <w:r w:rsidRPr="00B55D84">
        <w:rPr>
          <w:rFonts w:ascii="Times New Roman" w:hAnsi="Times New Roman" w:cs="Times New Roman"/>
          <w:sz w:val="28"/>
          <w:szCs w:val="28"/>
        </w:rPr>
        <w:t>Перечень требуемых документов для участия в аукционе и требования к их оформлению</w:t>
      </w:r>
    </w:p>
    <w:p w14:paraId="4A298649" w14:textId="77777777" w:rsidR="00B55D84" w:rsidRPr="00B55D84" w:rsidRDefault="00A4519B"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Для участия в аукционе </w:t>
      </w:r>
      <w:r w:rsidR="00B55D84" w:rsidRPr="00B55D84">
        <w:rPr>
          <w:rFonts w:ascii="Times New Roman" w:hAnsi="Times New Roman" w:cs="Times New Roman"/>
          <w:sz w:val="28"/>
          <w:szCs w:val="28"/>
        </w:rPr>
        <w:t>лица, желающие принять участие в аукционе на право на заключение договора аренды земельного участка, подают в уполномоченный орган следующие документы:</w:t>
      </w:r>
    </w:p>
    <w:p w14:paraId="361183AC" w14:textId="77777777" w:rsidR="00B55D84" w:rsidRPr="00B55D84" w:rsidRDefault="00B55D84"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8F53F90" w14:textId="77777777" w:rsidR="00B55D84" w:rsidRPr="00B55D84" w:rsidRDefault="00B55D84"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копии документов, удостоверяющих личность заявителя (для граждан);</w:t>
      </w:r>
    </w:p>
    <w:p w14:paraId="53946E99" w14:textId="77777777" w:rsidR="00B55D84" w:rsidRPr="00B55D84" w:rsidRDefault="00B55D84"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063C405" w14:textId="77777777" w:rsidR="00B55D84" w:rsidRDefault="00B55D84" w:rsidP="00350890">
      <w:pPr>
        <w:tabs>
          <w:tab w:val="left" w:pos="7317"/>
        </w:tabs>
        <w:ind w:firstLine="709"/>
        <w:jc w:val="both"/>
        <w:rPr>
          <w:rFonts w:ascii="Times New Roman" w:hAnsi="Times New Roman" w:cs="Times New Roman"/>
          <w:sz w:val="28"/>
          <w:szCs w:val="28"/>
        </w:rPr>
      </w:pPr>
      <w:r w:rsidRPr="00B55D84">
        <w:rPr>
          <w:rFonts w:ascii="Times New Roman" w:hAnsi="Times New Roman" w:cs="Times New Roman"/>
          <w:sz w:val="28"/>
          <w:szCs w:val="28"/>
        </w:rPr>
        <w:t>документы, подтверждающие внесение задатка.</w:t>
      </w:r>
      <w:r w:rsidR="00350890">
        <w:rPr>
          <w:rFonts w:ascii="Times New Roman" w:hAnsi="Times New Roman" w:cs="Times New Roman"/>
          <w:sz w:val="28"/>
          <w:szCs w:val="28"/>
        </w:rPr>
        <w:tab/>
      </w:r>
    </w:p>
    <w:p w14:paraId="0E639E87" w14:textId="77777777" w:rsidR="00350890" w:rsidRPr="00350890" w:rsidRDefault="00350890" w:rsidP="00350890">
      <w:pPr>
        <w:tabs>
          <w:tab w:val="left" w:pos="7317"/>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Т</w:t>
      </w:r>
      <w:r w:rsidRPr="00350890">
        <w:rPr>
          <w:rFonts w:ascii="Times New Roman" w:hAnsi="Times New Roman" w:cs="Times New Roman"/>
          <w:sz w:val="28"/>
          <w:szCs w:val="28"/>
        </w:rPr>
        <w:t xml:space="preserve">ексты заявок и иных документов </w:t>
      </w:r>
      <w:r>
        <w:rPr>
          <w:rFonts w:ascii="Times New Roman" w:hAnsi="Times New Roman" w:cs="Times New Roman"/>
          <w:sz w:val="28"/>
          <w:szCs w:val="28"/>
        </w:rPr>
        <w:t xml:space="preserve">должны быть </w:t>
      </w:r>
      <w:r w:rsidRPr="00350890">
        <w:rPr>
          <w:rFonts w:ascii="Times New Roman" w:hAnsi="Times New Roman" w:cs="Times New Roman"/>
          <w:sz w:val="28"/>
          <w:szCs w:val="28"/>
        </w:rPr>
        <w:t>написаны разборчиво, наименование юридических лиц, имена физических лиц - без сокращений, с указанием их мест нахождения и банковских реквизитов, с расшифровкой подписей лиц, подписавших заявки на участие;</w:t>
      </w:r>
    </w:p>
    <w:p w14:paraId="1EC5690E" w14:textId="77777777" w:rsidR="00350890" w:rsidRPr="00350890" w:rsidRDefault="00350890" w:rsidP="00350890">
      <w:pPr>
        <w:tabs>
          <w:tab w:val="left" w:pos="7317"/>
        </w:tabs>
        <w:ind w:firstLine="709"/>
        <w:jc w:val="both"/>
        <w:rPr>
          <w:rFonts w:ascii="Times New Roman" w:hAnsi="Times New Roman" w:cs="Times New Roman"/>
          <w:sz w:val="28"/>
          <w:szCs w:val="28"/>
        </w:rPr>
      </w:pPr>
      <w:r w:rsidRPr="00350890">
        <w:rPr>
          <w:rFonts w:ascii="Times New Roman" w:hAnsi="Times New Roman" w:cs="Times New Roman"/>
          <w:sz w:val="28"/>
          <w:szCs w:val="28"/>
        </w:rPr>
        <w:t>в документах не</w:t>
      </w:r>
      <w:r>
        <w:rPr>
          <w:rFonts w:ascii="Times New Roman" w:hAnsi="Times New Roman" w:cs="Times New Roman"/>
          <w:sz w:val="28"/>
          <w:szCs w:val="28"/>
        </w:rPr>
        <w:t xml:space="preserve"> должно быть</w:t>
      </w:r>
      <w:r w:rsidRPr="00350890">
        <w:rPr>
          <w:rFonts w:ascii="Times New Roman" w:hAnsi="Times New Roman" w:cs="Times New Roman"/>
          <w:sz w:val="28"/>
          <w:szCs w:val="28"/>
        </w:rPr>
        <w:t xml:space="preserve"> подчисток, приписок, зачеркнутых слов и иных неоговоренных исправлений;</w:t>
      </w:r>
    </w:p>
    <w:p w14:paraId="165BEEEC" w14:textId="77777777" w:rsidR="00350890" w:rsidRPr="00350890" w:rsidRDefault="00350890" w:rsidP="00350890">
      <w:pPr>
        <w:tabs>
          <w:tab w:val="left" w:pos="7317"/>
        </w:tabs>
        <w:ind w:firstLine="709"/>
        <w:jc w:val="both"/>
        <w:rPr>
          <w:rFonts w:ascii="Times New Roman" w:hAnsi="Times New Roman" w:cs="Times New Roman"/>
          <w:sz w:val="28"/>
          <w:szCs w:val="28"/>
        </w:rPr>
      </w:pPr>
      <w:r w:rsidRPr="00350890">
        <w:rPr>
          <w:rFonts w:ascii="Times New Roman" w:hAnsi="Times New Roman" w:cs="Times New Roman"/>
          <w:sz w:val="28"/>
          <w:szCs w:val="28"/>
        </w:rPr>
        <w:t xml:space="preserve">документы не </w:t>
      </w:r>
      <w:r>
        <w:rPr>
          <w:rFonts w:ascii="Times New Roman" w:hAnsi="Times New Roman" w:cs="Times New Roman"/>
          <w:sz w:val="28"/>
          <w:szCs w:val="28"/>
        </w:rPr>
        <w:t xml:space="preserve">могут быть </w:t>
      </w:r>
      <w:r w:rsidRPr="00350890">
        <w:rPr>
          <w:rFonts w:ascii="Times New Roman" w:hAnsi="Times New Roman" w:cs="Times New Roman"/>
          <w:sz w:val="28"/>
          <w:szCs w:val="28"/>
        </w:rPr>
        <w:t>заполнены карандашом;</w:t>
      </w:r>
    </w:p>
    <w:p w14:paraId="5FE99F8F" w14:textId="77777777" w:rsidR="00350890" w:rsidRPr="00B55D84" w:rsidRDefault="00350890" w:rsidP="00350890">
      <w:pPr>
        <w:tabs>
          <w:tab w:val="left" w:pos="7317"/>
        </w:tabs>
        <w:ind w:firstLine="709"/>
        <w:jc w:val="both"/>
        <w:rPr>
          <w:rFonts w:ascii="Times New Roman" w:hAnsi="Times New Roman" w:cs="Times New Roman"/>
          <w:sz w:val="28"/>
          <w:szCs w:val="28"/>
        </w:rPr>
      </w:pPr>
      <w:r w:rsidRPr="00350890">
        <w:rPr>
          <w:rFonts w:ascii="Times New Roman" w:hAnsi="Times New Roman" w:cs="Times New Roman"/>
          <w:sz w:val="28"/>
          <w:szCs w:val="28"/>
        </w:rPr>
        <w:t>документы не</w:t>
      </w:r>
      <w:r>
        <w:rPr>
          <w:rFonts w:ascii="Times New Roman" w:hAnsi="Times New Roman" w:cs="Times New Roman"/>
          <w:sz w:val="28"/>
          <w:szCs w:val="28"/>
        </w:rPr>
        <w:t xml:space="preserve"> должны </w:t>
      </w:r>
      <w:r w:rsidRPr="00350890">
        <w:rPr>
          <w:rFonts w:ascii="Times New Roman" w:hAnsi="Times New Roman" w:cs="Times New Roman"/>
          <w:sz w:val="28"/>
          <w:szCs w:val="28"/>
        </w:rPr>
        <w:t>име</w:t>
      </w:r>
      <w:r>
        <w:rPr>
          <w:rFonts w:ascii="Times New Roman" w:hAnsi="Times New Roman" w:cs="Times New Roman"/>
          <w:sz w:val="28"/>
          <w:szCs w:val="28"/>
        </w:rPr>
        <w:t>ть</w:t>
      </w:r>
      <w:r w:rsidRPr="00350890">
        <w:rPr>
          <w:rFonts w:ascii="Times New Roman" w:hAnsi="Times New Roman" w:cs="Times New Roman"/>
          <w:sz w:val="28"/>
          <w:szCs w:val="28"/>
        </w:rPr>
        <w:t xml:space="preserve"> серьезных повреждений, наличие которых не позволяет однозначно истолковать их содержание.</w:t>
      </w:r>
    </w:p>
    <w:p w14:paraId="209B2A43" w14:textId="77777777" w:rsidR="00B55D84" w:rsidRPr="00B55D84" w:rsidRDefault="00B55D84" w:rsidP="00B55D84">
      <w:pPr>
        <w:ind w:firstLine="708"/>
        <w:jc w:val="both"/>
        <w:rPr>
          <w:rFonts w:ascii="Times New Roman" w:hAnsi="Times New Roman" w:cs="Times New Roman"/>
          <w:sz w:val="28"/>
          <w:szCs w:val="28"/>
        </w:rPr>
      </w:pPr>
      <w:r w:rsidRPr="00B55D84">
        <w:rPr>
          <w:rFonts w:ascii="Times New Roman" w:hAnsi="Times New Roman" w:cs="Times New Roman"/>
          <w:sz w:val="28"/>
          <w:szCs w:val="28"/>
        </w:rPr>
        <w:t>Предоставление документов, подтверждающих внесение задатка, признается заключением соглашения о задатке.</w:t>
      </w:r>
    </w:p>
    <w:p w14:paraId="7BB102BC" w14:textId="77777777" w:rsidR="00A4519B" w:rsidRPr="00B55D84" w:rsidRDefault="00A4519B"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14:paraId="50C2E18E"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5F53D6C8"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Не подлежат рассмотрению документы, исполненные карандашом, имеющие подчистки, приписки, иные не оговоренные в них исправления. </w:t>
      </w:r>
    </w:p>
    <w:p w14:paraId="2E639A76"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14:paraId="3E29789C"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Документооборот между претендентами, участниками аукциона, Оператором электронной площадки,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14:paraId="5804C70C"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признается равнозначным документу на бумажном носителе, подписанному собственноручной подписью и заверенному </w:t>
      </w:r>
      <w:r w:rsidRPr="00B55D84">
        <w:rPr>
          <w:rFonts w:ascii="Times New Roman" w:hAnsi="Times New Roman" w:cs="Times New Roman"/>
          <w:sz w:val="28"/>
          <w:szCs w:val="28"/>
        </w:rPr>
        <w:lastRenderedPageBreak/>
        <w:t xml:space="preserve">печатью.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4A54F10C" w14:textId="77777777" w:rsidR="00A4519B" w:rsidRPr="00350890" w:rsidRDefault="00A4519B" w:rsidP="00A4519B">
      <w:pPr>
        <w:pStyle w:val="aa"/>
        <w:numPr>
          <w:ilvl w:val="0"/>
          <w:numId w:val="9"/>
        </w:numPr>
        <w:spacing w:after="200" w:line="276" w:lineRule="auto"/>
        <w:jc w:val="center"/>
        <w:rPr>
          <w:rFonts w:ascii="Times New Roman" w:hAnsi="Times New Roman" w:cs="Times New Roman"/>
          <w:sz w:val="28"/>
          <w:szCs w:val="28"/>
        </w:rPr>
      </w:pPr>
      <w:r w:rsidRPr="00350890">
        <w:rPr>
          <w:rFonts w:ascii="Times New Roman" w:hAnsi="Times New Roman" w:cs="Times New Roman"/>
          <w:sz w:val="28"/>
          <w:szCs w:val="28"/>
        </w:rPr>
        <w:t xml:space="preserve">Определение участников </w:t>
      </w:r>
    </w:p>
    <w:p w14:paraId="37B04375" w14:textId="77777777" w:rsidR="00350890" w:rsidRPr="00350890" w:rsidRDefault="00A4519B"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 xml:space="preserve">В указанный 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 По результатам рассмотрения заявок и документов Продавец принимает решение о признании претендентов участниками аукциона в электронной форме. Претендент не допускается к участию в аукционе в электронной форме по следующим основаниям: </w:t>
      </w:r>
    </w:p>
    <w:p w14:paraId="0018C124" w14:textId="77777777" w:rsidR="00350890" w:rsidRPr="00350890" w:rsidRDefault="00350890"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непредставление необходимых для участия документов или предоставление недостоверных сведений;</w:t>
      </w:r>
    </w:p>
    <w:p w14:paraId="50B62931" w14:textId="77777777" w:rsidR="00350890" w:rsidRPr="00350890" w:rsidRDefault="00350890"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не поступление задатка на дату рассмотрения заявок на участие в аукционе;</w:t>
      </w:r>
    </w:p>
    <w:p w14:paraId="77570F98" w14:textId="77777777" w:rsidR="00350890" w:rsidRPr="00350890" w:rsidRDefault="00350890"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подача заявки на участие в аукционе лицом, который в соответствии с законодательством Российской Федерации не имеет права быть участником конкретного аукциона, покупателем земельного участка или приобрести земельный участок в аренду;</w:t>
      </w:r>
    </w:p>
    <w:p w14:paraId="61FE3D0B" w14:textId="77777777" w:rsidR="00A4519B" w:rsidRPr="00D67FF1" w:rsidRDefault="00A4519B" w:rsidP="00350890">
      <w:pPr>
        <w:ind w:firstLine="709"/>
        <w:jc w:val="both"/>
        <w:rPr>
          <w:rFonts w:ascii="Times New Roman" w:hAnsi="Times New Roman" w:cs="Times New Roman"/>
          <w:sz w:val="28"/>
          <w:szCs w:val="28"/>
        </w:rPr>
      </w:pPr>
      <w:r w:rsidRPr="00D67FF1">
        <w:rPr>
          <w:rFonts w:ascii="Times New Roman" w:hAnsi="Times New Roman" w:cs="Times New Roman"/>
          <w:sz w:val="28"/>
          <w:szCs w:val="28"/>
        </w:rPr>
        <w:t xml:space="preserve">Настоящий перечень оснований отказа претенденту на участие в аукционе в электронной форме является исчерпывающим. </w:t>
      </w:r>
    </w:p>
    <w:p w14:paraId="7178AE87" w14:textId="77777777" w:rsidR="00350890" w:rsidRPr="00D67FF1" w:rsidRDefault="00A4519B" w:rsidP="00350890">
      <w:pPr>
        <w:ind w:firstLine="709"/>
        <w:jc w:val="both"/>
        <w:rPr>
          <w:rFonts w:ascii="Times New Roman" w:hAnsi="Times New Roman" w:cs="Times New Roman"/>
          <w:sz w:val="28"/>
          <w:szCs w:val="28"/>
        </w:rPr>
      </w:pPr>
      <w:r w:rsidRPr="00D67FF1">
        <w:rPr>
          <w:rFonts w:ascii="Times New Roman" w:hAnsi="Times New Roman" w:cs="Times New Roman"/>
          <w:sz w:val="28"/>
          <w:szCs w:val="28"/>
        </w:rPr>
        <w:t xml:space="preserve">Продавец по итогам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w:t>
      </w:r>
      <w:r w:rsidR="00350890" w:rsidRPr="00D67FF1">
        <w:rPr>
          <w:rFonts w:ascii="Times New Roman" w:hAnsi="Times New Roman" w:cs="Times New Roman"/>
          <w:sz w:val="28"/>
          <w:szCs w:val="28"/>
        </w:rPr>
        <w:t>указываются:</w:t>
      </w:r>
    </w:p>
    <w:p w14:paraId="3DCC6196" w14:textId="77777777" w:rsidR="00350890" w:rsidRPr="00D67FF1" w:rsidRDefault="00350890" w:rsidP="00350890">
      <w:pPr>
        <w:ind w:firstLine="709"/>
        <w:jc w:val="both"/>
        <w:rPr>
          <w:rFonts w:ascii="Times New Roman" w:hAnsi="Times New Roman" w:cs="Times New Roman"/>
          <w:sz w:val="28"/>
          <w:szCs w:val="28"/>
        </w:rPr>
      </w:pPr>
      <w:r w:rsidRPr="00D67FF1">
        <w:rPr>
          <w:rFonts w:ascii="Times New Roman" w:hAnsi="Times New Roman" w:cs="Times New Roman"/>
          <w:sz w:val="28"/>
          <w:szCs w:val="28"/>
        </w:rPr>
        <w:t>сведения о заявителях, допущенных к участию в аукционе и признанных участником аукциона, датах подачи заявок, внесенных задатках;</w:t>
      </w:r>
    </w:p>
    <w:p w14:paraId="64C88ABC" w14:textId="77777777" w:rsidR="00D67FF1" w:rsidRPr="00D67FF1" w:rsidRDefault="00350890" w:rsidP="00D67FF1">
      <w:pPr>
        <w:ind w:firstLine="709"/>
        <w:jc w:val="both"/>
        <w:rPr>
          <w:rFonts w:ascii="Times New Roman" w:hAnsi="Times New Roman" w:cs="Times New Roman"/>
          <w:sz w:val="28"/>
          <w:szCs w:val="28"/>
        </w:rPr>
      </w:pPr>
      <w:r w:rsidRPr="00D67FF1">
        <w:rPr>
          <w:rFonts w:ascii="Times New Roman" w:hAnsi="Times New Roman" w:cs="Times New Roman"/>
          <w:sz w:val="28"/>
          <w:szCs w:val="28"/>
        </w:rPr>
        <w:t>сведения о заявителях, не допущенных к участию в аукционе, с указанием причин отказа в допуске к участию в нем.</w:t>
      </w:r>
    </w:p>
    <w:p w14:paraId="7C7F46EE" w14:textId="77777777" w:rsidR="00D67FF1" w:rsidRPr="006251E7" w:rsidRDefault="00D67FF1" w:rsidP="00D67FF1">
      <w:pPr>
        <w:ind w:firstLine="709"/>
        <w:jc w:val="both"/>
        <w:rPr>
          <w:rFonts w:ascii="Times New Roman" w:hAnsi="Times New Roman" w:cs="Times New Roman"/>
          <w:sz w:val="28"/>
          <w:szCs w:val="28"/>
        </w:rPr>
      </w:pPr>
      <w:r w:rsidRPr="00D67FF1">
        <w:rPr>
          <w:rFonts w:ascii="Times New Roman" w:hAnsi="Times New Roman" w:cs="Times New Roman"/>
          <w:sz w:val="28"/>
          <w:szCs w:val="28"/>
        </w:rPr>
        <w:t>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w:t>
      </w:r>
      <w:r w:rsidRPr="006251E7">
        <w:rPr>
          <w:rFonts w:ascii="Times New Roman" w:hAnsi="Times New Roman" w:cs="Times New Roman"/>
          <w:sz w:val="28"/>
          <w:szCs w:val="28"/>
        </w:rPr>
        <w:t xml:space="preserve"> сайте не позднее чем на следующий день после подписания протокола.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39D1033C" w14:textId="77777777" w:rsidR="00D67FF1" w:rsidRPr="006251E7" w:rsidRDefault="00D67FF1" w:rsidP="00D67FF1">
      <w:pPr>
        <w:ind w:firstLine="709"/>
        <w:jc w:val="both"/>
        <w:rPr>
          <w:rFonts w:ascii="Times New Roman" w:hAnsi="Times New Roman" w:cs="Times New Roman"/>
          <w:sz w:val="28"/>
          <w:szCs w:val="28"/>
        </w:rPr>
      </w:pPr>
      <w:r w:rsidRPr="006251E7">
        <w:rPr>
          <w:rFonts w:ascii="Times New Roman" w:hAnsi="Times New Roman" w:cs="Times New Roman"/>
          <w:sz w:val="28"/>
          <w:szCs w:val="28"/>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3.6 настоящего регламента, </w:t>
      </w:r>
      <w:r w:rsidRPr="006251E7">
        <w:rPr>
          <w:rFonts w:ascii="Times New Roman" w:hAnsi="Times New Roman" w:cs="Times New Roman"/>
          <w:sz w:val="28"/>
          <w:szCs w:val="28"/>
        </w:rPr>
        <w:lastRenderedPageBreak/>
        <w:t>направляет заявителю два экземпляра подписанного проекта договора купли-продажи или проекта договора аренды земельного участка.</w:t>
      </w:r>
    </w:p>
    <w:p w14:paraId="2275E87E" w14:textId="77777777" w:rsidR="00D67FF1" w:rsidRPr="006251E7" w:rsidRDefault="00D67FF1" w:rsidP="00D67FF1">
      <w:pPr>
        <w:ind w:firstLine="709"/>
        <w:jc w:val="both"/>
        <w:rPr>
          <w:rFonts w:ascii="Times New Roman" w:hAnsi="Times New Roman" w:cs="Times New Roman"/>
          <w:sz w:val="28"/>
          <w:szCs w:val="28"/>
        </w:rPr>
      </w:pPr>
      <w:r w:rsidRPr="006251E7">
        <w:rPr>
          <w:rFonts w:ascii="Times New Roman" w:hAnsi="Times New Roman" w:cs="Times New Roman"/>
          <w:sz w:val="28"/>
          <w:szCs w:val="28"/>
        </w:rPr>
        <w:t>Заявителю, подавшему единственную заявку на участие в аукционе, соответствующую всем требованиям и указанным в извещении о проведении аукциона условиям аукциона, уполномоченный орган направляет в течение десяти дней со дня рассмотрения указанной заявки два экземпляра подписанного проекта договора купли-продажи или проекта договора аренды земельного участка.</w:t>
      </w:r>
    </w:p>
    <w:p w14:paraId="2064FF7E" w14:textId="77777777" w:rsidR="00A4519B" w:rsidRPr="006251E7" w:rsidRDefault="00A4519B" w:rsidP="00D67FF1">
      <w:pPr>
        <w:pStyle w:val="aa"/>
        <w:numPr>
          <w:ilvl w:val="0"/>
          <w:numId w:val="9"/>
        </w:numPr>
        <w:jc w:val="center"/>
        <w:rPr>
          <w:rFonts w:ascii="Times New Roman" w:hAnsi="Times New Roman" w:cs="Times New Roman"/>
          <w:sz w:val="28"/>
          <w:szCs w:val="28"/>
        </w:rPr>
      </w:pPr>
      <w:r w:rsidRPr="006251E7">
        <w:rPr>
          <w:rFonts w:ascii="Times New Roman" w:hAnsi="Times New Roman" w:cs="Times New Roman"/>
          <w:sz w:val="28"/>
          <w:szCs w:val="28"/>
        </w:rPr>
        <w:t>Порядок проведения аукциона в электронной форме и определения победителей аукциона в электронной форме</w:t>
      </w:r>
    </w:p>
    <w:p w14:paraId="5DAA56D2"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аренды на величину, равную либо кратную величине «шага аукциона». «Шаг аукциона» не изменяется в течение всего аукциона.</w:t>
      </w:r>
    </w:p>
    <w:p w14:paraId="6AD18C28"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14:paraId="03FABA85"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предложение о цене предмета аукциона увеличивает текущее максимальное предложение о цене предмета аукциона на величину "шага аукциона";</w:t>
      </w:r>
    </w:p>
    <w:p w14:paraId="44D227A7"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4D48195E"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620213F9"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Со времени начала проведения процедуры аукциона Оператором электронной площадки размещается:</w:t>
      </w:r>
    </w:p>
    <w:p w14:paraId="04C515B9" w14:textId="77777777" w:rsidR="00A4519B"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7DEFAA7" w14:textId="77777777" w:rsidR="00A4519B"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6042A518" w14:textId="77777777" w:rsidR="002A1FCA" w:rsidRPr="006251E7" w:rsidRDefault="002A1FCA" w:rsidP="00A4519B">
      <w:pPr>
        <w:widowControl w:val="0"/>
        <w:shd w:val="clear" w:color="auto" w:fill="FFFFFF"/>
        <w:ind w:firstLine="709"/>
        <w:jc w:val="both"/>
        <w:rPr>
          <w:rFonts w:ascii="Times New Roman" w:hAnsi="Times New Roman" w:cs="Times New Roman"/>
          <w:sz w:val="28"/>
          <w:szCs w:val="28"/>
        </w:rPr>
      </w:pPr>
    </w:p>
    <w:p w14:paraId="77C46E0B"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45BEA484"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lastRenderedPageBreak/>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DBA33FF"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B698186"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При этом программными средствами электронной площадки обеспечивается:</w:t>
      </w:r>
    </w:p>
    <w:p w14:paraId="099ABAE3"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0005BB4"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78CAB592"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Победителем признается участник, предложивший наиболее высокую цену имущества.</w:t>
      </w:r>
    </w:p>
    <w:p w14:paraId="13A49030"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2B3C3584"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3FDDC5A5"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сведения о месте, дате и времени проведения аукциона;</w:t>
      </w:r>
    </w:p>
    <w:p w14:paraId="39F429BA"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предмет аукциона, в том числе сведения о местоположении и площади земельного участка;</w:t>
      </w:r>
    </w:p>
    <w:p w14:paraId="66F195CA"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сведения об участниках аукциона, о начальной цене предмета аукциона, последнем и предпоследнем предложениях о цене предмета аукциона;</w:t>
      </w:r>
    </w:p>
    <w:p w14:paraId="5D0C62B0"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14:paraId="3F32E0E4"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lastRenderedPageBreak/>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1DEA5456"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14:paraId="41B221FC"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69CEA9F8"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 течение трех рабочих дней со дня подписания протокола о результатах аукциона уполномоченный орган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385B7EBD"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 xml:space="preserve">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2919E4DD" w14:textId="77777777" w:rsidR="00A426E9"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14:paraId="616DC1B5"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4AAD2B46" w14:textId="77777777" w:rsidR="00A4519B"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r w:rsidR="00A4519B" w:rsidRPr="006251E7">
        <w:rPr>
          <w:rFonts w:ascii="Times New Roman" w:hAnsi="Times New Roman" w:cs="Times New Roman"/>
          <w:sz w:val="28"/>
          <w:szCs w:val="28"/>
        </w:rPr>
        <w:t>12. Порядок заключения договора аренды имущества по итогам аукциона в электронной форме, условия и сроки платежа</w:t>
      </w:r>
    </w:p>
    <w:p w14:paraId="7061F332" w14:textId="77777777" w:rsidR="00A4519B" w:rsidRPr="001D0C79" w:rsidRDefault="00A4519B" w:rsidP="00A4519B">
      <w:pPr>
        <w:ind w:firstLine="709"/>
        <w:jc w:val="both"/>
        <w:rPr>
          <w:rFonts w:ascii="Times New Roman" w:hAnsi="Times New Roman" w:cs="Times New Roman"/>
          <w:sz w:val="28"/>
          <w:szCs w:val="28"/>
        </w:rPr>
      </w:pPr>
      <w:r w:rsidRPr="006251E7">
        <w:rPr>
          <w:rFonts w:ascii="Times New Roman" w:hAnsi="Times New Roman" w:cs="Times New Roman"/>
          <w:sz w:val="28"/>
          <w:szCs w:val="28"/>
        </w:rPr>
        <w:t>Договор аренды земельного участка с победителем аукциона заключается в течение 30 дней со дня подписания протокола о результатах аукциона, но не ранее чем через 10 дней со дня размещения информации о результатах аукциона на официальном сайте Российской Федерации в сети Интернет https://torgi.gov</w:t>
      </w:r>
      <w:r w:rsidRPr="001D0C79">
        <w:rPr>
          <w:rFonts w:ascii="Times New Roman" w:hAnsi="Times New Roman" w:cs="Times New Roman"/>
          <w:sz w:val="28"/>
          <w:szCs w:val="28"/>
        </w:rPr>
        <w:t xml:space="preserve">.ru/login.html. Порядок внесения арендной платы устанавливается договором аренды земельного участка (приложение 2).  </w:t>
      </w:r>
    </w:p>
    <w:p w14:paraId="78BBAC0A" w14:textId="77777777" w:rsidR="00A4519B" w:rsidRPr="001D0C79" w:rsidRDefault="00A4519B" w:rsidP="00A4519B">
      <w:pPr>
        <w:shd w:val="clear" w:color="auto" w:fill="FFFFFF"/>
        <w:ind w:firstLine="709"/>
        <w:jc w:val="both"/>
        <w:rPr>
          <w:rFonts w:ascii="Times New Roman" w:hAnsi="Times New Roman" w:cs="Times New Roman"/>
          <w:sz w:val="28"/>
          <w:szCs w:val="28"/>
        </w:rPr>
      </w:pPr>
      <w:r w:rsidRPr="001D0C79">
        <w:rPr>
          <w:rFonts w:ascii="Times New Roman" w:hAnsi="Times New Roman" w:cs="Times New Roman"/>
          <w:sz w:val="28"/>
          <w:szCs w:val="28"/>
        </w:rPr>
        <w:t xml:space="preserve">Оплата по договору аренды осуществляется по следующим реквизитам: УФК по Липецкой области </w:t>
      </w:r>
    </w:p>
    <w:p w14:paraId="52C3E49B" w14:textId="77777777" w:rsidR="001D0C79" w:rsidRDefault="001D0C79" w:rsidP="001D0C79">
      <w:pPr>
        <w:tabs>
          <w:tab w:val="left" w:pos="709"/>
          <w:tab w:val="left" w:pos="993"/>
        </w:tabs>
        <w:spacing w:after="0" w:line="240" w:lineRule="auto"/>
        <w:jc w:val="both"/>
        <w:rPr>
          <w:rFonts w:ascii="Times New Roman" w:hAnsi="Times New Roman" w:cs="Times New Roman"/>
          <w:sz w:val="28"/>
          <w:szCs w:val="28"/>
        </w:rPr>
      </w:pPr>
      <w:r w:rsidRPr="001D0C79">
        <w:rPr>
          <w:rFonts w:ascii="Times New Roman" w:hAnsi="Times New Roman" w:cs="Times New Roman"/>
          <w:sz w:val="28"/>
          <w:szCs w:val="28"/>
        </w:rPr>
        <w:tab/>
      </w:r>
      <w:r w:rsidR="00CC3A26" w:rsidRPr="001D0C79">
        <w:rPr>
          <w:rFonts w:ascii="Times New Roman" w:hAnsi="Times New Roman" w:cs="Times New Roman"/>
          <w:sz w:val="28"/>
          <w:szCs w:val="28"/>
        </w:rPr>
        <w:t xml:space="preserve">УФК по Липецкой области (Администрация Добринского муниципального </w:t>
      </w:r>
      <w:r w:rsidR="00C303BA">
        <w:rPr>
          <w:rFonts w:ascii="Times New Roman" w:hAnsi="Times New Roman" w:cs="Times New Roman"/>
          <w:sz w:val="28"/>
          <w:szCs w:val="28"/>
        </w:rPr>
        <w:t>округа</w:t>
      </w:r>
      <w:r w:rsidR="00CC3A26" w:rsidRPr="001D0C79">
        <w:rPr>
          <w:rFonts w:ascii="Times New Roman" w:hAnsi="Times New Roman" w:cs="Times New Roman"/>
          <w:sz w:val="28"/>
          <w:szCs w:val="28"/>
        </w:rPr>
        <w:t xml:space="preserve"> Липецкой области</w:t>
      </w:r>
      <w:r w:rsidR="00F738F2">
        <w:rPr>
          <w:rFonts w:ascii="Times New Roman" w:hAnsi="Times New Roman" w:cs="Times New Roman"/>
          <w:sz w:val="28"/>
          <w:szCs w:val="28"/>
        </w:rPr>
        <w:t>)</w:t>
      </w:r>
      <w:r w:rsidR="00CC3A26" w:rsidRPr="001D0C79">
        <w:rPr>
          <w:rFonts w:ascii="Times New Roman" w:hAnsi="Times New Roman" w:cs="Times New Roman"/>
          <w:sz w:val="28"/>
          <w:szCs w:val="28"/>
        </w:rPr>
        <w:t xml:space="preserve">, ИНН 4804002990, КПП 480401001, банк: </w:t>
      </w:r>
      <w:r w:rsidR="0019108C">
        <w:rPr>
          <w:rFonts w:ascii="Times New Roman" w:hAnsi="Times New Roman" w:cs="Times New Roman"/>
          <w:sz w:val="28"/>
          <w:szCs w:val="28"/>
        </w:rPr>
        <w:t xml:space="preserve">ОКЦ № 1 Волго – Вятского ГУ Банка России </w:t>
      </w:r>
      <w:r w:rsidR="00CC3A26" w:rsidRPr="001D0C79">
        <w:rPr>
          <w:rFonts w:ascii="Times New Roman" w:hAnsi="Times New Roman" w:cs="Times New Roman"/>
          <w:sz w:val="28"/>
          <w:szCs w:val="28"/>
        </w:rPr>
        <w:t xml:space="preserve">//УФК </w:t>
      </w:r>
      <w:r w:rsidR="0019108C">
        <w:rPr>
          <w:rFonts w:ascii="Times New Roman" w:hAnsi="Times New Roman" w:cs="Times New Roman"/>
          <w:sz w:val="28"/>
          <w:szCs w:val="28"/>
        </w:rPr>
        <w:t>по Липецкой области</w:t>
      </w:r>
      <w:r w:rsidR="00CC3A26" w:rsidRPr="001D0C79">
        <w:rPr>
          <w:rFonts w:ascii="Times New Roman" w:hAnsi="Times New Roman" w:cs="Times New Roman"/>
          <w:sz w:val="28"/>
          <w:szCs w:val="28"/>
        </w:rPr>
        <w:t xml:space="preserve"> г. Липецк, БИК 042</w:t>
      </w:r>
      <w:r w:rsidR="0019108C">
        <w:rPr>
          <w:rFonts w:ascii="Times New Roman" w:hAnsi="Times New Roman" w:cs="Times New Roman"/>
          <w:sz w:val="28"/>
          <w:szCs w:val="28"/>
        </w:rPr>
        <w:t>2</w:t>
      </w:r>
      <w:r w:rsidR="00CC3A26" w:rsidRPr="001D0C79">
        <w:rPr>
          <w:rFonts w:ascii="Times New Roman" w:hAnsi="Times New Roman" w:cs="Times New Roman"/>
          <w:sz w:val="28"/>
          <w:szCs w:val="28"/>
        </w:rPr>
        <w:t>0</w:t>
      </w:r>
      <w:r w:rsidR="0019108C">
        <w:rPr>
          <w:rFonts w:ascii="Times New Roman" w:hAnsi="Times New Roman" w:cs="Times New Roman"/>
          <w:sz w:val="28"/>
          <w:szCs w:val="28"/>
        </w:rPr>
        <w:t>21</w:t>
      </w:r>
      <w:r w:rsidR="00CC3A26" w:rsidRPr="001D0C79">
        <w:rPr>
          <w:rFonts w:ascii="Times New Roman" w:hAnsi="Times New Roman" w:cs="Times New Roman"/>
          <w:sz w:val="28"/>
          <w:szCs w:val="28"/>
        </w:rPr>
        <w:t>12, банковский счет 40102810945370000</w:t>
      </w:r>
      <w:r w:rsidR="0019108C">
        <w:rPr>
          <w:rFonts w:ascii="Times New Roman" w:hAnsi="Times New Roman" w:cs="Times New Roman"/>
          <w:sz w:val="28"/>
          <w:szCs w:val="28"/>
        </w:rPr>
        <w:t>112</w:t>
      </w:r>
      <w:r w:rsidR="00CC3A26" w:rsidRPr="001D0C79">
        <w:rPr>
          <w:rFonts w:ascii="Times New Roman" w:hAnsi="Times New Roman" w:cs="Times New Roman"/>
          <w:sz w:val="28"/>
          <w:szCs w:val="28"/>
        </w:rPr>
        <w:t>, казначейский счет 03100643000000014600, ОКТМО 42</w:t>
      </w:r>
      <w:r w:rsidR="0019108C">
        <w:rPr>
          <w:rFonts w:ascii="Times New Roman" w:hAnsi="Times New Roman" w:cs="Times New Roman"/>
          <w:sz w:val="28"/>
          <w:szCs w:val="28"/>
        </w:rPr>
        <w:t>5</w:t>
      </w:r>
      <w:r w:rsidR="00CC3A26" w:rsidRPr="001D0C79">
        <w:rPr>
          <w:rFonts w:ascii="Times New Roman" w:hAnsi="Times New Roman" w:cs="Times New Roman"/>
          <w:sz w:val="28"/>
          <w:szCs w:val="28"/>
        </w:rPr>
        <w:t>12</w:t>
      </w:r>
      <w:r w:rsidR="0019108C">
        <w:rPr>
          <w:rFonts w:ascii="Times New Roman" w:hAnsi="Times New Roman" w:cs="Times New Roman"/>
          <w:sz w:val="28"/>
          <w:szCs w:val="28"/>
        </w:rPr>
        <w:t>00</w:t>
      </w:r>
      <w:r w:rsidR="00893263" w:rsidRPr="001D0C79">
        <w:rPr>
          <w:rFonts w:ascii="Times New Roman" w:hAnsi="Times New Roman" w:cs="Times New Roman"/>
          <w:sz w:val="28"/>
          <w:szCs w:val="28"/>
        </w:rPr>
        <w:t>0</w:t>
      </w:r>
      <w:r w:rsidR="00CC3A26" w:rsidRPr="001D0C79">
        <w:rPr>
          <w:rFonts w:ascii="Times New Roman" w:hAnsi="Times New Roman" w:cs="Times New Roman"/>
          <w:sz w:val="28"/>
          <w:szCs w:val="28"/>
        </w:rPr>
        <w:t xml:space="preserve">, код БК </w:t>
      </w:r>
      <w:r w:rsidR="0019108C">
        <w:rPr>
          <w:rFonts w:ascii="Times New Roman" w:hAnsi="Times New Roman" w:cs="Times New Roman"/>
          <w:sz w:val="28"/>
          <w:szCs w:val="28"/>
        </w:rPr>
        <w:t>5</w:t>
      </w:r>
      <w:r w:rsidR="00CC3A26" w:rsidRPr="001D0C79">
        <w:rPr>
          <w:rFonts w:ascii="Times New Roman" w:hAnsi="Times New Roman" w:cs="Times New Roman"/>
          <w:sz w:val="28"/>
          <w:szCs w:val="28"/>
        </w:rPr>
        <w:t>021110501</w:t>
      </w:r>
      <w:r w:rsidR="0019108C">
        <w:rPr>
          <w:rFonts w:ascii="Times New Roman" w:hAnsi="Times New Roman" w:cs="Times New Roman"/>
          <w:sz w:val="28"/>
          <w:szCs w:val="28"/>
        </w:rPr>
        <w:t>214</w:t>
      </w:r>
      <w:r w:rsidR="00CC3A26" w:rsidRPr="001D0C79">
        <w:rPr>
          <w:rFonts w:ascii="Times New Roman" w:hAnsi="Times New Roman" w:cs="Times New Roman"/>
          <w:sz w:val="28"/>
          <w:szCs w:val="28"/>
        </w:rPr>
        <w:t>0000120.</w:t>
      </w:r>
    </w:p>
    <w:p w14:paraId="4025FA95" w14:textId="77777777" w:rsidR="00A4519B" w:rsidRPr="004F4CDC" w:rsidRDefault="001D0C79" w:rsidP="001D0C79">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4519B" w:rsidRPr="004F4CDC">
        <w:rPr>
          <w:rFonts w:ascii="Times New Roman" w:hAnsi="Times New Roman" w:cs="Times New Roman"/>
          <w:sz w:val="28"/>
          <w:szCs w:val="28"/>
        </w:rPr>
        <w:t xml:space="preserve">Задаток, перечисленный покупателем (победителем) для участия в продаже, засчитывается в счёт оплаты приобретаемого имущества. </w:t>
      </w:r>
    </w:p>
    <w:p w14:paraId="0C0AEBAA" w14:textId="77777777" w:rsidR="00A4519B" w:rsidRPr="006251E7" w:rsidRDefault="00A4519B" w:rsidP="00A4519B">
      <w:pPr>
        <w:ind w:firstLine="709"/>
        <w:jc w:val="both"/>
        <w:rPr>
          <w:rFonts w:ascii="Times New Roman" w:hAnsi="Times New Roman" w:cs="Times New Roman"/>
          <w:sz w:val="28"/>
          <w:szCs w:val="28"/>
        </w:rPr>
      </w:pPr>
      <w:r w:rsidRPr="006251E7">
        <w:rPr>
          <w:rFonts w:ascii="Times New Roman" w:hAnsi="Times New Roman" w:cs="Times New Roman"/>
          <w:sz w:val="28"/>
          <w:szCs w:val="28"/>
        </w:rPr>
        <w:t>При уклонении или отказе победителя от заключения в установленный срок договора аренды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14:paraId="19FFA1D1" w14:textId="77777777" w:rsidR="00A4519B" w:rsidRPr="006251E7" w:rsidRDefault="006251E7" w:rsidP="00A4519B">
      <w:pPr>
        <w:ind w:left="360"/>
        <w:jc w:val="center"/>
        <w:rPr>
          <w:rFonts w:ascii="Times New Roman" w:hAnsi="Times New Roman" w:cs="Times New Roman"/>
          <w:sz w:val="28"/>
          <w:szCs w:val="28"/>
        </w:rPr>
      </w:pPr>
      <w:r w:rsidRPr="006251E7">
        <w:rPr>
          <w:rFonts w:ascii="Times New Roman" w:hAnsi="Times New Roman" w:cs="Times New Roman"/>
          <w:sz w:val="28"/>
          <w:szCs w:val="28"/>
        </w:rPr>
        <w:t>11</w:t>
      </w:r>
      <w:r w:rsidR="00A4519B" w:rsidRPr="006251E7">
        <w:rPr>
          <w:rFonts w:ascii="Times New Roman" w:hAnsi="Times New Roman" w:cs="Times New Roman"/>
          <w:sz w:val="28"/>
          <w:szCs w:val="28"/>
        </w:rPr>
        <w:t>. Заключительные положения</w:t>
      </w:r>
    </w:p>
    <w:p w14:paraId="7EEF8638" w14:textId="77777777" w:rsidR="00615BBF" w:rsidRPr="00DB47D5" w:rsidRDefault="00A4519B" w:rsidP="00DB47D5">
      <w:pPr>
        <w:ind w:firstLine="709"/>
        <w:jc w:val="both"/>
        <w:rPr>
          <w:rFonts w:ascii="Times New Roman" w:hAnsi="Times New Roman" w:cs="Times New Roman"/>
          <w:sz w:val="28"/>
          <w:szCs w:val="28"/>
        </w:rPr>
      </w:pPr>
      <w:r w:rsidRPr="006251E7">
        <w:rPr>
          <w:rFonts w:ascii="Times New Roman" w:hAnsi="Times New Roman" w:cs="Times New Roman"/>
          <w:sz w:val="28"/>
          <w:szCs w:val="28"/>
        </w:rPr>
        <w:t>Все вопросы, касающиеся проведения аукциона в электронной форме по предоставлению в аренду земельного участка, не нашедшие отражения в настоящем информационном сообщении, регулируются законодательством Российской Федерации.</w:t>
      </w:r>
    </w:p>
    <w:p w14:paraId="45FD147F" w14:textId="77777777" w:rsidR="00615BBF" w:rsidRDefault="00615BBF" w:rsidP="00CC295E">
      <w:pPr>
        <w:tabs>
          <w:tab w:val="left" w:pos="5102"/>
          <w:tab w:val="left" w:pos="5386"/>
        </w:tabs>
        <w:jc w:val="both"/>
        <w:rPr>
          <w:rFonts w:ascii="Times New Roman" w:hAnsi="Times New Roman" w:cs="Times New Roman"/>
          <w:color w:val="FF0000"/>
          <w:sz w:val="28"/>
          <w:szCs w:val="28"/>
        </w:rPr>
      </w:pPr>
    </w:p>
    <w:p w14:paraId="1908133F" w14:textId="77777777" w:rsidR="00D109B9" w:rsidRDefault="00D109B9" w:rsidP="006251E7">
      <w:pPr>
        <w:tabs>
          <w:tab w:val="left" w:pos="5102"/>
          <w:tab w:val="left" w:pos="5386"/>
        </w:tabs>
        <w:ind w:left="4536"/>
        <w:jc w:val="both"/>
        <w:rPr>
          <w:rFonts w:ascii="Times New Roman" w:hAnsi="Times New Roman" w:cs="Times New Roman"/>
          <w:sz w:val="28"/>
          <w:szCs w:val="28"/>
        </w:rPr>
      </w:pPr>
    </w:p>
    <w:p w14:paraId="65D719D2" w14:textId="77777777" w:rsidR="0012257C" w:rsidRDefault="0012257C" w:rsidP="006251E7">
      <w:pPr>
        <w:tabs>
          <w:tab w:val="left" w:pos="5102"/>
          <w:tab w:val="left" w:pos="5386"/>
        </w:tabs>
        <w:ind w:left="4536"/>
        <w:jc w:val="both"/>
        <w:rPr>
          <w:rFonts w:ascii="Times New Roman" w:hAnsi="Times New Roman" w:cs="Times New Roman"/>
          <w:sz w:val="28"/>
          <w:szCs w:val="28"/>
        </w:rPr>
      </w:pPr>
    </w:p>
    <w:p w14:paraId="08068780" w14:textId="77777777" w:rsidR="0012257C" w:rsidRDefault="0012257C" w:rsidP="006251E7">
      <w:pPr>
        <w:tabs>
          <w:tab w:val="left" w:pos="5102"/>
          <w:tab w:val="left" w:pos="5386"/>
        </w:tabs>
        <w:ind w:left="4536"/>
        <w:jc w:val="both"/>
        <w:rPr>
          <w:rFonts w:ascii="Times New Roman" w:hAnsi="Times New Roman" w:cs="Times New Roman"/>
          <w:sz w:val="28"/>
          <w:szCs w:val="28"/>
        </w:rPr>
      </w:pPr>
    </w:p>
    <w:p w14:paraId="7D88F6CA" w14:textId="77777777" w:rsidR="0012257C" w:rsidRDefault="0012257C" w:rsidP="006251E7">
      <w:pPr>
        <w:tabs>
          <w:tab w:val="left" w:pos="5102"/>
          <w:tab w:val="left" w:pos="5386"/>
        </w:tabs>
        <w:ind w:left="4536"/>
        <w:jc w:val="both"/>
        <w:rPr>
          <w:rFonts w:ascii="Times New Roman" w:hAnsi="Times New Roman" w:cs="Times New Roman"/>
          <w:sz w:val="28"/>
          <w:szCs w:val="28"/>
        </w:rPr>
      </w:pPr>
    </w:p>
    <w:p w14:paraId="0A70938E" w14:textId="77777777" w:rsidR="0012257C" w:rsidRDefault="0012257C" w:rsidP="006251E7">
      <w:pPr>
        <w:tabs>
          <w:tab w:val="left" w:pos="5102"/>
          <w:tab w:val="left" w:pos="5386"/>
        </w:tabs>
        <w:ind w:left="4536"/>
        <w:jc w:val="both"/>
        <w:rPr>
          <w:rFonts w:ascii="Times New Roman" w:hAnsi="Times New Roman" w:cs="Times New Roman"/>
          <w:sz w:val="28"/>
          <w:szCs w:val="28"/>
        </w:rPr>
      </w:pPr>
    </w:p>
    <w:p w14:paraId="1BD95EEB" w14:textId="77777777" w:rsidR="00710AF5" w:rsidRDefault="00710AF5" w:rsidP="006251E7">
      <w:pPr>
        <w:tabs>
          <w:tab w:val="left" w:pos="5102"/>
          <w:tab w:val="left" w:pos="5386"/>
        </w:tabs>
        <w:ind w:left="4536"/>
        <w:jc w:val="both"/>
        <w:rPr>
          <w:rFonts w:ascii="Times New Roman" w:hAnsi="Times New Roman" w:cs="Times New Roman"/>
          <w:sz w:val="28"/>
          <w:szCs w:val="28"/>
        </w:rPr>
      </w:pPr>
    </w:p>
    <w:p w14:paraId="7D1B16EA" w14:textId="77777777" w:rsidR="006251E7" w:rsidRPr="006251E7" w:rsidRDefault="00A4519B" w:rsidP="006251E7">
      <w:pPr>
        <w:tabs>
          <w:tab w:val="left" w:pos="5102"/>
          <w:tab w:val="left" w:pos="5386"/>
        </w:tabs>
        <w:ind w:left="4536"/>
        <w:jc w:val="both"/>
        <w:rPr>
          <w:rFonts w:ascii="Times New Roman" w:hAnsi="Times New Roman" w:cs="Times New Roman"/>
          <w:sz w:val="28"/>
          <w:szCs w:val="28"/>
        </w:rPr>
      </w:pPr>
      <w:r w:rsidRPr="006251E7">
        <w:rPr>
          <w:rFonts w:ascii="Times New Roman" w:hAnsi="Times New Roman" w:cs="Times New Roman"/>
          <w:sz w:val="28"/>
          <w:szCs w:val="28"/>
        </w:rPr>
        <w:t>Приложение 1</w:t>
      </w:r>
    </w:p>
    <w:p w14:paraId="134AFC08" w14:textId="77777777" w:rsidR="00A4519B" w:rsidRPr="006251E7" w:rsidRDefault="00A4519B" w:rsidP="006251E7">
      <w:pPr>
        <w:tabs>
          <w:tab w:val="left" w:pos="5102"/>
          <w:tab w:val="left" w:pos="5386"/>
        </w:tabs>
        <w:ind w:left="4536"/>
        <w:jc w:val="both"/>
        <w:rPr>
          <w:rFonts w:ascii="Times New Roman" w:hAnsi="Times New Roman" w:cs="Times New Roman"/>
          <w:sz w:val="28"/>
          <w:szCs w:val="28"/>
        </w:rPr>
      </w:pPr>
      <w:r w:rsidRPr="006251E7">
        <w:rPr>
          <w:rFonts w:ascii="Times New Roman" w:hAnsi="Times New Roman" w:cs="Times New Roman"/>
          <w:sz w:val="28"/>
          <w:szCs w:val="28"/>
        </w:rPr>
        <w:t xml:space="preserve">к информационному сообщению </w:t>
      </w:r>
    </w:p>
    <w:p w14:paraId="3EB37D79" w14:textId="77777777" w:rsidR="00A4519B" w:rsidRPr="006251E7" w:rsidRDefault="00A4519B" w:rsidP="006251E7">
      <w:pPr>
        <w:rPr>
          <w:rFonts w:ascii="Times New Roman" w:hAnsi="Times New Roman" w:cs="Times New Roman"/>
          <w:sz w:val="28"/>
          <w:szCs w:val="28"/>
        </w:rPr>
      </w:pPr>
    </w:p>
    <w:p w14:paraId="06E15823" w14:textId="77777777" w:rsidR="00A4519B" w:rsidRPr="006251E7" w:rsidRDefault="00A4519B" w:rsidP="00A4519B">
      <w:pPr>
        <w:widowControl w:val="0"/>
        <w:jc w:val="center"/>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Заявка на участие в аукционе</w:t>
      </w:r>
    </w:p>
    <w:p w14:paraId="0DFEEDA4" w14:textId="77777777" w:rsidR="00A4519B" w:rsidRPr="006251E7" w:rsidRDefault="00A4519B" w:rsidP="00A4519B">
      <w:pPr>
        <w:widowControl w:val="0"/>
        <w:jc w:val="center"/>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на право заключения договора аренды земельного участка, объявленного по извещению №______________________ от «____»_______20</w:t>
      </w:r>
      <w:r w:rsidR="006251E7" w:rsidRPr="006251E7">
        <w:rPr>
          <w:rFonts w:ascii="Times New Roman" w:eastAsia="Andale Sans UI" w:hAnsi="Times New Roman" w:cs="Times New Roman"/>
          <w:sz w:val="28"/>
          <w:szCs w:val="28"/>
          <w:lang w:eastAsia="ja-JP" w:bidi="fa-IR"/>
        </w:rPr>
        <w:t>2</w:t>
      </w:r>
      <w:r w:rsidR="00B470D2">
        <w:rPr>
          <w:rFonts w:ascii="Times New Roman" w:eastAsia="Andale Sans UI" w:hAnsi="Times New Roman" w:cs="Times New Roman"/>
          <w:sz w:val="28"/>
          <w:szCs w:val="28"/>
          <w:lang w:eastAsia="ja-JP" w:bidi="fa-IR"/>
        </w:rPr>
        <w:t>6</w:t>
      </w:r>
      <w:r w:rsidRPr="006251E7">
        <w:rPr>
          <w:rFonts w:ascii="Times New Roman" w:eastAsia="Andale Sans UI" w:hAnsi="Times New Roman" w:cs="Times New Roman"/>
          <w:sz w:val="28"/>
          <w:szCs w:val="28"/>
          <w:lang w:eastAsia="ja-JP" w:bidi="fa-IR"/>
        </w:rPr>
        <w:t>г.</w:t>
      </w:r>
    </w:p>
    <w:p w14:paraId="07EF6587" w14:textId="77777777" w:rsidR="00A4519B" w:rsidRPr="006251E7" w:rsidRDefault="00A4519B" w:rsidP="00A4519B">
      <w:pPr>
        <w:widowControl w:val="0"/>
        <w:jc w:val="center"/>
        <w:rPr>
          <w:rFonts w:ascii="Times New Roman" w:eastAsia="Andale Sans UI" w:hAnsi="Times New Roman" w:cs="Times New Roman"/>
          <w:sz w:val="28"/>
          <w:szCs w:val="28"/>
        </w:rPr>
      </w:pPr>
    </w:p>
    <w:p w14:paraId="0616A152" w14:textId="77777777"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Ф.И.О.  (для физ. лиц) ________________________________________________</w:t>
      </w:r>
    </w:p>
    <w:p w14:paraId="2D377FE3" w14:textId="77777777" w:rsidR="00A4519B" w:rsidRPr="006251E7" w:rsidRDefault="00A4519B" w:rsidP="00A4519B">
      <w:pPr>
        <w:widowControl w:val="0"/>
        <w:jc w:val="center"/>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(паспортные данные, адрес, номер телефона)</w:t>
      </w:r>
    </w:p>
    <w:p w14:paraId="4531EAAD" w14:textId="77777777"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____________________________________________________________________</w:t>
      </w:r>
    </w:p>
    <w:p w14:paraId="2704C611" w14:textId="77777777" w:rsidR="00A4519B" w:rsidRPr="006251E7" w:rsidRDefault="00A4519B" w:rsidP="006251E7">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________________________________________________________________________________________________________________________________________</w:t>
      </w:r>
    </w:p>
    <w:p w14:paraId="7D2F3E22" w14:textId="77777777"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СНИЛС_____________________________________________________________</w:t>
      </w:r>
    </w:p>
    <w:p w14:paraId="186F94E4" w14:textId="77777777" w:rsidR="00A4519B" w:rsidRPr="006251E7" w:rsidRDefault="00A4519B" w:rsidP="006251E7">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ИНН____________________________________выдан ______________________</w:t>
      </w:r>
    </w:p>
    <w:p w14:paraId="0BAFB018" w14:textId="77777777" w:rsidR="00A4519B" w:rsidRDefault="00A4519B" w:rsidP="00375BEA">
      <w:pPr>
        <w:widowControl w:val="0"/>
        <w:ind w:firstLine="708"/>
        <w:jc w:val="both"/>
        <w:rPr>
          <w:rFonts w:ascii="Times New Roman" w:eastAsia="Andale Sans UI" w:hAnsi="Times New Roman" w:cs="Times New Roman"/>
          <w:sz w:val="28"/>
          <w:szCs w:val="28"/>
          <w:lang w:eastAsia="ja-JP" w:bidi="fa-IR"/>
        </w:rPr>
      </w:pPr>
      <w:r w:rsidRPr="006251E7">
        <w:rPr>
          <w:rFonts w:ascii="Times New Roman" w:eastAsia="Andale Sans UI" w:hAnsi="Times New Roman" w:cs="Times New Roman"/>
          <w:sz w:val="28"/>
          <w:szCs w:val="28"/>
          <w:lang w:eastAsia="ja-JP" w:bidi="fa-IR"/>
        </w:rPr>
        <w:t xml:space="preserve">Ознакомившись с материалами извещения на сайте </w:t>
      </w:r>
      <w:r w:rsidRPr="006251E7">
        <w:rPr>
          <w:rFonts w:ascii="Times New Roman" w:eastAsia="Andale Sans UI" w:hAnsi="Times New Roman" w:cs="Times New Roman"/>
          <w:sz w:val="28"/>
          <w:szCs w:val="28"/>
          <w:lang w:val="en-US" w:eastAsia="ja-JP" w:bidi="fa-IR"/>
        </w:rPr>
        <w:t>torgi</w:t>
      </w:r>
      <w:r w:rsidRPr="006251E7">
        <w:rPr>
          <w:rFonts w:ascii="Times New Roman" w:eastAsia="Andale Sans UI" w:hAnsi="Times New Roman" w:cs="Times New Roman"/>
          <w:sz w:val="28"/>
          <w:szCs w:val="28"/>
          <w:lang w:eastAsia="ja-JP" w:bidi="fa-IR"/>
        </w:rPr>
        <w:t>.</w:t>
      </w:r>
      <w:r w:rsidRPr="006251E7">
        <w:rPr>
          <w:rFonts w:ascii="Times New Roman" w:eastAsia="Andale Sans UI" w:hAnsi="Times New Roman" w:cs="Times New Roman"/>
          <w:sz w:val="28"/>
          <w:szCs w:val="28"/>
          <w:lang w:val="en-US" w:eastAsia="ja-JP" w:bidi="fa-IR"/>
        </w:rPr>
        <w:t>gov</w:t>
      </w:r>
      <w:r w:rsidRPr="006251E7">
        <w:rPr>
          <w:rFonts w:ascii="Times New Roman" w:eastAsia="Andale Sans UI" w:hAnsi="Times New Roman" w:cs="Times New Roman"/>
          <w:sz w:val="28"/>
          <w:szCs w:val="28"/>
          <w:lang w:eastAsia="ja-JP" w:bidi="fa-IR"/>
        </w:rPr>
        <w:t>.</w:t>
      </w:r>
      <w:r w:rsidRPr="006251E7">
        <w:rPr>
          <w:rFonts w:ascii="Times New Roman" w:eastAsia="Andale Sans UI" w:hAnsi="Times New Roman" w:cs="Times New Roman"/>
          <w:sz w:val="28"/>
          <w:szCs w:val="28"/>
          <w:lang w:val="en-US" w:eastAsia="ja-JP" w:bidi="fa-IR"/>
        </w:rPr>
        <w:t>ru</w:t>
      </w:r>
      <w:r w:rsidRPr="006251E7">
        <w:rPr>
          <w:rFonts w:ascii="Times New Roman" w:eastAsia="Andale Sans UI" w:hAnsi="Times New Roman" w:cs="Times New Roman"/>
          <w:sz w:val="28"/>
          <w:szCs w:val="28"/>
          <w:lang w:eastAsia="ja-JP" w:bidi="fa-IR"/>
        </w:rPr>
        <w:t xml:space="preserve"> и (или), документацией по предмету аукциона, проектом договора аренды, земельным участком на местности и условиями его использования, желаю заключить договор аренды земельного   участка</w:t>
      </w:r>
    </w:p>
    <w:p w14:paraId="6E034436" w14:textId="77777777" w:rsidR="00F738F2" w:rsidRDefault="00F738F2" w:rsidP="00375BEA">
      <w:pPr>
        <w:widowControl w:val="0"/>
        <w:ind w:firstLine="708"/>
        <w:jc w:val="both"/>
        <w:rPr>
          <w:rFonts w:ascii="Times New Roman" w:eastAsia="Andale Sans UI" w:hAnsi="Times New Roman" w:cs="Times New Roman"/>
          <w:sz w:val="28"/>
          <w:szCs w:val="28"/>
        </w:rPr>
      </w:pPr>
    </w:p>
    <w:p w14:paraId="0E5CAE00" w14:textId="77777777" w:rsidR="000F2459" w:rsidRPr="006251E7" w:rsidRDefault="000F2459" w:rsidP="00375BEA">
      <w:pPr>
        <w:widowControl w:val="0"/>
        <w:ind w:firstLine="708"/>
        <w:jc w:val="both"/>
        <w:rPr>
          <w:rFonts w:ascii="Times New Roman" w:eastAsia="Andale Sans UI" w:hAnsi="Times New Roman" w:cs="Times New Roman"/>
          <w:sz w:val="28"/>
          <w:szCs w:val="28"/>
        </w:rPr>
      </w:pPr>
    </w:p>
    <w:p w14:paraId="148BFC83" w14:textId="77777777" w:rsidR="006251E7" w:rsidRPr="006251E7" w:rsidRDefault="00A4519B" w:rsidP="006251E7">
      <w:pPr>
        <w:widowControl w:val="0"/>
        <w:ind w:firstLine="708"/>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по Лоту №</w:t>
      </w:r>
      <w:r w:rsidR="006251E7" w:rsidRPr="006251E7">
        <w:rPr>
          <w:rFonts w:ascii="Times New Roman" w:eastAsia="Andale Sans UI" w:hAnsi="Times New Roman" w:cs="Times New Roman"/>
          <w:sz w:val="28"/>
          <w:szCs w:val="28"/>
          <w:lang w:eastAsia="ja-JP" w:bidi="fa-IR"/>
        </w:rPr>
        <w:t>__</w:t>
      </w:r>
      <w:r w:rsidR="00375BEA">
        <w:rPr>
          <w:rFonts w:ascii="Times New Roman" w:eastAsia="Andale Sans UI" w:hAnsi="Times New Roman" w:cs="Times New Roman"/>
          <w:sz w:val="28"/>
          <w:szCs w:val="28"/>
          <w:lang w:eastAsia="ja-JP" w:bidi="fa-IR"/>
        </w:rPr>
        <w:t>____</w:t>
      </w:r>
    </w:p>
    <w:p w14:paraId="5962DE24" w14:textId="77777777" w:rsidR="00A4519B" w:rsidRPr="006251E7" w:rsidRDefault="00A4519B" w:rsidP="006251E7">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__________________________________________________________________________________________________________________________________</w:t>
      </w:r>
      <w:r w:rsidR="006251E7" w:rsidRPr="006251E7">
        <w:rPr>
          <w:rFonts w:ascii="Times New Roman" w:eastAsia="Andale Sans UI" w:hAnsi="Times New Roman" w:cs="Times New Roman"/>
          <w:sz w:val="28"/>
          <w:szCs w:val="28"/>
          <w:lang w:eastAsia="ja-JP" w:bidi="fa-IR"/>
        </w:rPr>
        <w:t>___</w:t>
      </w:r>
      <w:r w:rsidRPr="006251E7">
        <w:rPr>
          <w:rFonts w:ascii="Times New Roman" w:eastAsia="Andale Sans UI" w:hAnsi="Times New Roman" w:cs="Times New Roman"/>
          <w:sz w:val="28"/>
          <w:szCs w:val="28"/>
          <w:lang w:eastAsia="ja-JP" w:bidi="fa-IR"/>
        </w:rPr>
        <w:t>___ срок аренды – ____________ (__________) __________</w:t>
      </w:r>
    </w:p>
    <w:p w14:paraId="40F0FFE4" w14:textId="77777777"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С проектом договора аренды земельного участка ознакомлен, с условиями согласен.С условиями аукциона ознакомлен, согласен с ними и обязуюсь выполнить.</w:t>
      </w:r>
    </w:p>
    <w:p w14:paraId="7895AE7C" w14:textId="77777777" w:rsidR="00DB47D5" w:rsidRDefault="00A4519B" w:rsidP="00DB47D5">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Платежные реквизиты, на которые следует перечислить подлежащую возврату суммузадатка:________________________________________________________</w:t>
      </w:r>
    </w:p>
    <w:p w14:paraId="2153B107" w14:textId="77777777" w:rsidR="00375BEA" w:rsidRDefault="00A4519B" w:rsidP="00375BEA">
      <w:pPr>
        <w:widowControl w:val="0"/>
        <w:ind w:firstLine="708"/>
        <w:jc w:val="both"/>
        <w:rPr>
          <w:rFonts w:ascii="Times New Roman" w:eastAsia="Andale Sans UI" w:hAnsi="Times New Roman" w:cs="Times New Roman"/>
          <w:sz w:val="28"/>
          <w:szCs w:val="28"/>
        </w:rPr>
      </w:pPr>
      <w:r w:rsidRPr="006251E7">
        <w:rPr>
          <w:rFonts w:ascii="Times New Roman" w:eastAsia="Andale Sans UI" w:hAnsi="Times New Roman" w:cs="Times New Roman"/>
          <w:iCs/>
          <w:sz w:val="28"/>
          <w:szCs w:val="28"/>
          <w:lang w:val="de-DE" w:eastAsia="ja-JP" w:bidi="fa-IR"/>
        </w:rPr>
        <w:t>Даю</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согласие</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администрации</w:t>
      </w:r>
      <w:r w:rsidR="006251E7" w:rsidRPr="006251E7">
        <w:rPr>
          <w:rFonts w:ascii="Times New Roman" w:eastAsia="Andale Sans UI" w:hAnsi="Times New Roman" w:cs="Times New Roman"/>
          <w:iCs/>
          <w:sz w:val="28"/>
          <w:szCs w:val="28"/>
          <w:lang w:eastAsia="ja-JP" w:bidi="fa-IR"/>
        </w:rPr>
        <w:t xml:space="preserve"> Добринского</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муниципального</w:t>
      </w:r>
      <w:r w:rsidR="001F2D24">
        <w:rPr>
          <w:rFonts w:ascii="Times New Roman" w:eastAsia="Andale Sans UI" w:hAnsi="Times New Roman" w:cs="Times New Roman"/>
          <w:iCs/>
          <w:sz w:val="28"/>
          <w:szCs w:val="28"/>
          <w:lang w:eastAsia="ja-JP" w:bidi="fa-IR"/>
        </w:rPr>
        <w:t xml:space="preserve"> </w:t>
      </w:r>
      <w:r w:rsidR="00DB47D5">
        <w:rPr>
          <w:rFonts w:ascii="Times New Roman" w:eastAsia="Andale Sans UI" w:hAnsi="Times New Roman" w:cs="Times New Roman"/>
          <w:iCs/>
          <w:sz w:val="28"/>
          <w:szCs w:val="28"/>
          <w:lang w:eastAsia="ja-JP" w:bidi="fa-IR"/>
        </w:rPr>
        <w:t>округа</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на</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обработку</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персональных</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данных, содержащихся в настоящем</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заявлении и персональных</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данных, связанных с предоставлением</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испрашиваемого</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права, тоестьихсбор, систематизацию, накопление, хранение, уточнение (обновление, изменение), использование, распространение (в томчислепередачу), обезличивание, блокирование, уничтожение.</w:t>
      </w:r>
    </w:p>
    <w:p w14:paraId="22BB1543" w14:textId="77777777" w:rsidR="00710AF5" w:rsidRDefault="00710AF5" w:rsidP="00375BEA">
      <w:pPr>
        <w:widowControl w:val="0"/>
        <w:ind w:firstLine="708"/>
        <w:jc w:val="both"/>
        <w:rPr>
          <w:rFonts w:ascii="Times New Roman" w:eastAsia="Andale Sans UI" w:hAnsi="Times New Roman" w:cs="Times New Roman"/>
          <w:sz w:val="28"/>
          <w:szCs w:val="28"/>
        </w:rPr>
      </w:pPr>
    </w:p>
    <w:p w14:paraId="7E2B7C42" w14:textId="77777777" w:rsidR="00A4519B" w:rsidRPr="006251E7" w:rsidRDefault="00A4519B" w:rsidP="00375BEA">
      <w:pPr>
        <w:widowControl w:val="0"/>
        <w:ind w:firstLine="708"/>
        <w:jc w:val="both"/>
        <w:rPr>
          <w:rFonts w:ascii="Times New Roman" w:eastAsia="Andale Sans UI" w:hAnsi="Times New Roman" w:cs="Times New Roman"/>
          <w:sz w:val="28"/>
          <w:szCs w:val="28"/>
        </w:rPr>
      </w:pPr>
      <w:r w:rsidRPr="006251E7">
        <w:rPr>
          <w:rFonts w:ascii="Times New Roman" w:eastAsia="Andale Sans UI" w:hAnsi="Times New Roman" w:cs="Times New Roman"/>
          <w:iCs/>
          <w:sz w:val="28"/>
          <w:szCs w:val="28"/>
          <w:lang w:val="de-DE" w:eastAsia="ja-JP" w:bidi="fa-IR"/>
        </w:rPr>
        <w:t>Согласие</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на</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обработку</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персональных</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данных, содержащихся в настоящем</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заявлении, действует</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до</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даты</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подачи</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заявления</w:t>
      </w:r>
      <w:r w:rsidR="001F2D24">
        <w:rPr>
          <w:rFonts w:ascii="Times New Roman" w:eastAsia="Andale Sans UI" w:hAnsi="Times New Roman" w:cs="Times New Roman"/>
          <w:iCs/>
          <w:sz w:val="28"/>
          <w:szCs w:val="28"/>
          <w:lang w:eastAsia="ja-JP" w:bidi="fa-IR"/>
        </w:rPr>
        <w:t xml:space="preserve"> </w:t>
      </w:r>
      <w:r w:rsidRPr="006251E7">
        <w:rPr>
          <w:rFonts w:ascii="Times New Roman" w:eastAsia="Andale Sans UI" w:hAnsi="Times New Roman" w:cs="Times New Roman"/>
          <w:iCs/>
          <w:sz w:val="28"/>
          <w:szCs w:val="28"/>
          <w:lang w:val="de-DE" w:eastAsia="ja-JP" w:bidi="fa-IR"/>
        </w:rPr>
        <w:t>оботзывенастоящегосогласия</w:t>
      </w:r>
      <w:r w:rsidRPr="006251E7">
        <w:rPr>
          <w:rFonts w:ascii="Times New Roman" w:eastAsia="Andale Sans UI" w:hAnsi="Times New Roman" w:cs="Times New Roman"/>
          <w:i/>
          <w:sz w:val="28"/>
          <w:szCs w:val="28"/>
          <w:lang w:val="de-DE" w:eastAsia="ja-JP" w:bidi="fa-IR"/>
        </w:rPr>
        <w:t>.</w:t>
      </w:r>
    </w:p>
    <w:p w14:paraId="654AF6C5" w14:textId="77777777" w:rsidR="00A4519B" w:rsidRPr="006251E7" w:rsidRDefault="00A4519B" w:rsidP="00A4519B">
      <w:pPr>
        <w:widowControl w:val="0"/>
        <w:rPr>
          <w:rFonts w:ascii="Times New Roman" w:eastAsia="Andale Sans UI" w:hAnsi="Times New Roman" w:cs="Times New Roman"/>
          <w:sz w:val="28"/>
          <w:szCs w:val="28"/>
        </w:rPr>
      </w:pPr>
    </w:p>
    <w:p w14:paraId="07E9DB15" w14:textId="77777777" w:rsidR="00A4519B" w:rsidRPr="006251E7" w:rsidRDefault="00A4519B" w:rsidP="00A4519B">
      <w:pPr>
        <w:widowControl w:val="0"/>
        <w:rPr>
          <w:rFonts w:ascii="Times New Roman" w:eastAsia="Andale Sans UI" w:hAnsi="Times New Roman" w:cs="Times New Roman"/>
          <w:sz w:val="28"/>
          <w:szCs w:val="28"/>
        </w:rPr>
      </w:pPr>
    </w:p>
    <w:tbl>
      <w:tblPr>
        <w:tblW w:w="0" w:type="auto"/>
        <w:tblLook w:val="04A0" w:firstRow="1" w:lastRow="0" w:firstColumn="1" w:lastColumn="0" w:noHBand="0" w:noVBand="1"/>
      </w:tblPr>
      <w:tblGrid>
        <w:gridCol w:w="4802"/>
        <w:gridCol w:w="4836"/>
      </w:tblGrid>
      <w:tr w:rsidR="006251E7" w:rsidRPr="006251E7" w14:paraId="635D088D" w14:textId="77777777" w:rsidTr="00336B5A">
        <w:tc>
          <w:tcPr>
            <w:tcW w:w="4926" w:type="dxa"/>
          </w:tcPr>
          <w:p w14:paraId="31865D3E"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Претендент:</w:t>
            </w:r>
          </w:p>
          <w:p w14:paraId="0AB3D83C" w14:textId="77777777" w:rsidR="00A4519B" w:rsidRPr="006251E7" w:rsidRDefault="00A4519B" w:rsidP="00336B5A">
            <w:pPr>
              <w:widowControl w:val="0"/>
              <w:rPr>
                <w:rFonts w:ascii="Times New Roman" w:eastAsia="Andale Sans UI" w:hAnsi="Times New Roman" w:cs="Times New Roman"/>
                <w:sz w:val="28"/>
                <w:szCs w:val="28"/>
              </w:rPr>
            </w:pPr>
          </w:p>
          <w:p w14:paraId="307B3EEE"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w:t>
            </w:r>
          </w:p>
          <w:p w14:paraId="0329EEBB"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 xml:space="preserve">           подпись, ФИО</w:t>
            </w:r>
          </w:p>
          <w:p w14:paraId="7AB82D3C" w14:textId="77777777" w:rsidR="00A4519B" w:rsidRPr="006251E7" w:rsidRDefault="00A4519B" w:rsidP="00336B5A">
            <w:pPr>
              <w:widowControl w:val="0"/>
              <w:rPr>
                <w:rFonts w:ascii="Times New Roman" w:eastAsia="Andale Sans UI" w:hAnsi="Times New Roman" w:cs="Times New Roman"/>
                <w:sz w:val="28"/>
                <w:szCs w:val="28"/>
              </w:rPr>
            </w:pPr>
          </w:p>
          <w:p w14:paraId="06AC4493"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 xml:space="preserve">«____»______________20____г. </w:t>
            </w:r>
          </w:p>
          <w:p w14:paraId="19CF637E" w14:textId="77777777" w:rsidR="00A4519B" w:rsidRPr="006251E7" w:rsidRDefault="00A4519B" w:rsidP="00336B5A">
            <w:pPr>
              <w:widowControl w:val="0"/>
              <w:rPr>
                <w:rFonts w:ascii="Times New Roman" w:eastAsia="Andale Sans UI" w:hAnsi="Times New Roman" w:cs="Times New Roman"/>
                <w:sz w:val="28"/>
                <w:szCs w:val="28"/>
              </w:rPr>
            </w:pPr>
          </w:p>
        </w:tc>
        <w:tc>
          <w:tcPr>
            <w:tcW w:w="4927" w:type="dxa"/>
          </w:tcPr>
          <w:p w14:paraId="44289311"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Принято:</w:t>
            </w:r>
          </w:p>
          <w:p w14:paraId="639ED927" w14:textId="77777777" w:rsidR="00A4519B" w:rsidRPr="006251E7" w:rsidRDefault="00A4519B" w:rsidP="00336B5A">
            <w:pPr>
              <w:widowControl w:val="0"/>
              <w:rPr>
                <w:rFonts w:ascii="Times New Roman" w:eastAsia="Andale Sans UI" w:hAnsi="Times New Roman" w:cs="Times New Roman"/>
                <w:sz w:val="28"/>
                <w:szCs w:val="28"/>
              </w:rPr>
            </w:pPr>
          </w:p>
          <w:p w14:paraId="5FFD8F2C"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w:t>
            </w:r>
          </w:p>
          <w:p w14:paraId="1D6A7B4E"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 xml:space="preserve">            подпись, ФИО, должность</w:t>
            </w:r>
          </w:p>
          <w:p w14:paraId="19091D87" w14:textId="77777777" w:rsidR="00A4519B" w:rsidRPr="006251E7" w:rsidRDefault="00A4519B" w:rsidP="00336B5A">
            <w:pPr>
              <w:widowControl w:val="0"/>
              <w:rPr>
                <w:rFonts w:ascii="Times New Roman" w:eastAsia="Andale Sans UI" w:hAnsi="Times New Roman" w:cs="Times New Roman"/>
                <w:sz w:val="28"/>
                <w:szCs w:val="28"/>
              </w:rPr>
            </w:pPr>
          </w:p>
          <w:p w14:paraId="0DBE94BE"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«____»______________20____г.</w:t>
            </w:r>
          </w:p>
        </w:tc>
      </w:tr>
    </w:tbl>
    <w:p w14:paraId="031DE6AA"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2D26A847"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3F127F31"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43A64BA6"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5DB0F8C5"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694472C2"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01F36A7A"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7248704E"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60096410"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635090CD"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24D00442"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5B400E26"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436BAE28"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15051305"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7EB75C29"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5B579DAF"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4B49281A"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50944C01" w14:textId="77777777" w:rsidR="009475BE" w:rsidRDefault="009475BE" w:rsidP="00B72057">
      <w:pPr>
        <w:tabs>
          <w:tab w:val="left" w:pos="4962"/>
          <w:tab w:val="left" w:pos="5245"/>
        </w:tabs>
        <w:ind w:left="4678" w:hanging="142"/>
        <w:rPr>
          <w:rFonts w:ascii="Times New Roman" w:hAnsi="Times New Roman" w:cs="Times New Roman"/>
          <w:sz w:val="28"/>
          <w:szCs w:val="28"/>
        </w:rPr>
      </w:pPr>
    </w:p>
    <w:p w14:paraId="6434A50B"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52AC794D" w14:textId="77777777" w:rsidR="00F738F2" w:rsidRDefault="00F738F2" w:rsidP="00B72057">
      <w:pPr>
        <w:tabs>
          <w:tab w:val="left" w:pos="4962"/>
          <w:tab w:val="left" w:pos="5245"/>
        </w:tabs>
        <w:ind w:left="4678" w:hanging="142"/>
        <w:rPr>
          <w:rFonts w:ascii="Times New Roman" w:hAnsi="Times New Roman" w:cs="Times New Roman"/>
          <w:sz w:val="28"/>
          <w:szCs w:val="28"/>
        </w:rPr>
      </w:pPr>
    </w:p>
    <w:p w14:paraId="3DB664CD" w14:textId="77777777" w:rsidR="00B72057" w:rsidRPr="00B72057" w:rsidRDefault="00A4519B" w:rsidP="00B72057">
      <w:pPr>
        <w:tabs>
          <w:tab w:val="left" w:pos="4962"/>
          <w:tab w:val="left" w:pos="5245"/>
        </w:tabs>
        <w:ind w:left="4678" w:hanging="142"/>
        <w:rPr>
          <w:rFonts w:ascii="Times New Roman" w:hAnsi="Times New Roman" w:cs="Times New Roman"/>
          <w:sz w:val="28"/>
          <w:szCs w:val="28"/>
        </w:rPr>
      </w:pPr>
      <w:r w:rsidRPr="00B72057">
        <w:rPr>
          <w:rFonts w:ascii="Times New Roman" w:hAnsi="Times New Roman" w:cs="Times New Roman"/>
          <w:sz w:val="28"/>
          <w:szCs w:val="28"/>
        </w:rPr>
        <w:t>Приложение 2</w:t>
      </w:r>
    </w:p>
    <w:p w14:paraId="1945E08B" w14:textId="77777777" w:rsidR="00A4519B" w:rsidRPr="00B72057" w:rsidRDefault="00A4519B" w:rsidP="00B72057">
      <w:pPr>
        <w:tabs>
          <w:tab w:val="left" w:pos="4962"/>
          <w:tab w:val="left" w:pos="5245"/>
        </w:tabs>
        <w:ind w:left="4678" w:hanging="142"/>
        <w:rPr>
          <w:rFonts w:ascii="Times New Roman" w:hAnsi="Times New Roman" w:cs="Times New Roman"/>
          <w:sz w:val="28"/>
          <w:szCs w:val="28"/>
        </w:rPr>
      </w:pPr>
      <w:r w:rsidRPr="00B72057">
        <w:rPr>
          <w:rFonts w:ascii="Times New Roman" w:hAnsi="Times New Roman" w:cs="Times New Roman"/>
          <w:sz w:val="28"/>
          <w:szCs w:val="28"/>
        </w:rPr>
        <w:t xml:space="preserve">к информационному сообщению </w:t>
      </w:r>
    </w:p>
    <w:p w14:paraId="28C406B2" w14:textId="77777777" w:rsidR="00A4519B" w:rsidRPr="00B72057" w:rsidRDefault="00A4519B" w:rsidP="00B72057">
      <w:pPr>
        <w:ind w:left="4678" w:hanging="142"/>
        <w:rPr>
          <w:rFonts w:ascii="Times New Roman" w:hAnsi="Times New Roman" w:cs="Times New Roman"/>
          <w:sz w:val="28"/>
          <w:szCs w:val="28"/>
        </w:rPr>
      </w:pPr>
    </w:p>
    <w:p w14:paraId="0341981C" w14:textId="77777777" w:rsidR="00A4519B" w:rsidRPr="004F4CDC" w:rsidRDefault="00A4519B" w:rsidP="00A4519B">
      <w:pPr>
        <w:keepNext/>
        <w:spacing w:before="240"/>
        <w:ind w:firstLine="720"/>
        <w:jc w:val="center"/>
        <w:outlineLvl w:val="0"/>
        <w:rPr>
          <w:rFonts w:ascii="Times New Roman" w:hAnsi="Times New Roman" w:cs="Times New Roman"/>
          <w:b/>
          <w:bCs/>
          <w:sz w:val="28"/>
          <w:szCs w:val="28"/>
        </w:rPr>
      </w:pPr>
      <w:r w:rsidRPr="004F4CDC">
        <w:rPr>
          <w:rFonts w:ascii="Times New Roman" w:hAnsi="Times New Roman" w:cs="Times New Roman"/>
          <w:b/>
          <w:bCs/>
          <w:sz w:val="28"/>
          <w:szCs w:val="28"/>
        </w:rPr>
        <w:t xml:space="preserve">Договор </w:t>
      </w:r>
      <w:r w:rsidR="00B72057" w:rsidRPr="004F4CDC">
        <w:rPr>
          <w:rFonts w:ascii="Times New Roman" w:hAnsi="Times New Roman" w:cs="Times New Roman"/>
          <w:b/>
          <w:bCs/>
          <w:sz w:val="28"/>
          <w:szCs w:val="28"/>
        </w:rPr>
        <w:t>№________</w:t>
      </w:r>
      <w:r w:rsidRPr="004F4CDC">
        <w:rPr>
          <w:rFonts w:ascii="Times New Roman" w:hAnsi="Times New Roman" w:cs="Times New Roman"/>
          <w:b/>
          <w:bCs/>
          <w:sz w:val="28"/>
          <w:szCs w:val="28"/>
        </w:rPr>
        <w:t xml:space="preserve">аренды земельного участка(Проект) </w:t>
      </w:r>
    </w:p>
    <w:p w14:paraId="06751B8E" w14:textId="77777777" w:rsidR="00B72057" w:rsidRPr="00B72057" w:rsidRDefault="00B72057" w:rsidP="00B72057">
      <w:pPr>
        <w:pStyle w:val="ab"/>
        <w:tabs>
          <w:tab w:val="left" w:pos="3402"/>
        </w:tabs>
        <w:rPr>
          <w:b w:val="0"/>
          <w:sz w:val="28"/>
          <w:szCs w:val="28"/>
        </w:rPr>
      </w:pPr>
    </w:p>
    <w:p w14:paraId="55AEBE99" w14:textId="77777777" w:rsidR="00B72057" w:rsidRPr="00B72057" w:rsidRDefault="00B72057" w:rsidP="00B72057">
      <w:pPr>
        <w:pStyle w:val="2"/>
        <w:jc w:val="center"/>
        <w:rPr>
          <w:rFonts w:ascii="Times New Roman" w:hAnsi="Times New Roman" w:cs="Times New Roman"/>
          <w:color w:val="auto"/>
          <w:sz w:val="28"/>
          <w:szCs w:val="28"/>
        </w:rPr>
      </w:pPr>
      <w:r w:rsidRPr="00B72057">
        <w:rPr>
          <w:rFonts w:ascii="Times New Roman" w:hAnsi="Times New Roman" w:cs="Times New Roman"/>
          <w:sz w:val="28"/>
          <w:szCs w:val="28"/>
        </w:rPr>
        <w:t xml:space="preserve">п. </w:t>
      </w:r>
      <w:r w:rsidRPr="00B72057">
        <w:rPr>
          <w:rFonts w:ascii="Times New Roman" w:hAnsi="Times New Roman" w:cs="Times New Roman"/>
          <w:color w:val="auto"/>
          <w:sz w:val="28"/>
          <w:szCs w:val="28"/>
        </w:rPr>
        <w:t xml:space="preserve">Добринка, </w:t>
      </w:r>
      <w:r w:rsidRPr="001C55E9">
        <w:rPr>
          <w:rFonts w:ascii="Times New Roman" w:hAnsi="Times New Roman" w:cs="Times New Roman"/>
          <w:color w:val="auto"/>
          <w:sz w:val="28"/>
          <w:szCs w:val="28"/>
        </w:rPr>
        <w:t xml:space="preserve">Добринский </w:t>
      </w:r>
      <w:r w:rsidR="00497AC5">
        <w:rPr>
          <w:rFonts w:ascii="Times New Roman" w:hAnsi="Times New Roman" w:cs="Times New Roman"/>
          <w:color w:val="auto"/>
          <w:sz w:val="28"/>
          <w:szCs w:val="28"/>
        </w:rPr>
        <w:t>округ</w:t>
      </w:r>
      <w:r w:rsidRPr="001C55E9">
        <w:rPr>
          <w:rFonts w:ascii="Times New Roman" w:hAnsi="Times New Roman" w:cs="Times New Roman"/>
          <w:color w:val="auto"/>
          <w:sz w:val="28"/>
          <w:szCs w:val="28"/>
        </w:rPr>
        <w:t>, Липецкая</w:t>
      </w:r>
      <w:r w:rsidRPr="00B72057">
        <w:rPr>
          <w:rFonts w:ascii="Times New Roman" w:hAnsi="Times New Roman" w:cs="Times New Roman"/>
          <w:color w:val="auto"/>
          <w:sz w:val="28"/>
          <w:szCs w:val="28"/>
        </w:rPr>
        <w:t xml:space="preserve"> область, Российская Федерация</w:t>
      </w:r>
    </w:p>
    <w:p w14:paraId="2BD2E444" w14:textId="77777777" w:rsidR="00B72057" w:rsidRPr="00B72057" w:rsidRDefault="00B72057" w:rsidP="00B72057">
      <w:pPr>
        <w:pStyle w:val="2"/>
        <w:jc w:val="center"/>
        <w:rPr>
          <w:rFonts w:ascii="Times New Roman" w:hAnsi="Times New Roman" w:cs="Times New Roman"/>
          <w:color w:val="auto"/>
          <w:sz w:val="28"/>
          <w:szCs w:val="28"/>
        </w:rPr>
      </w:pPr>
      <w:r w:rsidRPr="00B72057">
        <w:rPr>
          <w:rFonts w:ascii="Times New Roman" w:hAnsi="Times New Roman" w:cs="Times New Roman"/>
          <w:color w:val="auto"/>
          <w:sz w:val="28"/>
          <w:szCs w:val="28"/>
        </w:rPr>
        <w:t xml:space="preserve">____________________ две тысячи двадцать </w:t>
      </w:r>
      <w:r w:rsidR="00A92D41">
        <w:rPr>
          <w:rFonts w:ascii="Times New Roman" w:hAnsi="Times New Roman" w:cs="Times New Roman"/>
          <w:color w:val="auto"/>
          <w:sz w:val="28"/>
          <w:szCs w:val="28"/>
        </w:rPr>
        <w:t>шестого</w:t>
      </w:r>
      <w:r w:rsidRPr="00B72057">
        <w:rPr>
          <w:rFonts w:ascii="Times New Roman" w:hAnsi="Times New Roman" w:cs="Times New Roman"/>
          <w:color w:val="auto"/>
          <w:sz w:val="28"/>
          <w:szCs w:val="28"/>
        </w:rPr>
        <w:t xml:space="preserve"> года</w:t>
      </w:r>
    </w:p>
    <w:p w14:paraId="548BD673" w14:textId="77777777" w:rsidR="00B72057" w:rsidRPr="00B72057" w:rsidRDefault="00B72057" w:rsidP="00B72057">
      <w:pPr>
        <w:rPr>
          <w:rFonts w:ascii="Times New Roman" w:hAnsi="Times New Roman" w:cs="Times New Roman"/>
          <w:sz w:val="28"/>
          <w:szCs w:val="28"/>
        </w:rPr>
      </w:pPr>
    </w:p>
    <w:p w14:paraId="13AEDA23" w14:textId="77777777" w:rsidR="00B72057" w:rsidRPr="00B72057" w:rsidRDefault="00B72057" w:rsidP="00B72057">
      <w:pPr>
        <w:ind w:firstLine="426"/>
        <w:jc w:val="both"/>
        <w:rPr>
          <w:rFonts w:ascii="Times New Roman" w:hAnsi="Times New Roman" w:cs="Times New Roman"/>
          <w:sz w:val="28"/>
          <w:szCs w:val="28"/>
        </w:rPr>
      </w:pPr>
      <w:r w:rsidRPr="00B72057">
        <w:rPr>
          <w:rFonts w:ascii="Times New Roman" w:hAnsi="Times New Roman" w:cs="Times New Roman"/>
          <w:sz w:val="28"/>
          <w:szCs w:val="28"/>
        </w:rPr>
        <w:t xml:space="preserve"> На основании протокола о результатах аукциона на право заключения договор</w:t>
      </w:r>
      <w:r>
        <w:rPr>
          <w:rFonts w:ascii="Times New Roman" w:hAnsi="Times New Roman" w:cs="Times New Roman"/>
          <w:sz w:val="28"/>
          <w:szCs w:val="28"/>
        </w:rPr>
        <w:t xml:space="preserve">а </w:t>
      </w:r>
      <w:r w:rsidRPr="00B72057">
        <w:rPr>
          <w:rFonts w:ascii="Times New Roman" w:hAnsi="Times New Roman" w:cs="Times New Roman"/>
          <w:sz w:val="28"/>
          <w:szCs w:val="28"/>
        </w:rPr>
        <w:t xml:space="preserve">аренды земельного </w:t>
      </w:r>
      <w:r w:rsidRPr="004F4CDC">
        <w:rPr>
          <w:rFonts w:ascii="Times New Roman" w:hAnsi="Times New Roman" w:cs="Times New Roman"/>
          <w:sz w:val="28"/>
          <w:szCs w:val="28"/>
        </w:rPr>
        <w:t>участка от __________202</w:t>
      </w:r>
      <w:r w:rsidR="00A92D41">
        <w:rPr>
          <w:rFonts w:ascii="Times New Roman" w:hAnsi="Times New Roman" w:cs="Times New Roman"/>
          <w:sz w:val="28"/>
          <w:szCs w:val="28"/>
        </w:rPr>
        <w:t>6</w:t>
      </w:r>
      <w:r w:rsidRPr="004F4CDC">
        <w:rPr>
          <w:rFonts w:ascii="Times New Roman" w:hAnsi="Times New Roman" w:cs="Times New Roman"/>
          <w:sz w:val="28"/>
          <w:szCs w:val="28"/>
        </w:rPr>
        <w:t xml:space="preserve"> года,</w:t>
      </w:r>
      <w:r w:rsidRPr="00B72057">
        <w:rPr>
          <w:rFonts w:ascii="Times New Roman" w:hAnsi="Times New Roman" w:cs="Times New Roman"/>
          <w:sz w:val="28"/>
          <w:szCs w:val="28"/>
        </w:rPr>
        <w:t xml:space="preserve">Администрация Добринского муниципального </w:t>
      </w:r>
      <w:r w:rsidR="00A92D41">
        <w:rPr>
          <w:rFonts w:ascii="Times New Roman" w:hAnsi="Times New Roman" w:cs="Times New Roman"/>
          <w:sz w:val="28"/>
          <w:szCs w:val="28"/>
        </w:rPr>
        <w:t>округа</w:t>
      </w:r>
      <w:r w:rsidRPr="00B72057">
        <w:rPr>
          <w:rFonts w:ascii="Times New Roman" w:hAnsi="Times New Roman" w:cs="Times New Roman"/>
          <w:sz w:val="28"/>
          <w:szCs w:val="28"/>
        </w:rPr>
        <w:t xml:space="preserve"> Липецкой области Российской Федерации в лице главы администрации Добринского муниципального </w:t>
      </w:r>
      <w:r w:rsidR="00A92D41">
        <w:rPr>
          <w:rFonts w:ascii="Times New Roman" w:hAnsi="Times New Roman" w:cs="Times New Roman"/>
          <w:sz w:val="28"/>
          <w:szCs w:val="28"/>
        </w:rPr>
        <w:t>округа</w:t>
      </w:r>
      <w:r w:rsidRPr="00B72057">
        <w:rPr>
          <w:rFonts w:ascii="Times New Roman" w:hAnsi="Times New Roman" w:cs="Times New Roman"/>
          <w:sz w:val="28"/>
          <w:szCs w:val="28"/>
        </w:rPr>
        <w:t xml:space="preserve"> Пасынкова Александра Николаевича, действующего на основании Устава, именуемая в дальнейшем "Арендодатель" и_____________________, именуемый в дальнейшем "Арендатор", именуемые в дальнейшем "Стороны", заключили настоящий договор (далее – Договор) о нижеследующем:    </w:t>
      </w:r>
    </w:p>
    <w:p w14:paraId="35F33AD2" w14:textId="77777777" w:rsidR="00B72057" w:rsidRPr="00B72057" w:rsidRDefault="00B72057" w:rsidP="00615BBF">
      <w:pPr>
        <w:numPr>
          <w:ilvl w:val="0"/>
          <w:numId w:val="11"/>
        </w:numPr>
        <w:spacing w:after="200" w:line="240" w:lineRule="auto"/>
        <w:ind w:right="6" w:hanging="2745"/>
        <w:rPr>
          <w:rFonts w:ascii="Times New Roman" w:hAnsi="Times New Roman" w:cs="Times New Roman"/>
          <w:b/>
          <w:sz w:val="28"/>
          <w:szCs w:val="28"/>
        </w:rPr>
      </w:pPr>
      <w:r w:rsidRPr="00B72057">
        <w:rPr>
          <w:rFonts w:ascii="Times New Roman" w:hAnsi="Times New Roman" w:cs="Times New Roman"/>
          <w:b/>
          <w:sz w:val="28"/>
          <w:szCs w:val="28"/>
        </w:rPr>
        <w:t>Предмет Договора.</w:t>
      </w:r>
    </w:p>
    <w:p w14:paraId="4F24566A" w14:textId="77777777" w:rsidR="00B72057" w:rsidRPr="00B72057" w:rsidRDefault="00B72057" w:rsidP="00615BBF">
      <w:pPr>
        <w:numPr>
          <w:ilvl w:val="1"/>
          <w:numId w:val="12"/>
        </w:numPr>
        <w:autoSpaceDE w:val="0"/>
        <w:autoSpaceDN w:val="0"/>
        <w:adjustRightInd w:val="0"/>
        <w:spacing w:after="0" w:line="240" w:lineRule="auto"/>
        <w:ind w:left="0" w:right="3"/>
        <w:jc w:val="both"/>
        <w:rPr>
          <w:rFonts w:ascii="Times New Roman" w:hAnsi="Times New Roman" w:cs="Times New Roman"/>
          <w:sz w:val="28"/>
          <w:szCs w:val="28"/>
        </w:rPr>
      </w:pPr>
      <w:r w:rsidRPr="00B72057">
        <w:rPr>
          <w:rFonts w:ascii="Times New Roman" w:hAnsi="Times New Roman" w:cs="Times New Roman"/>
          <w:sz w:val="28"/>
          <w:szCs w:val="28"/>
        </w:rPr>
        <w:t xml:space="preserve">Арендодатель предоставляет, а Арендатор принимает в аренду земельный участок, относящийся к категории земель населенных пунктов, с кадастровым номером 48:04:______:____, площадью ____ кв. м., местоположение установлено относительно ориентира, расположенного в границах земельного участка. _____________________________, в границах, указанных в кадастровом паспорте земельного участка, прилагаемом к настоящему договору и являющимся его неотъемлемой частью. </w:t>
      </w:r>
    </w:p>
    <w:p w14:paraId="40140F54" w14:textId="77777777" w:rsidR="00B72057" w:rsidRPr="00B72057" w:rsidRDefault="00B72057" w:rsidP="00615BBF">
      <w:pPr>
        <w:numPr>
          <w:ilvl w:val="1"/>
          <w:numId w:val="12"/>
        </w:numPr>
        <w:autoSpaceDE w:val="0"/>
        <w:autoSpaceDN w:val="0"/>
        <w:adjustRightInd w:val="0"/>
        <w:spacing w:after="0" w:line="240" w:lineRule="auto"/>
        <w:ind w:left="0" w:right="3"/>
        <w:jc w:val="both"/>
        <w:rPr>
          <w:rFonts w:ascii="Times New Roman" w:hAnsi="Times New Roman" w:cs="Times New Roman"/>
          <w:sz w:val="28"/>
          <w:szCs w:val="28"/>
        </w:rPr>
      </w:pPr>
      <w:r w:rsidRPr="00B72057">
        <w:rPr>
          <w:rFonts w:ascii="Times New Roman" w:hAnsi="Times New Roman" w:cs="Times New Roman"/>
          <w:sz w:val="28"/>
          <w:szCs w:val="28"/>
        </w:rPr>
        <w:t xml:space="preserve">Разрешенное использование земельного участка: ____________. </w:t>
      </w:r>
    </w:p>
    <w:p w14:paraId="5C9CD5CB" w14:textId="77777777" w:rsidR="00B72057" w:rsidRPr="00B72057" w:rsidRDefault="00B72057" w:rsidP="00615BBF">
      <w:pPr>
        <w:numPr>
          <w:ilvl w:val="1"/>
          <w:numId w:val="12"/>
        </w:numPr>
        <w:autoSpaceDE w:val="0"/>
        <w:autoSpaceDN w:val="0"/>
        <w:adjustRightInd w:val="0"/>
        <w:spacing w:after="0" w:line="240" w:lineRule="auto"/>
        <w:ind w:left="0" w:right="3"/>
        <w:jc w:val="both"/>
        <w:rPr>
          <w:rFonts w:ascii="Times New Roman" w:hAnsi="Times New Roman" w:cs="Times New Roman"/>
          <w:sz w:val="28"/>
          <w:szCs w:val="28"/>
        </w:rPr>
      </w:pPr>
      <w:r w:rsidRPr="00B72057">
        <w:rPr>
          <w:rFonts w:ascii="Times New Roman" w:hAnsi="Times New Roman" w:cs="Times New Roman"/>
          <w:sz w:val="28"/>
          <w:szCs w:val="28"/>
        </w:rPr>
        <w:t xml:space="preserve">Вид разрешенного использования земельного участка изменению не подлежит. </w:t>
      </w:r>
    </w:p>
    <w:p w14:paraId="07C2A324"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Арендодатель подтверждает, что на момент заключения Договора передаваемый Участок не обременен правами третьих лиц.</w:t>
      </w:r>
    </w:p>
    <w:p w14:paraId="50F9601D"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Сведения об Участке, изложенные в Договоре и приложениях к нему, являются достаточными для надлежащего использования Участка в соответствии с целями, указанными в Договоре.</w:t>
      </w:r>
    </w:p>
    <w:p w14:paraId="09E90FAE" w14:textId="77777777" w:rsidR="00615BBF" w:rsidRPr="00A92D41"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Согласно сведениям из ЕГРН: возможны ограничения прав на земельный участок, предусмотренные статьями 56, 56.1 Земельного кодекса Российской Федерации</w:t>
      </w:r>
    </w:p>
    <w:p w14:paraId="4D0B4334" w14:textId="77777777" w:rsidR="00B72057" w:rsidRPr="00B72057" w:rsidRDefault="00B72057" w:rsidP="00615BBF">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Срок Договора.</w:t>
      </w:r>
    </w:p>
    <w:p w14:paraId="441DF62F"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Срок аренды Участка устанавливается на ___ года с ______.20__ по ____.20___.</w:t>
      </w:r>
    </w:p>
    <w:p w14:paraId="4C7A502D" w14:textId="77777777" w:rsid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Настоящий Договор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w:t>
      </w:r>
    </w:p>
    <w:p w14:paraId="0B62A5CB" w14:textId="77777777" w:rsidR="000F2459" w:rsidRPr="00B72057" w:rsidRDefault="000F2459" w:rsidP="00825C3A">
      <w:pPr>
        <w:spacing w:after="0" w:line="240" w:lineRule="auto"/>
        <w:ind w:left="4253"/>
        <w:jc w:val="both"/>
        <w:rPr>
          <w:rFonts w:ascii="Times New Roman" w:hAnsi="Times New Roman" w:cs="Times New Roman"/>
          <w:sz w:val="28"/>
          <w:szCs w:val="28"/>
        </w:rPr>
      </w:pPr>
    </w:p>
    <w:p w14:paraId="627F0F3F" w14:textId="77777777" w:rsidR="00B72057" w:rsidRPr="00B72057" w:rsidRDefault="00B72057" w:rsidP="00615BBF">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 xml:space="preserve"> Условия предоставления Участка.</w:t>
      </w:r>
    </w:p>
    <w:p w14:paraId="3F78CE0F"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Арендные права по земельному участку, указанному в п. 1.1, могут быть внесены в качестве вклада в уставной капитал хозяйственного товарищества или общества, либо паевого взноса в производственный кооператив с письменного согласия Арендодателя.</w:t>
      </w:r>
    </w:p>
    <w:p w14:paraId="1885FE0D"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Арендодатель передал, а Арендатор принял Участок, указанный в п.1.1 Договора, ____20___ года. Настоящий Договор имеет силу передаточного акта, его подписание Сторонами подтверждает передачу Участка Арендодателем и его принятие Арендатором.</w:t>
      </w:r>
    </w:p>
    <w:p w14:paraId="67700213"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По истечении срока действия Договора Участок должен быть возвращен Арендодателю в пятидневный срок с даты прекращения (расторжения) Договора по акту приема-передачи, составленному Арендатором и подписанному Сторонами.</w:t>
      </w:r>
    </w:p>
    <w:p w14:paraId="4F0C8C6F"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Арендатор использует Участок в соответствии с особыми условиями, установленными в настоящем Договоре.</w:t>
      </w:r>
    </w:p>
    <w:p w14:paraId="2F746FFE" w14:textId="77777777" w:rsidR="00B72057" w:rsidRPr="00B72057" w:rsidRDefault="00B72057" w:rsidP="00615BBF">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Арендная плата.</w:t>
      </w:r>
    </w:p>
    <w:p w14:paraId="20F92BCE"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Размер ежегодной арендной платы определен по результатам аукциона и составляет ________ рублей __ копеек (__________ рублей ___ коп). Арендные платежи в размере _____ рублей __ копеек за первый год аренды вносятся Арендатором в соответствии с протоколом о результатах аукциона в течение 3 (трех) банковских дней со дня подписания протокола. Начиная с ___20__ года арендные платежи вносятся равными долями ежеквартально - не позднее 25 числа последнего месяца квартала, а за </w:t>
      </w:r>
      <w:r w:rsidRPr="00B72057">
        <w:rPr>
          <w:rFonts w:ascii="Times New Roman" w:hAnsi="Times New Roman" w:cs="Times New Roman"/>
          <w:sz w:val="28"/>
          <w:szCs w:val="28"/>
          <w:lang w:val="en-US"/>
        </w:rPr>
        <w:t>IV</w:t>
      </w:r>
      <w:r w:rsidRPr="00B72057">
        <w:rPr>
          <w:rFonts w:ascii="Times New Roman" w:hAnsi="Times New Roman" w:cs="Times New Roman"/>
          <w:sz w:val="28"/>
          <w:szCs w:val="28"/>
        </w:rPr>
        <w:t xml:space="preserve"> квартал- не позднее 15 ноября текущего года.</w:t>
      </w:r>
    </w:p>
    <w:p w14:paraId="12125116" w14:textId="77777777" w:rsidR="00B72057" w:rsidRPr="00B72057" w:rsidRDefault="00B72057" w:rsidP="00615BBF">
      <w:pPr>
        <w:numPr>
          <w:ilvl w:val="1"/>
          <w:numId w:val="11"/>
        </w:numPr>
        <w:tabs>
          <w:tab w:val="left" w:pos="709"/>
          <w:tab w:val="left" w:pos="993"/>
        </w:tabs>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Арендатор вносит арендную плату за пользование Участком в рублях по следующим реквизитам: </w:t>
      </w:r>
      <w:bookmarkStart w:id="3" w:name="_Hlk202855974"/>
      <w:r w:rsidRPr="00B72057">
        <w:rPr>
          <w:rFonts w:ascii="Times New Roman" w:hAnsi="Times New Roman" w:cs="Times New Roman"/>
          <w:b/>
          <w:bCs/>
          <w:sz w:val="28"/>
          <w:szCs w:val="28"/>
        </w:rPr>
        <w:t xml:space="preserve">УФК по Липецкой области (Администрация Добринского муниципального </w:t>
      </w:r>
      <w:r w:rsidR="00B9480A">
        <w:rPr>
          <w:rFonts w:ascii="Times New Roman" w:hAnsi="Times New Roman" w:cs="Times New Roman"/>
          <w:b/>
          <w:bCs/>
          <w:sz w:val="28"/>
          <w:szCs w:val="28"/>
        </w:rPr>
        <w:t>округа</w:t>
      </w:r>
      <w:r w:rsidRPr="00B72057">
        <w:rPr>
          <w:rFonts w:ascii="Times New Roman" w:hAnsi="Times New Roman" w:cs="Times New Roman"/>
          <w:b/>
          <w:bCs/>
          <w:sz w:val="28"/>
          <w:szCs w:val="28"/>
        </w:rPr>
        <w:t xml:space="preserve"> Липецкой области), ИНН 4804002990, КПП 480401001, банк: </w:t>
      </w:r>
      <w:r w:rsidR="00072FD6">
        <w:rPr>
          <w:rFonts w:ascii="Times New Roman" w:hAnsi="Times New Roman" w:cs="Times New Roman"/>
          <w:b/>
          <w:bCs/>
          <w:sz w:val="28"/>
          <w:szCs w:val="28"/>
        </w:rPr>
        <w:t>ОКЦ № 1 Волго-Вятского ГУ Банка России</w:t>
      </w:r>
      <w:r w:rsidRPr="00B72057">
        <w:rPr>
          <w:rFonts w:ascii="Times New Roman" w:hAnsi="Times New Roman" w:cs="Times New Roman"/>
          <w:b/>
          <w:bCs/>
          <w:sz w:val="28"/>
          <w:szCs w:val="28"/>
        </w:rPr>
        <w:t xml:space="preserve">//УФК </w:t>
      </w:r>
      <w:r w:rsidR="00072FD6">
        <w:rPr>
          <w:rFonts w:ascii="Times New Roman" w:hAnsi="Times New Roman" w:cs="Times New Roman"/>
          <w:b/>
          <w:bCs/>
          <w:sz w:val="28"/>
          <w:szCs w:val="28"/>
        </w:rPr>
        <w:t>по Липецкой области</w:t>
      </w:r>
      <w:r w:rsidRPr="00B72057">
        <w:rPr>
          <w:rFonts w:ascii="Times New Roman" w:hAnsi="Times New Roman" w:cs="Times New Roman"/>
          <w:b/>
          <w:bCs/>
          <w:sz w:val="28"/>
          <w:szCs w:val="28"/>
        </w:rPr>
        <w:t xml:space="preserve"> г. Липецк, БИК 042</w:t>
      </w:r>
      <w:r w:rsidR="00072FD6">
        <w:rPr>
          <w:rFonts w:ascii="Times New Roman" w:hAnsi="Times New Roman" w:cs="Times New Roman"/>
          <w:b/>
          <w:bCs/>
          <w:sz w:val="28"/>
          <w:szCs w:val="28"/>
        </w:rPr>
        <w:t>2</w:t>
      </w:r>
      <w:r w:rsidRPr="00B72057">
        <w:rPr>
          <w:rFonts w:ascii="Times New Roman" w:hAnsi="Times New Roman" w:cs="Times New Roman"/>
          <w:b/>
          <w:bCs/>
          <w:sz w:val="28"/>
          <w:szCs w:val="28"/>
        </w:rPr>
        <w:t>02</w:t>
      </w:r>
      <w:r w:rsidR="00072FD6">
        <w:rPr>
          <w:rFonts w:ascii="Times New Roman" w:hAnsi="Times New Roman" w:cs="Times New Roman"/>
          <w:b/>
          <w:bCs/>
          <w:sz w:val="28"/>
          <w:szCs w:val="28"/>
        </w:rPr>
        <w:t>1</w:t>
      </w:r>
      <w:r w:rsidRPr="00B72057">
        <w:rPr>
          <w:rFonts w:ascii="Times New Roman" w:hAnsi="Times New Roman" w:cs="Times New Roman"/>
          <w:b/>
          <w:bCs/>
          <w:sz w:val="28"/>
          <w:szCs w:val="28"/>
        </w:rPr>
        <w:t>12, банковский счет 40102810945370000</w:t>
      </w:r>
      <w:r w:rsidR="00072FD6">
        <w:rPr>
          <w:rFonts w:ascii="Times New Roman" w:hAnsi="Times New Roman" w:cs="Times New Roman"/>
          <w:b/>
          <w:bCs/>
          <w:sz w:val="28"/>
          <w:szCs w:val="28"/>
        </w:rPr>
        <w:t>112</w:t>
      </w:r>
      <w:r w:rsidRPr="00B72057">
        <w:rPr>
          <w:rFonts w:ascii="Times New Roman" w:hAnsi="Times New Roman" w:cs="Times New Roman"/>
          <w:b/>
          <w:bCs/>
          <w:sz w:val="28"/>
          <w:szCs w:val="28"/>
        </w:rPr>
        <w:t>, казначейский счет 03100643000000014600, ОКТМО 42</w:t>
      </w:r>
      <w:r w:rsidR="00072FD6">
        <w:rPr>
          <w:rFonts w:ascii="Times New Roman" w:hAnsi="Times New Roman" w:cs="Times New Roman"/>
          <w:b/>
          <w:bCs/>
          <w:sz w:val="28"/>
          <w:szCs w:val="28"/>
        </w:rPr>
        <w:t>5</w:t>
      </w:r>
      <w:r w:rsidRPr="00B72057">
        <w:rPr>
          <w:rFonts w:ascii="Times New Roman" w:hAnsi="Times New Roman" w:cs="Times New Roman"/>
          <w:b/>
          <w:bCs/>
          <w:sz w:val="28"/>
          <w:szCs w:val="28"/>
        </w:rPr>
        <w:t>12</w:t>
      </w:r>
      <w:r w:rsidR="00072FD6">
        <w:rPr>
          <w:rFonts w:ascii="Times New Roman" w:hAnsi="Times New Roman" w:cs="Times New Roman"/>
          <w:b/>
          <w:bCs/>
          <w:sz w:val="28"/>
          <w:szCs w:val="28"/>
        </w:rPr>
        <w:t>00</w:t>
      </w:r>
      <w:r w:rsidR="00306C1F">
        <w:rPr>
          <w:rFonts w:ascii="Times New Roman" w:hAnsi="Times New Roman" w:cs="Times New Roman"/>
          <w:b/>
          <w:bCs/>
          <w:sz w:val="28"/>
          <w:szCs w:val="28"/>
        </w:rPr>
        <w:t>0</w:t>
      </w:r>
      <w:r w:rsidRPr="00B72057">
        <w:rPr>
          <w:rFonts w:ascii="Times New Roman" w:hAnsi="Times New Roman" w:cs="Times New Roman"/>
          <w:b/>
          <w:bCs/>
          <w:sz w:val="28"/>
          <w:szCs w:val="28"/>
        </w:rPr>
        <w:t xml:space="preserve">, код БК </w:t>
      </w:r>
      <w:r w:rsidR="00072FD6">
        <w:rPr>
          <w:rFonts w:ascii="Times New Roman" w:hAnsi="Times New Roman" w:cs="Times New Roman"/>
          <w:b/>
          <w:bCs/>
          <w:sz w:val="28"/>
          <w:szCs w:val="28"/>
        </w:rPr>
        <w:t>5</w:t>
      </w:r>
      <w:r w:rsidRPr="00B72057">
        <w:rPr>
          <w:rFonts w:ascii="Times New Roman" w:hAnsi="Times New Roman" w:cs="Times New Roman"/>
          <w:b/>
          <w:bCs/>
          <w:sz w:val="28"/>
          <w:szCs w:val="28"/>
        </w:rPr>
        <w:t>021110501</w:t>
      </w:r>
      <w:r w:rsidR="00072FD6">
        <w:rPr>
          <w:rFonts w:ascii="Times New Roman" w:hAnsi="Times New Roman" w:cs="Times New Roman"/>
          <w:b/>
          <w:bCs/>
          <w:sz w:val="28"/>
          <w:szCs w:val="28"/>
        </w:rPr>
        <w:t>214</w:t>
      </w:r>
      <w:r w:rsidRPr="00B72057">
        <w:rPr>
          <w:rFonts w:ascii="Times New Roman" w:hAnsi="Times New Roman" w:cs="Times New Roman"/>
          <w:b/>
          <w:bCs/>
          <w:sz w:val="28"/>
          <w:szCs w:val="28"/>
        </w:rPr>
        <w:t>0000120.</w:t>
      </w:r>
    </w:p>
    <w:bookmarkEnd w:id="3"/>
    <w:p w14:paraId="63BD64E6" w14:textId="77777777" w:rsidR="00B72057" w:rsidRPr="00B72057" w:rsidRDefault="00B72057" w:rsidP="00B72057">
      <w:pPr>
        <w:pStyle w:val="ConsPlusNonformat"/>
        <w:widowControl/>
        <w:tabs>
          <w:tab w:val="left" w:pos="709"/>
          <w:tab w:val="left" w:pos="993"/>
        </w:tabs>
        <w:jc w:val="both"/>
        <w:rPr>
          <w:rFonts w:ascii="Times New Roman" w:hAnsi="Times New Roman" w:cs="Times New Roman"/>
          <w:sz w:val="28"/>
          <w:szCs w:val="28"/>
        </w:rPr>
      </w:pPr>
      <w:r w:rsidRPr="00B72057">
        <w:rPr>
          <w:rFonts w:ascii="Times New Roman" w:hAnsi="Times New Roman" w:cs="Times New Roman"/>
          <w:sz w:val="28"/>
          <w:szCs w:val="28"/>
        </w:rPr>
        <w:t xml:space="preserve">           4.3. Обязанность Арендатора по внесению арендных платежей считается исполненной с момента поступления денежных средств на счет, указанный в п. 4.2. Договора. </w:t>
      </w:r>
    </w:p>
    <w:p w14:paraId="73D4B653"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4.4. Не использование Участка Арендатором не может служить основанием невнесения арендной платы.</w:t>
      </w:r>
    </w:p>
    <w:p w14:paraId="42638823"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Права и обязанности Сторон.</w:t>
      </w:r>
    </w:p>
    <w:p w14:paraId="7F6A7576" w14:textId="77777777" w:rsidR="00B72057" w:rsidRPr="00B72057" w:rsidRDefault="00B72057" w:rsidP="00A93C95">
      <w:pPr>
        <w:numPr>
          <w:ilvl w:val="1"/>
          <w:numId w:val="11"/>
        </w:numPr>
        <w:spacing w:after="0" w:line="240" w:lineRule="auto"/>
        <w:ind w:hanging="1276"/>
        <w:jc w:val="both"/>
        <w:rPr>
          <w:rFonts w:ascii="Times New Roman" w:hAnsi="Times New Roman" w:cs="Times New Roman"/>
          <w:sz w:val="28"/>
          <w:szCs w:val="28"/>
        </w:rPr>
      </w:pPr>
      <w:r w:rsidRPr="00B72057">
        <w:rPr>
          <w:rFonts w:ascii="Times New Roman" w:hAnsi="Times New Roman" w:cs="Times New Roman"/>
          <w:sz w:val="28"/>
          <w:szCs w:val="28"/>
        </w:rPr>
        <w:t>Арендодатель имеет право:</w:t>
      </w:r>
    </w:p>
    <w:p w14:paraId="32292C66"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Потребовать расторжения Договора в судебном порядке в случае:</w:t>
      </w:r>
    </w:p>
    <w:p w14:paraId="70991AB2"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xml:space="preserve">- не использования Арендатором предоставленного для застройки Участка в течение </w:t>
      </w:r>
      <w:r w:rsidRPr="00B72057">
        <w:rPr>
          <w:rFonts w:ascii="Times New Roman" w:hAnsi="Times New Roman" w:cs="Times New Roman"/>
          <w:color w:val="000000"/>
          <w:sz w:val="28"/>
          <w:szCs w:val="28"/>
        </w:rPr>
        <w:t>3 лет</w:t>
      </w:r>
      <w:r w:rsidRPr="00B72057">
        <w:rPr>
          <w:rFonts w:ascii="Times New Roman" w:hAnsi="Times New Roman" w:cs="Times New Roman"/>
          <w:sz w:val="28"/>
          <w:szCs w:val="28"/>
        </w:rPr>
        <w:t>;</w:t>
      </w:r>
    </w:p>
    <w:p w14:paraId="3CA2101B"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использования Участка не по целевому назначению и принадлежности к той или иной категории земель;</w:t>
      </w:r>
    </w:p>
    <w:p w14:paraId="3050B5F3"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использования Участка, приводящего к значительному ухудшению экологической обстановки или его порче;</w:t>
      </w:r>
    </w:p>
    <w:p w14:paraId="2360F276"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однократного невнесения арендной платы в установленный Договором срок;</w:t>
      </w:r>
    </w:p>
    <w:p w14:paraId="594261C5"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необходимости изъятия Участка для государственных и муниципальных нужд;</w:t>
      </w:r>
    </w:p>
    <w:p w14:paraId="62ADB8A7"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нарушений Арендатором других условий Договора, а также в иных случаях, предусмотренных законодательством.</w:t>
      </w:r>
    </w:p>
    <w:p w14:paraId="3D91C2B3"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создания или возведения на земельном участке самовольной постройки либо невыполнения обязанностей, предусмотренных п. 11 ст.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14:paraId="1BE71350"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использования земельного участка с нарушением требований законодательства Российской Федерации</w:t>
      </w:r>
    </w:p>
    <w:p w14:paraId="0ADCA614"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Осуществлять контроль за целевым использованием и охраной земельного участка, предоставленных в аренду.</w:t>
      </w:r>
    </w:p>
    <w:p w14:paraId="4DDC01B7"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На беспрепятственный доступ на территорию арендуемого Участка с целью его осмотра на предмет соблюдения условий Договора.</w:t>
      </w:r>
    </w:p>
    <w:p w14:paraId="0C3AA904"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Требовать внесения арендной платы за все время, складывающееся с даты приема-передачи, до даты возврата Участка Арендатором в порядке, установленном п. 3.3 Договора.</w:t>
      </w:r>
    </w:p>
    <w:p w14:paraId="4172C8A2"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Требовать досрочного внесения арендной платы за 2 срока подряд в установленный Арендодателем срок при существенном нарушении Арендатором сроков внесения арендной платы, установленных п. 4.1. Договора.</w:t>
      </w:r>
    </w:p>
    <w:p w14:paraId="6B87C1F2"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52284B9C"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Требовать от Арендатора выполнения условий Договора.</w:t>
      </w:r>
    </w:p>
    <w:p w14:paraId="6EE992AF"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В одностороннем порядке отказаться от договора аренды земельного участка или исполнения договора аренды земельного участка при условии невыполнения арендатором соответствующих обязанностей, предусмотренных п. 11 ст.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Уведомление об одностороннем отказе от договора аренды земельного участка или исполнения договора аренды земельного участка направляется Арендодателем в течение одного месяца со дня поступления от уполномоченного органа уведомления о невыполнении арендатором указанных обязательств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указанных в пунктах 5 и 7 статьи 46 Земельного кодекса Российской Федерации.</w:t>
      </w:r>
    </w:p>
    <w:p w14:paraId="11AD3CD0" w14:textId="77777777" w:rsidR="00B72057" w:rsidRPr="00B72057" w:rsidRDefault="00B72057" w:rsidP="00A93C95">
      <w:pPr>
        <w:numPr>
          <w:ilvl w:val="1"/>
          <w:numId w:val="11"/>
        </w:numPr>
        <w:spacing w:after="0" w:line="240" w:lineRule="auto"/>
        <w:ind w:hanging="851"/>
        <w:jc w:val="both"/>
        <w:rPr>
          <w:rFonts w:ascii="Times New Roman" w:hAnsi="Times New Roman" w:cs="Times New Roman"/>
          <w:sz w:val="28"/>
          <w:szCs w:val="28"/>
        </w:rPr>
      </w:pPr>
      <w:r w:rsidRPr="00B72057">
        <w:rPr>
          <w:rFonts w:ascii="Times New Roman" w:hAnsi="Times New Roman" w:cs="Times New Roman"/>
          <w:sz w:val="28"/>
          <w:szCs w:val="28"/>
        </w:rPr>
        <w:t>Арендодатель обязан:</w:t>
      </w:r>
    </w:p>
    <w:p w14:paraId="3E02A724" w14:textId="77777777" w:rsidR="00B72057" w:rsidRPr="00B72057" w:rsidRDefault="00B72057" w:rsidP="00825C3A">
      <w:pPr>
        <w:ind w:left="568" w:hanging="568"/>
        <w:jc w:val="both"/>
        <w:rPr>
          <w:rFonts w:ascii="Times New Roman" w:hAnsi="Times New Roman" w:cs="Times New Roman"/>
          <w:sz w:val="28"/>
          <w:szCs w:val="28"/>
        </w:rPr>
      </w:pPr>
      <w:r w:rsidRPr="00B72057">
        <w:rPr>
          <w:rFonts w:ascii="Times New Roman" w:hAnsi="Times New Roman" w:cs="Times New Roman"/>
          <w:sz w:val="28"/>
          <w:szCs w:val="28"/>
        </w:rPr>
        <w:t xml:space="preserve">  5.2.1. Выполнять в полном объеме все условия Договора.</w:t>
      </w:r>
    </w:p>
    <w:p w14:paraId="06D2F709" w14:textId="77777777" w:rsidR="00B72057" w:rsidRPr="00B72057" w:rsidRDefault="00B72057" w:rsidP="00825C3A">
      <w:pPr>
        <w:ind w:left="568" w:hanging="568"/>
        <w:jc w:val="both"/>
        <w:rPr>
          <w:rFonts w:ascii="Times New Roman" w:hAnsi="Times New Roman" w:cs="Times New Roman"/>
          <w:sz w:val="28"/>
          <w:szCs w:val="28"/>
        </w:rPr>
      </w:pPr>
      <w:r w:rsidRPr="00B72057">
        <w:rPr>
          <w:rFonts w:ascii="Times New Roman" w:hAnsi="Times New Roman" w:cs="Times New Roman"/>
          <w:sz w:val="28"/>
          <w:szCs w:val="28"/>
        </w:rPr>
        <w:t xml:space="preserve">  5.2.2. Не вмешиваться в хозяйственную деятельность Арендатора.</w:t>
      </w:r>
    </w:p>
    <w:p w14:paraId="665BB769" w14:textId="77777777" w:rsidR="00B72057" w:rsidRPr="00B72057" w:rsidRDefault="00B72057" w:rsidP="00825C3A">
      <w:pPr>
        <w:ind w:left="568" w:hanging="568"/>
        <w:jc w:val="both"/>
        <w:rPr>
          <w:rFonts w:ascii="Times New Roman" w:hAnsi="Times New Roman" w:cs="Times New Roman"/>
          <w:sz w:val="28"/>
          <w:szCs w:val="28"/>
        </w:rPr>
      </w:pPr>
      <w:r w:rsidRPr="00B72057">
        <w:rPr>
          <w:rFonts w:ascii="Times New Roman" w:hAnsi="Times New Roman" w:cs="Times New Roman"/>
          <w:sz w:val="28"/>
          <w:szCs w:val="28"/>
        </w:rPr>
        <w:t xml:space="preserve">  5.2.3. Письменно, своевременно уведомить Арендатора об изменении реквизитов счетов, указанных в п. 4.2. Договора.</w:t>
      </w:r>
    </w:p>
    <w:p w14:paraId="67981840" w14:textId="77777777" w:rsidR="00B72057" w:rsidRPr="00B72057" w:rsidRDefault="00B72057" w:rsidP="00A93C95">
      <w:pPr>
        <w:numPr>
          <w:ilvl w:val="1"/>
          <w:numId w:val="11"/>
        </w:numPr>
        <w:spacing w:after="0" w:line="240" w:lineRule="auto"/>
        <w:ind w:hanging="851"/>
        <w:jc w:val="both"/>
        <w:rPr>
          <w:rFonts w:ascii="Times New Roman" w:hAnsi="Times New Roman" w:cs="Times New Roman"/>
          <w:sz w:val="28"/>
          <w:szCs w:val="28"/>
        </w:rPr>
      </w:pPr>
      <w:r w:rsidRPr="00B72057">
        <w:rPr>
          <w:rFonts w:ascii="Times New Roman" w:hAnsi="Times New Roman" w:cs="Times New Roman"/>
          <w:sz w:val="28"/>
          <w:szCs w:val="28"/>
        </w:rPr>
        <w:t>Арендатор имеет право:</w:t>
      </w:r>
    </w:p>
    <w:p w14:paraId="50E738AC"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Использовать Участок на условиях, установленных Договором.</w:t>
      </w:r>
    </w:p>
    <w:p w14:paraId="51760E20"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Досрочно расторгнуть Договор, направив не менее чем за шестьдесят календарных дней уведомление Арендодателю о намерении расторгнуть Договор с указанием причин расторжения.</w:t>
      </w:r>
    </w:p>
    <w:p w14:paraId="3908D431" w14:textId="77777777" w:rsidR="00B72057" w:rsidRPr="00B72057" w:rsidRDefault="00B72057" w:rsidP="00825C3A">
      <w:pPr>
        <w:numPr>
          <w:ilvl w:val="2"/>
          <w:numId w:val="11"/>
        </w:numPr>
        <w:spacing w:after="0" w:line="240" w:lineRule="auto"/>
        <w:ind w:left="0" w:firstLine="0"/>
        <w:jc w:val="both"/>
        <w:rPr>
          <w:rFonts w:ascii="Times New Roman" w:hAnsi="Times New Roman" w:cs="Times New Roman"/>
          <w:sz w:val="28"/>
          <w:szCs w:val="28"/>
        </w:rPr>
      </w:pPr>
      <w:r w:rsidRPr="00B72057">
        <w:rPr>
          <w:rFonts w:ascii="Times New Roman" w:hAnsi="Times New Roman" w:cs="Times New Roman"/>
          <w:sz w:val="28"/>
          <w:szCs w:val="28"/>
        </w:rPr>
        <w:t>Производить строительство (реконструкцию или реставрацию) построек на используемом земельном участке с согласия уполномоченного органа, в соответствии с уведомлением о соответствии планируемого строительства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w:t>
      </w:r>
    </w:p>
    <w:p w14:paraId="22C12B3A" w14:textId="77777777" w:rsidR="00B72057" w:rsidRPr="00825C3A" w:rsidRDefault="00B72057" w:rsidP="00825C3A">
      <w:pPr>
        <w:pStyle w:val="aa"/>
        <w:numPr>
          <w:ilvl w:val="2"/>
          <w:numId w:val="11"/>
        </w:numPr>
        <w:spacing w:after="0" w:line="240" w:lineRule="auto"/>
        <w:ind w:left="0" w:firstLine="0"/>
        <w:jc w:val="both"/>
        <w:rPr>
          <w:rFonts w:ascii="Times New Roman" w:hAnsi="Times New Roman" w:cs="Times New Roman"/>
          <w:sz w:val="28"/>
          <w:szCs w:val="28"/>
        </w:rPr>
      </w:pPr>
      <w:r w:rsidRPr="00825C3A">
        <w:rPr>
          <w:rFonts w:ascii="Times New Roman" w:hAnsi="Times New Roman" w:cs="Times New Roman"/>
          <w:sz w:val="28"/>
          <w:szCs w:val="28"/>
        </w:rPr>
        <w:t>Ежегодно производить согласование расчета причитающихся платежей Арендодателю.</w:t>
      </w:r>
    </w:p>
    <w:p w14:paraId="67A41839"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 Арендатор обязан:</w:t>
      </w:r>
    </w:p>
    <w:p w14:paraId="1D423FD7"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 Выполнять в полном объеме все условия Договора.</w:t>
      </w:r>
    </w:p>
    <w:p w14:paraId="1197DB9F"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5.4.2. Использовать Участок в соответствии с целью и условиями, установленными Договором. </w:t>
      </w:r>
    </w:p>
    <w:p w14:paraId="09D1254D"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5.4.3. Своевременно в соответствии с п. 4.1. Договора вносить арендную плату.</w:t>
      </w:r>
    </w:p>
    <w:p w14:paraId="3790B9D7" w14:textId="77777777" w:rsidR="00B72057" w:rsidRPr="00B72057" w:rsidRDefault="00B72057" w:rsidP="00B72057">
      <w:pPr>
        <w:tabs>
          <w:tab w:val="left" w:pos="709"/>
        </w:tabs>
        <w:jc w:val="both"/>
        <w:rPr>
          <w:rFonts w:ascii="Times New Roman" w:hAnsi="Times New Roman" w:cs="Times New Roman"/>
          <w:sz w:val="28"/>
          <w:szCs w:val="28"/>
        </w:rPr>
      </w:pPr>
      <w:r w:rsidRPr="00B72057">
        <w:rPr>
          <w:rFonts w:ascii="Times New Roman" w:hAnsi="Times New Roman" w:cs="Times New Roman"/>
          <w:sz w:val="28"/>
          <w:szCs w:val="28"/>
        </w:rPr>
        <w:t xml:space="preserve"> 5.4.4. 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 города.</w:t>
      </w:r>
    </w:p>
    <w:p w14:paraId="46362FCB"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5.4.5. Возместить убытки, причиненные ухудшением качества арендованного Участка в результате деятельности Арендатора либо привлеченных им третьих лиц.</w:t>
      </w:r>
    </w:p>
    <w:p w14:paraId="27D44B8D"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5.4.6. Выполнять требования соответствующих служб в части эксплуатации подземных и наземных коммуникаций, сооружений, дорог, проездов и т.п., и не препятствовать их ремонту и обслуживанию.</w:t>
      </w:r>
    </w:p>
    <w:p w14:paraId="16631AAB"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5.4.7. В случае, если земельный участок полностью или частично расположен в охранной зоне, установленной в отношении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7302DFAB"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5.4.8. Самостоятельно или по договору с третьими лицами производить уборку Участка, а также территории, по периметру прилегающей к нему на расстоянии 2-х метров со стороны земель, не находящихся в пользовании иных лиц и заключить договор на сбор и вывоз бытовых отходов с организацией, предоставляющей такие услуги.</w:t>
      </w:r>
    </w:p>
    <w:p w14:paraId="504BA33F" w14:textId="77777777" w:rsidR="00825C3A"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5.4.9.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14:paraId="00C2991C" w14:textId="77777777" w:rsidR="00825C3A"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5.4.10. Не нарушать права других землепользователей и арендаторов. Не препятствовать третьим лицам – смежным землепользователям, в осуществление своих прав по пользованию и владению этими лицами, находящимися у них в пользовании смежными с Арендатором земельными участками.</w:t>
      </w:r>
    </w:p>
    <w:p w14:paraId="447865E4" w14:textId="77777777" w:rsidR="00825C3A"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5.4.11. Обеспечивать Арендодателю (его законным представителям), органам государственного контроля свободный доступ на Участок, на специально выделенные части Участка, в расположенные на Участке здания и сооружения по их требованию.</w:t>
      </w:r>
    </w:p>
    <w:p w14:paraId="59E9C7CD"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5.4.12. В случае завершения строительства и регистрации права собственности, переоформить право пользования Участком в соответствии законодательством Российской Федерации. </w:t>
      </w:r>
    </w:p>
    <w:p w14:paraId="78A2DEF5"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5.4.13. В случае изменения адреса или иных реквизитов местонахождения (регистрации) Арендатора в десятидневный срок направить Арендодателю письменное уведомление об этом.</w:t>
      </w:r>
    </w:p>
    <w:p w14:paraId="1B5054E4"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5.4.14. После подписания Договора и/ или изменений к нему в течении двух месяцев произвести за счет собственных средств его (их) государственную регистрацию в органе, осуществляющим государственную регистрацию прав на недвижимое имущество и сделок с ним и в десятидневный срок уведомить об этом Арендодателя.</w:t>
      </w:r>
    </w:p>
    <w:p w14:paraId="73D57A47"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5.4.15. При организации работ, связанных с нарушением целостного почвенного покрова сохранять плодородный слой почвы при его снятии, излишний объем плодородного слоя почвы передавать по акту в департамент дорожного хозяйства и благоустройства администрации города Липецка.</w:t>
      </w:r>
    </w:p>
    <w:p w14:paraId="5FC0F29F"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5.4.16. Использование Участка осуществлять с учетом требований Федерального закона от 25.06.2002 №73-ФЗ «Об объектах культурного наследия (памятниках истории и культуры) народов Российской Федерации».</w:t>
      </w:r>
    </w:p>
    <w:p w14:paraId="0828AF48"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5.5. Арендодатель и Арендатор имеют иные права и несут иные обязанности, установленные законодательством Российской Федерации. </w:t>
      </w:r>
    </w:p>
    <w:p w14:paraId="1BD917C1" w14:textId="77777777" w:rsidR="00B72057" w:rsidRPr="00B72057" w:rsidRDefault="00B72057" w:rsidP="001F2D24">
      <w:pPr>
        <w:numPr>
          <w:ilvl w:val="0"/>
          <w:numId w:val="11"/>
        </w:numPr>
        <w:spacing w:before="200" w:after="200" w:line="240" w:lineRule="auto"/>
        <w:ind w:hanging="2462"/>
        <w:rPr>
          <w:rFonts w:ascii="Times New Roman" w:hAnsi="Times New Roman" w:cs="Times New Roman"/>
          <w:b/>
          <w:sz w:val="28"/>
          <w:szCs w:val="28"/>
        </w:rPr>
      </w:pPr>
      <w:r w:rsidRPr="00B72057">
        <w:rPr>
          <w:rFonts w:ascii="Times New Roman" w:hAnsi="Times New Roman" w:cs="Times New Roman"/>
          <w:b/>
          <w:sz w:val="28"/>
          <w:szCs w:val="28"/>
        </w:rPr>
        <w:t>Ответственность сторон.</w:t>
      </w:r>
    </w:p>
    <w:p w14:paraId="7270FC3C"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В случае невнесения арендной платы в установленный Договором или уведомлением срок Арендатор уплачивает неустойку (пеню). Неустойка (пеня) начисляется за каждый календарный день просрочки исполнения обязанности по оплате, начиная со следующего за установленным Договором или уведомлением днем оплаты. Неустойка (пеня) за каждый день просрочки определяется в процентах от неуплаченной суммы платежа. Процентная ставка неустойки (пени) устанавливается в размере одной трехсотой действующей на дату истечения срока очередного платежа, в соответствии с п.п. 4.1, ставки рефинансирования Центрального банка Российской Федерации. Неустойка (пеня) перечисляется на счет, указанный в п. 4.2 Договора.</w:t>
      </w:r>
    </w:p>
    <w:p w14:paraId="738981AE"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В случае нарушения п. 3.3 Договора Арендатор уплачивает за каждый день просрочки исполнения обязательства неустойку (пеню) в размере 5 % процентов арендной платы, рассчитанной по ставкам года, когда должна состояться передача Участка, без учета льгот (при их наличии у Арендатора) по арендной плате за землю. </w:t>
      </w:r>
    </w:p>
    <w:p w14:paraId="7D40E206"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Уплата неустойки (пени), не освобождает Арендатора от надлежащего выполнения условий Договора.</w:t>
      </w:r>
    </w:p>
    <w:p w14:paraId="3D2BFD16"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Арендатор несет ответственность в размере реального ущерба, понесенного Арендодателем в связи с неисполнением или (и) ненадлежащем исполнением Арендатором обязательств по Договору.</w:t>
      </w:r>
    </w:p>
    <w:p w14:paraId="5B99070A"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14:paraId="18AFE081" w14:textId="77777777" w:rsidR="00B72057" w:rsidRPr="00B72057" w:rsidRDefault="00B72057" w:rsidP="00825C3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Ответственность Сторон, не предусмотренная Договором, определяется в соответствии с действующим законодательством Российской Федерации на момент заключения Договора.</w:t>
      </w:r>
    </w:p>
    <w:p w14:paraId="2E446E7C"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Рассмотрение споров.</w:t>
      </w:r>
    </w:p>
    <w:p w14:paraId="124F58AD"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Споры и разногласия, возникшие при реализации Договора, разрешаются путём переговоров. При н</w:t>
      </w:r>
      <w:r w:rsidR="00CC3A26">
        <w:rPr>
          <w:rFonts w:ascii="Times New Roman" w:hAnsi="Times New Roman" w:cs="Times New Roman"/>
          <w:sz w:val="28"/>
          <w:szCs w:val="28"/>
        </w:rPr>
        <w:t>и</w:t>
      </w:r>
      <w:r w:rsidRPr="00B72057">
        <w:rPr>
          <w:rFonts w:ascii="Times New Roman" w:hAnsi="Times New Roman" w:cs="Times New Roman"/>
          <w:sz w:val="28"/>
          <w:szCs w:val="28"/>
        </w:rPr>
        <w:t xml:space="preserve"> достижении согласия заинтересованная Сторона вправе обратится в суд.</w:t>
      </w:r>
    </w:p>
    <w:p w14:paraId="09099F38"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Стороны пришли к соглашению, что споры, возникающие при исполнении настоящего Договора и не урегулированные в добровольном порядке, в соответствии с п. 7.1 Договора, подлежат рассмотрению в суде по месту нахождения Участка.</w:t>
      </w:r>
    </w:p>
    <w:p w14:paraId="512DEDED"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Изменение, расторжение и прекращение Договора.</w:t>
      </w:r>
    </w:p>
    <w:p w14:paraId="6A0D7AFB"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Условия Договора могут быть изменены и дополнены только при согласии Сторон в форме дополнительного соглашения, являющегося его неотъемлемой частью и зарегистрированного в установленном порядке.</w:t>
      </w:r>
    </w:p>
    <w:p w14:paraId="2233DFE1"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Настоящий Договор может быть расторгнут досрочно с момента подписания Сторонами соглашения о расторжении Договора, его регистрации в органе, осуществляющем государственную регистрацию прав на недвижимое имущество и сделок с ним.</w:t>
      </w:r>
    </w:p>
    <w:p w14:paraId="3B207568"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Договор может быть расторгнут по требованию Арендодателя по решению суда на основании и в порядке, установленным гражданским законодательством.</w:t>
      </w:r>
    </w:p>
    <w:p w14:paraId="6744F93C" w14:textId="77777777" w:rsidR="00B72057" w:rsidRPr="004D3409"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В случае расторжения Договора в связи с неисполнением обязательств по Договору со стороны Арендатора, либо отказа от исполнения обязательств по Договору со стороны Арендатора, все понесенные затраты, связанные с освоением Участка, Арендатору со стороны Арендодателя компенсации не подлежат.</w:t>
      </w:r>
    </w:p>
    <w:p w14:paraId="5C1A668F" w14:textId="77777777" w:rsidR="004D3409" w:rsidRPr="00B72057" w:rsidRDefault="004D3409" w:rsidP="004D3409">
      <w:pPr>
        <w:spacing w:after="0" w:line="240" w:lineRule="auto"/>
        <w:ind w:left="4253"/>
        <w:jc w:val="both"/>
        <w:rPr>
          <w:rFonts w:ascii="Times New Roman" w:hAnsi="Times New Roman" w:cs="Times New Roman"/>
          <w:sz w:val="28"/>
          <w:szCs w:val="28"/>
        </w:rPr>
      </w:pPr>
    </w:p>
    <w:p w14:paraId="7BDD6E23"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Особые условия Договора.</w:t>
      </w:r>
    </w:p>
    <w:p w14:paraId="78D72E05"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В случае прекращении деятельности Арендатора, его правопреемник должен направить Арендодателю письменное уведомление об этом с заявкой на оформление новых документов, удостоверяющих право на Участок, или заявить отказ.</w:t>
      </w:r>
    </w:p>
    <w:p w14:paraId="720D7903"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Арендатор не имеет преимущественного права на заключение на новый срок Договора аренды такого земельного участка без проведения торгов.</w:t>
      </w:r>
    </w:p>
    <w:p w14:paraId="09E86A65"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Заключительные положения.</w:t>
      </w:r>
    </w:p>
    <w:p w14:paraId="3446535F" w14:textId="77777777" w:rsidR="00B72057" w:rsidRPr="00B72057" w:rsidRDefault="00B72057" w:rsidP="00825C0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Договор аренды земельного участка заключается между «Арендатором» и «Арендодателем» в установленном законодательством порядке в форме электронного документа.</w:t>
      </w:r>
    </w:p>
    <w:p w14:paraId="08F94393" w14:textId="77777777" w:rsidR="00B72057" w:rsidRPr="00B72057" w:rsidRDefault="00B72057" w:rsidP="00825C0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Договор составлен в 2-х экземплярах, имеющих одинаковую юридическую силу, подписанные тексты договоров и приложения к ним хранятся по одному экземпляру у Арендодателя, Арендатора.  </w:t>
      </w:r>
    </w:p>
    <w:p w14:paraId="5DA20CA2" w14:textId="77777777" w:rsidR="00B72057" w:rsidRPr="00B72057" w:rsidRDefault="00B72057" w:rsidP="00825C0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Договор подлежит государственной регистрации в соответствии с действующим законодательством Российской Федерации.</w:t>
      </w:r>
    </w:p>
    <w:p w14:paraId="2CCB7F77" w14:textId="77777777" w:rsidR="00B72057" w:rsidRPr="00B72057" w:rsidRDefault="00B72057" w:rsidP="00B72057">
      <w:pPr>
        <w:ind w:left="720"/>
        <w:jc w:val="both"/>
        <w:rPr>
          <w:rFonts w:ascii="Times New Roman" w:hAnsi="Times New Roman" w:cs="Times New Roman"/>
          <w:sz w:val="28"/>
          <w:szCs w:val="28"/>
        </w:rPr>
      </w:pPr>
    </w:p>
    <w:p w14:paraId="15E5BF31" w14:textId="77777777" w:rsidR="00B72057" w:rsidRPr="00825C0A" w:rsidRDefault="00B72057" w:rsidP="00825C0A">
      <w:pPr>
        <w:numPr>
          <w:ilvl w:val="0"/>
          <w:numId w:val="11"/>
        </w:numPr>
        <w:spacing w:before="120" w:after="0" w:line="240" w:lineRule="auto"/>
        <w:ind w:hanging="4304"/>
        <w:rPr>
          <w:rFonts w:ascii="Times New Roman" w:hAnsi="Times New Roman" w:cs="Times New Roman"/>
          <w:b/>
          <w:bCs/>
          <w:sz w:val="28"/>
          <w:szCs w:val="28"/>
        </w:rPr>
      </w:pPr>
      <w:r w:rsidRPr="00825C0A">
        <w:rPr>
          <w:rFonts w:ascii="Times New Roman" w:hAnsi="Times New Roman" w:cs="Times New Roman"/>
          <w:b/>
          <w:bCs/>
          <w:sz w:val="28"/>
          <w:szCs w:val="28"/>
        </w:rPr>
        <w:t>АДРЕСА И РЕКВИЗИТЫ СТОРОН</w:t>
      </w:r>
    </w:p>
    <w:p w14:paraId="29E46ECD" w14:textId="77777777" w:rsidR="00B72057" w:rsidRPr="00B72057" w:rsidRDefault="00B72057" w:rsidP="00B72057">
      <w:pPr>
        <w:spacing w:before="120"/>
        <w:jc w:val="both"/>
        <w:rPr>
          <w:rFonts w:ascii="Times New Roman" w:hAnsi="Times New Roman" w:cs="Times New Roman"/>
          <w:b/>
          <w:sz w:val="28"/>
          <w:szCs w:val="28"/>
        </w:rPr>
      </w:pPr>
      <w:r w:rsidRPr="00B72057">
        <w:rPr>
          <w:rFonts w:ascii="Times New Roman" w:hAnsi="Times New Roman" w:cs="Times New Roman"/>
          <w:b/>
          <w:sz w:val="28"/>
          <w:szCs w:val="28"/>
        </w:rPr>
        <w:t xml:space="preserve">Арендодатель: </w:t>
      </w:r>
    </w:p>
    <w:p w14:paraId="3B7B8A8F" w14:textId="77777777"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b/>
          <w:color w:val="000000"/>
          <w:sz w:val="28"/>
          <w:szCs w:val="28"/>
        </w:rPr>
        <w:t xml:space="preserve">Администрация Добринского муниципального </w:t>
      </w:r>
      <w:r w:rsidR="001C55E9">
        <w:rPr>
          <w:rFonts w:ascii="Times New Roman" w:hAnsi="Times New Roman" w:cs="Times New Roman"/>
          <w:b/>
          <w:color w:val="000000"/>
          <w:sz w:val="28"/>
          <w:szCs w:val="28"/>
        </w:rPr>
        <w:t>округа</w:t>
      </w:r>
      <w:r w:rsidRPr="00B72057">
        <w:rPr>
          <w:rFonts w:ascii="Times New Roman" w:hAnsi="Times New Roman" w:cs="Times New Roman"/>
          <w:b/>
          <w:color w:val="000000"/>
          <w:sz w:val="28"/>
          <w:szCs w:val="28"/>
        </w:rPr>
        <w:t xml:space="preserve"> Липецкой области</w:t>
      </w:r>
    </w:p>
    <w:p w14:paraId="0D7F72DC" w14:textId="77777777"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color w:val="000000"/>
          <w:sz w:val="28"/>
          <w:szCs w:val="28"/>
        </w:rPr>
        <w:t>399430, Россия, Липецкая обл., Добринский р-н., Добринка п., М. Горького ул., д. 5,</w:t>
      </w:r>
    </w:p>
    <w:p w14:paraId="6D660C67"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УФК по Липецкой области (Администрация Добринского муниципального </w:t>
      </w:r>
      <w:r w:rsidR="00DE6267">
        <w:rPr>
          <w:rFonts w:ascii="Times New Roman" w:hAnsi="Times New Roman" w:cs="Times New Roman"/>
          <w:sz w:val="28"/>
          <w:szCs w:val="28"/>
        </w:rPr>
        <w:t>округа</w:t>
      </w:r>
      <w:r w:rsidRPr="00B72057">
        <w:rPr>
          <w:rFonts w:ascii="Times New Roman" w:hAnsi="Times New Roman" w:cs="Times New Roman"/>
          <w:sz w:val="28"/>
          <w:szCs w:val="28"/>
        </w:rPr>
        <w:t xml:space="preserve"> Липецкой области), ИНН 4804002990, КПП 480401001, банк: О</w:t>
      </w:r>
      <w:r w:rsidR="002007DE">
        <w:rPr>
          <w:rFonts w:ascii="Times New Roman" w:hAnsi="Times New Roman" w:cs="Times New Roman"/>
          <w:sz w:val="28"/>
          <w:szCs w:val="28"/>
        </w:rPr>
        <w:t>КЦ №1 Волго-Вятского ГУ Банка России/</w:t>
      </w:r>
      <w:r w:rsidRPr="00B72057">
        <w:rPr>
          <w:rFonts w:ascii="Times New Roman" w:hAnsi="Times New Roman" w:cs="Times New Roman"/>
          <w:sz w:val="28"/>
          <w:szCs w:val="28"/>
        </w:rPr>
        <w:t xml:space="preserve">/УФК </w:t>
      </w:r>
      <w:r w:rsidR="002007DE">
        <w:rPr>
          <w:rFonts w:ascii="Times New Roman" w:hAnsi="Times New Roman" w:cs="Times New Roman"/>
          <w:sz w:val="28"/>
          <w:szCs w:val="28"/>
        </w:rPr>
        <w:t>по Липецкой области</w:t>
      </w:r>
      <w:r w:rsidRPr="00B72057">
        <w:rPr>
          <w:rFonts w:ascii="Times New Roman" w:hAnsi="Times New Roman" w:cs="Times New Roman"/>
          <w:sz w:val="28"/>
          <w:szCs w:val="28"/>
        </w:rPr>
        <w:t xml:space="preserve"> г. Липецк, БИК 042</w:t>
      </w:r>
      <w:r w:rsidR="002007DE">
        <w:rPr>
          <w:rFonts w:ascii="Times New Roman" w:hAnsi="Times New Roman" w:cs="Times New Roman"/>
          <w:sz w:val="28"/>
          <w:szCs w:val="28"/>
        </w:rPr>
        <w:t>2</w:t>
      </w:r>
      <w:r w:rsidRPr="00B72057">
        <w:rPr>
          <w:rFonts w:ascii="Times New Roman" w:hAnsi="Times New Roman" w:cs="Times New Roman"/>
          <w:sz w:val="28"/>
          <w:szCs w:val="28"/>
        </w:rPr>
        <w:t>02</w:t>
      </w:r>
      <w:r w:rsidR="002007DE">
        <w:rPr>
          <w:rFonts w:ascii="Times New Roman" w:hAnsi="Times New Roman" w:cs="Times New Roman"/>
          <w:sz w:val="28"/>
          <w:szCs w:val="28"/>
        </w:rPr>
        <w:t>1</w:t>
      </w:r>
      <w:r w:rsidRPr="00B72057">
        <w:rPr>
          <w:rFonts w:ascii="Times New Roman" w:hAnsi="Times New Roman" w:cs="Times New Roman"/>
          <w:sz w:val="28"/>
          <w:szCs w:val="28"/>
        </w:rPr>
        <w:t>12, банковский счет 40102810945370000</w:t>
      </w:r>
      <w:r w:rsidR="002007DE">
        <w:rPr>
          <w:rFonts w:ascii="Times New Roman" w:hAnsi="Times New Roman" w:cs="Times New Roman"/>
          <w:sz w:val="28"/>
          <w:szCs w:val="28"/>
        </w:rPr>
        <w:t>112</w:t>
      </w:r>
      <w:r w:rsidRPr="00B72057">
        <w:rPr>
          <w:rFonts w:ascii="Times New Roman" w:hAnsi="Times New Roman" w:cs="Times New Roman"/>
          <w:sz w:val="28"/>
          <w:szCs w:val="28"/>
        </w:rPr>
        <w:t>, казначейский счет 03100643000000014600, ОКТМО 42</w:t>
      </w:r>
      <w:r w:rsidR="002007DE">
        <w:rPr>
          <w:rFonts w:ascii="Times New Roman" w:hAnsi="Times New Roman" w:cs="Times New Roman"/>
          <w:sz w:val="28"/>
          <w:szCs w:val="28"/>
        </w:rPr>
        <w:t>5</w:t>
      </w:r>
      <w:r w:rsidRPr="00B72057">
        <w:rPr>
          <w:rFonts w:ascii="Times New Roman" w:hAnsi="Times New Roman" w:cs="Times New Roman"/>
          <w:sz w:val="28"/>
          <w:szCs w:val="28"/>
        </w:rPr>
        <w:t>12</w:t>
      </w:r>
      <w:r w:rsidR="002007DE">
        <w:rPr>
          <w:rFonts w:ascii="Times New Roman" w:hAnsi="Times New Roman" w:cs="Times New Roman"/>
          <w:sz w:val="28"/>
          <w:szCs w:val="28"/>
        </w:rPr>
        <w:t>000</w:t>
      </w:r>
      <w:r w:rsidRPr="00B72057">
        <w:rPr>
          <w:rFonts w:ascii="Times New Roman" w:hAnsi="Times New Roman" w:cs="Times New Roman"/>
          <w:sz w:val="28"/>
          <w:szCs w:val="28"/>
        </w:rPr>
        <w:t xml:space="preserve">, код БК </w:t>
      </w:r>
      <w:r w:rsidR="002007DE">
        <w:rPr>
          <w:rFonts w:ascii="Times New Roman" w:hAnsi="Times New Roman" w:cs="Times New Roman"/>
          <w:sz w:val="28"/>
          <w:szCs w:val="28"/>
        </w:rPr>
        <w:t>5</w:t>
      </w:r>
      <w:r w:rsidRPr="00B72057">
        <w:rPr>
          <w:rFonts w:ascii="Times New Roman" w:hAnsi="Times New Roman" w:cs="Times New Roman"/>
          <w:sz w:val="28"/>
          <w:szCs w:val="28"/>
        </w:rPr>
        <w:t>021110501</w:t>
      </w:r>
      <w:r w:rsidR="002007DE">
        <w:rPr>
          <w:rFonts w:ascii="Times New Roman" w:hAnsi="Times New Roman" w:cs="Times New Roman"/>
          <w:sz w:val="28"/>
          <w:szCs w:val="28"/>
        </w:rPr>
        <w:t>214</w:t>
      </w:r>
      <w:r w:rsidRPr="00B72057">
        <w:rPr>
          <w:rFonts w:ascii="Times New Roman" w:hAnsi="Times New Roman" w:cs="Times New Roman"/>
          <w:sz w:val="28"/>
          <w:szCs w:val="28"/>
        </w:rPr>
        <w:t>0000120</w:t>
      </w:r>
    </w:p>
    <w:p w14:paraId="7EF6CB3E" w14:textId="77777777"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color w:val="000000"/>
          <w:sz w:val="28"/>
          <w:szCs w:val="28"/>
        </w:rPr>
        <w:t>тел. (47462) 2-00-23, 2-20-25</w:t>
      </w:r>
    </w:p>
    <w:p w14:paraId="5CE0053B" w14:textId="77777777" w:rsidR="00B72057" w:rsidRPr="00B72057" w:rsidRDefault="00B72057" w:rsidP="00B72057">
      <w:pPr>
        <w:jc w:val="both"/>
        <w:rPr>
          <w:rFonts w:ascii="Times New Roman" w:hAnsi="Times New Roman" w:cs="Times New Roman"/>
          <w:b/>
          <w:bCs/>
          <w:sz w:val="28"/>
          <w:szCs w:val="28"/>
        </w:rPr>
      </w:pPr>
      <w:r w:rsidRPr="00B72057">
        <w:rPr>
          <w:rFonts w:ascii="Times New Roman" w:hAnsi="Times New Roman" w:cs="Times New Roman"/>
          <w:b/>
          <w:bCs/>
          <w:sz w:val="28"/>
          <w:szCs w:val="28"/>
        </w:rPr>
        <w:t>Арендатор:</w:t>
      </w:r>
    </w:p>
    <w:p w14:paraId="19357E14"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фамилия, имя, отчество (при наличии)</w:t>
      </w:r>
    </w:p>
    <w:p w14:paraId="34329058"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Дата и место рождения</w:t>
      </w:r>
    </w:p>
    <w:p w14:paraId="12D859F6"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Паспорт</w:t>
      </w:r>
    </w:p>
    <w:p w14:paraId="10FFEB9E"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СНИЛС</w:t>
      </w:r>
    </w:p>
    <w:p w14:paraId="44FEB72F"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Зарегистрирован проживающим</w:t>
      </w:r>
    </w:p>
    <w:p w14:paraId="7AC6550C"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Телефон</w:t>
      </w:r>
    </w:p>
    <w:p w14:paraId="25B9986F" w14:textId="77777777" w:rsidR="00B72057" w:rsidRPr="003D5542"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Адрес электронной почты</w:t>
      </w:r>
    </w:p>
    <w:p w14:paraId="5C19A387" w14:textId="77777777" w:rsidR="004D3409" w:rsidRPr="003D5542" w:rsidRDefault="004D3409" w:rsidP="00B72057">
      <w:pPr>
        <w:ind w:right="23"/>
        <w:rPr>
          <w:rFonts w:ascii="Times New Roman" w:hAnsi="Times New Roman" w:cs="Times New Roman"/>
          <w:sz w:val="28"/>
          <w:szCs w:val="28"/>
        </w:rPr>
      </w:pPr>
    </w:p>
    <w:p w14:paraId="5EA35DA3" w14:textId="77777777" w:rsidR="004D3409" w:rsidRPr="003D5542" w:rsidRDefault="004D3409" w:rsidP="00B72057">
      <w:pPr>
        <w:ind w:right="23"/>
        <w:rPr>
          <w:rFonts w:ascii="Times New Roman" w:hAnsi="Times New Roman" w:cs="Times New Roman"/>
          <w:sz w:val="28"/>
          <w:szCs w:val="28"/>
        </w:rPr>
      </w:pPr>
    </w:p>
    <w:p w14:paraId="3C4C3020" w14:textId="77777777" w:rsidR="00B72057" w:rsidRPr="00B72057" w:rsidRDefault="00B72057" w:rsidP="00B72057">
      <w:pPr>
        <w:ind w:right="23"/>
        <w:jc w:val="center"/>
        <w:rPr>
          <w:rFonts w:ascii="Times New Roman" w:hAnsi="Times New Roman" w:cs="Times New Roman"/>
          <w:caps/>
          <w:sz w:val="28"/>
          <w:szCs w:val="28"/>
        </w:rPr>
      </w:pPr>
      <w:r w:rsidRPr="00B72057">
        <w:rPr>
          <w:rFonts w:ascii="Times New Roman" w:hAnsi="Times New Roman" w:cs="Times New Roman"/>
          <w:b/>
          <w:caps/>
          <w:sz w:val="28"/>
          <w:szCs w:val="28"/>
        </w:rPr>
        <w:t>12. Подписи Сторон:</w:t>
      </w:r>
    </w:p>
    <w:p w14:paraId="51DF0368" w14:textId="77777777" w:rsidR="00B72057" w:rsidRPr="00B72057" w:rsidRDefault="00B72057" w:rsidP="00B72057">
      <w:pPr>
        <w:spacing w:before="120"/>
        <w:jc w:val="both"/>
        <w:rPr>
          <w:rFonts w:ascii="Times New Roman" w:hAnsi="Times New Roman" w:cs="Times New Roman"/>
          <w:b/>
          <w:sz w:val="28"/>
          <w:szCs w:val="28"/>
        </w:rPr>
      </w:pPr>
      <w:bookmarkStart w:id="4" w:name="OLE_LINK14"/>
      <w:bookmarkStart w:id="5" w:name="OLE_LINK15"/>
      <w:bookmarkStart w:id="6" w:name="OLE_LINK16"/>
      <w:r w:rsidRPr="00B72057">
        <w:rPr>
          <w:rFonts w:ascii="Times New Roman" w:hAnsi="Times New Roman" w:cs="Times New Roman"/>
          <w:b/>
          <w:sz w:val="28"/>
          <w:szCs w:val="28"/>
        </w:rPr>
        <w:t xml:space="preserve">Арендодатель: </w:t>
      </w:r>
    </w:p>
    <w:p w14:paraId="73928711" w14:textId="77777777" w:rsidR="00B72057" w:rsidRDefault="00B72057" w:rsidP="00B72057">
      <w:pPr>
        <w:jc w:val="both"/>
        <w:rPr>
          <w:rFonts w:ascii="Times New Roman" w:hAnsi="Times New Roman" w:cs="Times New Roman"/>
          <w:b/>
          <w:color w:val="000000"/>
          <w:sz w:val="28"/>
          <w:szCs w:val="28"/>
        </w:rPr>
      </w:pPr>
      <w:r w:rsidRPr="00B72057">
        <w:rPr>
          <w:rFonts w:ascii="Times New Roman" w:hAnsi="Times New Roman" w:cs="Times New Roman"/>
          <w:b/>
          <w:color w:val="000000"/>
          <w:sz w:val="28"/>
          <w:szCs w:val="28"/>
        </w:rPr>
        <w:t xml:space="preserve">Администрация Добринского муниципального </w:t>
      </w:r>
      <w:r w:rsidR="001C55E9">
        <w:rPr>
          <w:rFonts w:ascii="Times New Roman" w:hAnsi="Times New Roman" w:cs="Times New Roman"/>
          <w:b/>
          <w:color w:val="000000"/>
          <w:sz w:val="28"/>
          <w:szCs w:val="28"/>
        </w:rPr>
        <w:t>округа</w:t>
      </w:r>
      <w:r w:rsidRPr="00B72057">
        <w:rPr>
          <w:rFonts w:ascii="Times New Roman" w:hAnsi="Times New Roman" w:cs="Times New Roman"/>
          <w:b/>
          <w:color w:val="000000"/>
          <w:sz w:val="28"/>
          <w:szCs w:val="28"/>
        </w:rPr>
        <w:t xml:space="preserve"> Липецкой области</w:t>
      </w:r>
    </w:p>
    <w:p w14:paraId="575492A8" w14:textId="77777777" w:rsidR="00B72057" w:rsidRPr="00B72057" w:rsidRDefault="00B72057" w:rsidP="00B72057">
      <w:pPr>
        <w:ind w:right="-5554"/>
        <w:jc w:val="both"/>
        <w:rPr>
          <w:rFonts w:ascii="Times New Roman" w:hAnsi="Times New Roman" w:cs="Times New Roman"/>
          <w:sz w:val="28"/>
          <w:szCs w:val="28"/>
        </w:rPr>
      </w:pPr>
      <w:r w:rsidRPr="00B72057">
        <w:rPr>
          <w:rFonts w:ascii="Times New Roman" w:hAnsi="Times New Roman" w:cs="Times New Roman"/>
          <w:sz w:val="28"/>
          <w:szCs w:val="28"/>
        </w:rPr>
        <w:t>Глава администрации Добринского</w:t>
      </w:r>
    </w:p>
    <w:p w14:paraId="628B1E0E" w14:textId="77777777"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sz w:val="28"/>
          <w:szCs w:val="28"/>
        </w:rPr>
        <w:t xml:space="preserve">муниципального </w:t>
      </w:r>
      <w:r w:rsidR="001C55E9">
        <w:rPr>
          <w:rFonts w:ascii="Times New Roman" w:hAnsi="Times New Roman" w:cs="Times New Roman"/>
          <w:sz w:val="28"/>
          <w:szCs w:val="28"/>
        </w:rPr>
        <w:t>округа</w:t>
      </w:r>
      <w:r w:rsidR="001F2D24">
        <w:rPr>
          <w:rFonts w:ascii="Times New Roman" w:hAnsi="Times New Roman" w:cs="Times New Roman"/>
          <w:sz w:val="28"/>
          <w:szCs w:val="28"/>
        </w:rPr>
        <w:t xml:space="preserve"> Липецкой области      </w:t>
      </w:r>
      <w:r w:rsidRPr="00B72057">
        <w:rPr>
          <w:rFonts w:ascii="Times New Roman" w:hAnsi="Times New Roman" w:cs="Times New Roman"/>
          <w:sz w:val="28"/>
          <w:szCs w:val="28"/>
        </w:rPr>
        <w:t xml:space="preserve"> ______________ / А.Н. Пасынков</w:t>
      </w:r>
    </w:p>
    <w:p w14:paraId="0E0CF5ED" w14:textId="77777777" w:rsidR="00B72057" w:rsidRPr="00B72057" w:rsidRDefault="00B72057" w:rsidP="00B72057">
      <w:pPr>
        <w:rPr>
          <w:rFonts w:ascii="Times New Roman" w:hAnsi="Times New Roman" w:cs="Times New Roman"/>
          <w:sz w:val="28"/>
          <w:szCs w:val="28"/>
        </w:rPr>
      </w:pP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sidR="001F2D24">
        <w:rPr>
          <w:rFonts w:ascii="Times New Roman" w:hAnsi="Times New Roman" w:cs="Times New Roman"/>
          <w:sz w:val="28"/>
          <w:szCs w:val="28"/>
        </w:rPr>
        <w:t xml:space="preserve">                </w:t>
      </w:r>
      <w:r w:rsidRPr="00B72057">
        <w:rPr>
          <w:rFonts w:ascii="Times New Roman" w:hAnsi="Times New Roman" w:cs="Times New Roman"/>
          <w:sz w:val="28"/>
          <w:szCs w:val="28"/>
        </w:rPr>
        <w:t>М.П.          подпись</w:t>
      </w:r>
    </w:p>
    <w:p w14:paraId="22433BB9" w14:textId="77777777" w:rsidR="00B72057" w:rsidRPr="00B72057" w:rsidRDefault="00B72057" w:rsidP="00B72057">
      <w:pPr>
        <w:rPr>
          <w:rFonts w:ascii="Times New Roman" w:hAnsi="Times New Roman" w:cs="Times New Roman"/>
          <w:b/>
          <w:sz w:val="28"/>
          <w:szCs w:val="28"/>
        </w:rPr>
      </w:pPr>
      <w:r w:rsidRPr="00B72057">
        <w:rPr>
          <w:rFonts w:ascii="Times New Roman" w:hAnsi="Times New Roman" w:cs="Times New Roman"/>
          <w:b/>
          <w:sz w:val="28"/>
          <w:szCs w:val="28"/>
        </w:rPr>
        <w:t>Арендатор</w:t>
      </w:r>
      <w:r w:rsidRPr="0035652A">
        <w:rPr>
          <w:rFonts w:ascii="Times New Roman" w:hAnsi="Times New Roman" w:cs="Times New Roman"/>
          <w:b/>
          <w:sz w:val="28"/>
          <w:szCs w:val="28"/>
        </w:rPr>
        <w:t>:</w:t>
      </w:r>
    </w:p>
    <w:p w14:paraId="0856EBA5" w14:textId="77777777" w:rsidR="00B72057" w:rsidRPr="00B72057" w:rsidRDefault="00B72057" w:rsidP="00B72057">
      <w:pPr>
        <w:rPr>
          <w:rFonts w:ascii="Times New Roman" w:hAnsi="Times New Roman" w:cs="Times New Roman"/>
          <w:b/>
          <w:sz w:val="28"/>
          <w:szCs w:val="28"/>
        </w:rPr>
      </w:pPr>
      <w:bookmarkStart w:id="7" w:name="_Hlk202780751"/>
      <w:r w:rsidRPr="00B72057">
        <w:rPr>
          <w:rFonts w:ascii="Times New Roman" w:hAnsi="Times New Roman" w:cs="Times New Roman"/>
          <w:b/>
          <w:sz w:val="28"/>
          <w:szCs w:val="28"/>
        </w:rPr>
        <w:t>___________________              ________________    /_______________________</w:t>
      </w:r>
      <w:bookmarkEnd w:id="4"/>
      <w:bookmarkEnd w:id="5"/>
      <w:bookmarkEnd w:id="6"/>
    </w:p>
    <w:p w14:paraId="099ADEB4" w14:textId="77777777" w:rsidR="00B72057" w:rsidRDefault="00B72057" w:rsidP="00B72057">
      <w:pPr>
        <w:rPr>
          <w:rFonts w:ascii="Times New Roman" w:hAnsi="Times New Roman" w:cs="Times New Roman"/>
          <w:bCs/>
          <w:color w:val="000000"/>
          <w:sz w:val="28"/>
          <w:szCs w:val="28"/>
        </w:rPr>
      </w:pPr>
      <w:r w:rsidRPr="00B72057">
        <w:rPr>
          <w:rFonts w:ascii="Times New Roman" w:hAnsi="Times New Roman" w:cs="Times New Roman"/>
          <w:bCs/>
          <w:color w:val="000000"/>
          <w:sz w:val="28"/>
          <w:szCs w:val="28"/>
        </w:rPr>
        <w:t>фамилия, имя, отчество</w:t>
      </w:r>
      <w:r>
        <w:rPr>
          <w:rFonts w:ascii="Times New Roman" w:hAnsi="Times New Roman" w:cs="Times New Roman"/>
          <w:bCs/>
          <w:color w:val="000000"/>
          <w:sz w:val="28"/>
          <w:szCs w:val="28"/>
        </w:rPr>
        <w:t xml:space="preserve">                     подпись                   расшифровка подписи</w:t>
      </w:r>
    </w:p>
    <w:p w14:paraId="155E56FE" w14:textId="77777777" w:rsidR="00CC295E" w:rsidRDefault="00B72057" w:rsidP="00F05D6E">
      <w:pPr>
        <w:rPr>
          <w:rFonts w:ascii="Times New Roman" w:hAnsi="Times New Roman" w:cs="Times New Roman"/>
          <w:bCs/>
          <w:color w:val="000000"/>
          <w:sz w:val="28"/>
          <w:szCs w:val="28"/>
        </w:rPr>
      </w:pPr>
      <w:r w:rsidRPr="00B72057">
        <w:rPr>
          <w:rFonts w:ascii="Times New Roman" w:hAnsi="Times New Roman" w:cs="Times New Roman"/>
          <w:bCs/>
          <w:color w:val="000000"/>
          <w:sz w:val="28"/>
          <w:szCs w:val="28"/>
        </w:rPr>
        <w:t xml:space="preserve"> (при наличии)</w:t>
      </w:r>
      <w:bookmarkEnd w:id="2"/>
      <w:bookmarkEnd w:id="7"/>
    </w:p>
    <w:p w14:paraId="5F3BF935" w14:textId="77777777" w:rsidR="00C942D2" w:rsidRDefault="00C942D2" w:rsidP="00F05D6E">
      <w:pPr>
        <w:rPr>
          <w:rFonts w:ascii="Times New Roman" w:hAnsi="Times New Roman" w:cs="Times New Roman"/>
          <w:bCs/>
          <w:color w:val="000000"/>
          <w:sz w:val="28"/>
          <w:szCs w:val="28"/>
        </w:rPr>
      </w:pPr>
    </w:p>
    <w:p w14:paraId="1AD4432B" w14:textId="77777777" w:rsidR="00C942D2" w:rsidRDefault="00C942D2" w:rsidP="00F05D6E">
      <w:pPr>
        <w:rPr>
          <w:rFonts w:ascii="Times New Roman" w:hAnsi="Times New Roman" w:cs="Times New Roman"/>
          <w:bCs/>
          <w:color w:val="000000"/>
          <w:sz w:val="28"/>
          <w:szCs w:val="28"/>
        </w:rPr>
      </w:pPr>
    </w:p>
    <w:p w14:paraId="5C218516" w14:textId="77777777" w:rsidR="00C942D2" w:rsidRDefault="00C942D2" w:rsidP="00F05D6E">
      <w:pPr>
        <w:rPr>
          <w:rFonts w:ascii="Times New Roman" w:hAnsi="Times New Roman" w:cs="Times New Roman"/>
          <w:bCs/>
          <w:color w:val="000000"/>
          <w:sz w:val="28"/>
          <w:szCs w:val="28"/>
        </w:rPr>
      </w:pPr>
    </w:p>
    <w:p w14:paraId="0CFB8D3D" w14:textId="77777777" w:rsidR="00C942D2" w:rsidRDefault="00C942D2" w:rsidP="00F05D6E">
      <w:pPr>
        <w:rPr>
          <w:rFonts w:ascii="Times New Roman" w:hAnsi="Times New Roman" w:cs="Times New Roman"/>
          <w:bCs/>
          <w:color w:val="000000"/>
          <w:sz w:val="28"/>
          <w:szCs w:val="28"/>
        </w:rPr>
      </w:pPr>
    </w:p>
    <w:p w14:paraId="29661462" w14:textId="77777777" w:rsidR="00C942D2" w:rsidRDefault="00C942D2" w:rsidP="00F05D6E">
      <w:pPr>
        <w:rPr>
          <w:rFonts w:ascii="Times New Roman" w:hAnsi="Times New Roman" w:cs="Times New Roman"/>
          <w:bCs/>
          <w:color w:val="000000"/>
          <w:sz w:val="28"/>
          <w:szCs w:val="28"/>
        </w:rPr>
      </w:pPr>
    </w:p>
    <w:p w14:paraId="4C28C86C" w14:textId="77777777" w:rsidR="00C942D2" w:rsidRDefault="00C942D2" w:rsidP="00F05D6E">
      <w:pPr>
        <w:rPr>
          <w:rFonts w:ascii="Times New Roman" w:hAnsi="Times New Roman" w:cs="Times New Roman"/>
          <w:bCs/>
          <w:color w:val="000000"/>
          <w:sz w:val="28"/>
          <w:szCs w:val="28"/>
        </w:rPr>
      </w:pPr>
    </w:p>
    <w:p w14:paraId="539DA263" w14:textId="77777777" w:rsidR="00C942D2" w:rsidRDefault="00C942D2" w:rsidP="00F05D6E">
      <w:pPr>
        <w:rPr>
          <w:rFonts w:ascii="Times New Roman" w:hAnsi="Times New Roman" w:cs="Times New Roman"/>
          <w:bCs/>
          <w:color w:val="000000"/>
          <w:sz w:val="28"/>
          <w:szCs w:val="28"/>
        </w:rPr>
      </w:pPr>
    </w:p>
    <w:p w14:paraId="616B90EC" w14:textId="77777777" w:rsidR="00C942D2" w:rsidRDefault="00C942D2" w:rsidP="00F05D6E">
      <w:pPr>
        <w:rPr>
          <w:rFonts w:ascii="Times New Roman" w:hAnsi="Times New Roman" w:cs="Times New Roman"/>
          <w:bCs/>
          <w:color w:val="000000"/>
          <w:sz w:val="28"/>
          <w:szCs w:val="28"/>
        </w:rPr>
      </w:pPr>
    </w:p>
    <w:p w14:paraId="76A38938" w14:textId="77777777" w:rsidR="00C942D2" w:rsidRDefault="00C942D2" w:rsidP="00F05D6E">
      <w:pPr>
        <w:rPr>
          <w:rFonts w:ascii="Times New Roman" w:hAnsi="Times New Roman" w:cs="Times New Roman"/>
          <w:bCs/>
          <w:color w:val="000000"/>
          <w:sz w:val="28"/>
          <w:szCs w:val="28"/>
        </w:rPr>
      </w:pPr>
    </w:p>
    <w:p w14:paraId="7AD4213A" w14:textId="77777777" w:rsidR="00C942D2" w:rsidRDefault="00C942D2" w:rsidP="00F05D6E">
      <w:pPr>
        <w:rPr>
          <w:rFonts w:ascii="Times New Roman" w:hAnsi="Times New Roman" w:cs="Times New Roman"/>
          <w:bCs/>
          <w:color w:val="000000"/>
          <w:sz w:val="28"/>
          <w:szCs w:val="28"/>
        </w:rPr>
      </w:pPr>
    </w:p>
    <w:p w14:paraId="370B9FE3" w14:textId="77777777" w:rsidR="00C942D2" w:rsidRDefault="00C942D2" w:rsidP="00F05D6E">
      <w:pPr>
        <w:rPr>
          <w:rFonts w:ascii="Times New Roman" w:hAnsi="Times New Roman" w:cs="Times New Roman"/>
          <w:bCs/>
          <w:color w:val="000000"/>
          <w:sz w:val="28"/>
          <w:szCs w:val="28"/>
        </w:rPr>
      </w:pPr>
    </w:p>
    <w:p w14:paraId="54019E02" w14:textId="77777777" w:rsidR="00C942D2" w:rsidRDefault="00C942D2" w:rsidP="00F05D6E">
      <w:pPr>
        <w:rPr>
          <w:rFonts w:ascii="Times New Roman" w:hAnsi="Times New Roman" w:cs="Times New Roman"/>
          <w:bCs/>
          <w:color w:val="000000"/>
          <w:sz w:val="28"/>
          <w:szCs w:val="28"/>
        </w:rPr>
      </w:pPr>
    </w:p>
    <w:p w14:paraId="5D1784B2" w14:textId="77777777" w:rsidR="002007DE" w:rsidRDefault="002007DE" w:rsidP="00F05D6E">
      <w:pPr>
        <w:rPr>
          <w:rFonts w:ascii="Times New Roman" w:hAnsi="Times New Roman" w:cs="Times New Roman"/>
          <w:bCs/>
          <w:color w:val="000000"/>
          <w:sz w:val="28"/>
          <w:szCs w:val="28"/>
        </w:rPr>
      </w:pPr>
    </w:p>
    <w:p w14:paraId="6A4A95ED" w14:textId="77777777" w:rsidR="002007DE" w:rsidRDefault="002007DE" w:rsidP="00F05D6E">
      <w:pPr>
        <w:rPr>
          <w:rFonts w:ascii="Times New Roman" w:hAnsi="Times New Roman" w:cs="Times New Roman"/>
          <w:bCs/>
          <w:color w:val="000000"/>
          <w:sz w:val="28"/>
          <w:szCs w:val="28"/>
        </w:rPr>
      </w:pPr>
    </w:p>
    <w:p w14:paraId="4A668934" w14:textId="77777777" w:rsidR="00F738F2" w:rsidRDefault="00F738F2" w:rsidP="00F05D6E">
      <w:pPr>
        <w:rPr>
          <w:rFonts w:ascii="Times New Roman" w:hAnsi="Times New Roman" w:cs="Times New Roman"/>
          <w:bCs/>
          <w:color w:val="000000"/>
          <w:sz w:val="28"/>
          <w:szCs w:val="28"/>
        </w:rPr>
      </w:pPr>
    </w:p>
    <w:p w14:paraId="5AAA5D24" w14:textId="77777777" w:rsidR="00F738F2" w:rsidRDefault="00F738F2" w:rsidP="00F05D6E">
      <w:pPr>
        <w:rPr>
          <w:rFonts w:ascii="Times New Roman" w:hAnsi="Times New Roman" w:cs="Times New Roman"/>
          <w:bCs/>
          <w:color w:val="000000"/>
          <w:sz w:val="28"/>
          <w:szCs w:val="28"/>
        </w:rPr>
      </w:pPr>
    </w:p>
    <w:p w14:paraId="54C41255" w14:textId="77777777" w:rsidR="00F738F2" w:rsidRDefault="00F738F2" w:rsidP="00F05D6E">
      <w:pPr>
        <w:rPr>
          <w:rFonts w:ascii="Times New Roman" w:hAnsi="Times New Roman" w:cs="Times New Roman"/>
          <w:bCs/>
          <w:color w:val="000000"/>
          <w:sz w:val="28"/>
          <w:szCs w:val="28"/>
        </w:rPr>
      </w:pPr>
    </w:p>
    <w:p w14:paraId="01002212" w14:textId="77777777" w:rsidR="00872F5F" w:rsidRDefault="00872F5F" w:rsidP="00F05D6E">
      <w:pPr>
        <w:rPr>
          <w:rFonts w:ascii="Times New Roman" w:hAnsi="Times New Roman" w:cs="Times New Roman"/>
          <w:bCs/>
          <w:color w:val="000000"/>
          <w:sz w:val="28"/>
          <w:szCs w:val="28"/>
        </w:rPr>
      </w:pPr>
    </w:p>
    <w:p w14:paraId="7D27C22F" w14:textId="77777777" w:rsidR="00872F5F" w:rsidRDefault="00872F5F" w:rsidP="00F05D6E">
      <w:pPr>
        <w:rPr>
          <w:rFonts w:ascii="Times New Roman" w:hAnsi="Times New Roman" w:cs="Times New Roman"/>
          <w:bCs/>
          <w:color w:val="000000"/>
          <w:sz w:val="28"/>
          <w:szCs w:val="28"/>
        </w:rPr>
      </w:pPr>
    </w:p>
    <w:p w14:paraId="7951875F" w14:textId="77777777" w:rsidR="00872F5F" w:rsidRDefault="00872F5F" w:rsidP="00F05D6E">
      <w:pPr>
        <w:rPr>
          <w:rFonts w:ascii="Times New Roman" w:hAnsi="Times New Roman" w:cs="Times New Roman"/>
          <w:bCs/>
          <w:color w:val="000000"/>
          <w:sz w:val="28"/>
          <w:szCs w:val="28"/>
        </w:rPr>
      </w:pPr>
    </w:p>
    <w:p w14:paraId="47C34E75" w14:textId="77777777" w:rsidR="00872F5F" w:rsidRDefault="00872F5F" w:rsidP="00F05D6E">
      <w:pPr>
        <w:rPr>
          <w:rFonts w:ascii="Times New Roman" w:hAnsi="Times New Roman" w:cs="Times New Roman"/>
          <w:bCs/>
          <w:color w:val="000000"/>
          <w:sz w:val="28"/>
          <w:szCs w:val="28"/>
        </w:rPr>
      </w:pPr>
    </w:p>
    <w:p w14:paraId="2AA5BD97" w14:textId="77777777" w:rsidR="00B72057" w:rsidRPr="00C32B15" w:rsidRDefault="00B72057" w:rsidP="00C32B15">
      <w:pPr>
        <w:spacing w:after="0"/>
        <w:ind w:firstLine="567"/>
        <w:jc w:val="right"/>
        <w:rPr>
          <w:rFonts w:ascii="Times New Roman" w:hAnsi="Times New Roman" w:cs="Times New Roman"/>
          <w:sz w:val="28"/>
          <w:szCs w:val="28"/>
        </w:rPr>
      </w:pPr>
      <w:r w:rsidRPr="00C32B15">
        <w:rPr>
          <w:rFonts w:ascii="Times New Roman" w:hAnsi="Times New Roman" w:cs="Times New Roman"/>
          <w:sz w:val="28"/>
          <w:szCs w:val="28"/>
        </w:rPr>
        <w:t>Приложение №1</w:t>
      </w:r>
    </w:p>
    <w:p w14:paraId="33671097" w14:textId="77777777" w:rsidR="00B72057" w:rsidRPr="00C32B15" w:rsidRDefault="00B72057" w:rsidP="00C32B15">
      <w:pPr>
        <w:spacing w:after="0"/>
        <w:ind w:firstLine="567"/>
        <w:jc w:val="right"/>
        <w:rPr>
          <w:rFonts w:ascii="Times New Roman" w:hAnsi="Times New Roman" w:cs="Times New Roman"/>
          <w:sz w:val="28"/>
          <w:szCs w:val="28"/>
        </w:rPr>
      </w:pPr>
      <w:r w:rsidRPr="00C32B15">
        <w:rPr>
          <w:rFonts w:ascii="Times New Roman" w:hAnsi="Times New Roman" w:cs="Times New Roman"/>
          <w:sz w:val="28"/>
          <w:szCs w:val="28"/>
        </w:rPr>
        <w:t xml:space="preserve">к договору аренды </w:t>
      </w:r>
    </w:p>
    <w:p w14:paraId="13F43651" w14:textId="77777777" w:rsidR="00B72057" w:rsidRPr="00C32B15" w:rsidRDefault="00B72057" w:rsidP="00C32B15">
      <w:pPr>
        <w:spacing w:after="0"/>
        <w:ind w:firstLine="567"/>
        <w:jc w:val="right"/>
        <w:rPr>
          <w:rFonts w:ascii="Times New Roman" w:hAnsi="Times New Roman" w:cs="Times New Roman"/>
          <w:sz w:val="28"/>
          <w:szCs w:val="28"/>
        </w:rPr>
      </w:pPr>
      <w:r w:rsidRPr="00C32B15">
        <w:rPr>
          <w:rFonts w:ascii="Times New Roman" w:hAnsi="Times New Roman" w:cs="Times New Roman"/>
          <w:sz w:val="28"/>
          <w:szCs w:val="28"/>
        </w:rPr>
        <w:t xml:space="preserve">земельного участка </w:t>
      </w:r>
    </w:p>
    <w:p w14:paraId="1AD48384" w14:textId="77777777" w:rsidR="00B72057" w:rsidRPr="00C32B15" w:rsidRDefault="00B72057" w:rsidP="00B72057">
      <w:pPr>
        <w:ind w:firstLine="567"/>
        <w:jc w:val="right"/>
        <w:rPr>
          <w:rFonts w:ascii="Times New Roman" w:hAnsi="Times New Roman" w:cs="Times New Roman"/>
          <w:sz w:val="28"/>
          <w:szCs w:val="28"/>
        </w:rPr>
      </w:pPr>
      <w:r w:rsidRPr="00C32B15">
        <w:rPr>
          <w:rFonts w:ascii="Times New Roman" w:hAnsi="Times New Roman" w:cs="Times New Roman"/>
          <w:sz w:val="28"/>
          <w:szCs w:val="28"/>
        </w:rPr>
        <w:t>№ _______ от ________г.</w:t>
      </w:r>
    </w:p>
    <w:p w14:paraId="65C61A5F" w14:textId="77777777" w:rsidR="00B72057" w:rsidRPr="00C32B15" w:rsidRDefault="00B72057" w:rsidP="00B72057">
      <w:pPr>
        <w:ind w:firstLine="567"/>
        <w:rPr>
          <w:rFonts w:ascii="Times New Roman" w:hAnsi="Times New Roman" w:cs="Times New Roman"/>
          <w:sz w:val="28"/>
          <w:szCs w:val="28"/>
        </w:rPr>
      </w:pPr>
      <w:r w:rsidRPr="00C32B15">
        <w:rPr>
          <w:rFonts w:ascii="Times New Roman" w:hAnsi="Times New Roman" w:cs="Times New Roman"/>
          <w:i/>
          <w:sz w:val="28"/>
          <w:szCs w:val="28"/>
        </w:rPr>
        <w:t>Плательщик</w:t>
      </w:r>
      <w:r w:rsidRPr="00C32B15">
        <w:rPr>
          <w:rFonts w:ascii="Times New Roman" w:hAnsi="Times New Roman" w:cs="Times New Roman"/>
          <w:sz w:val="28"/>
          <w:szCs w:val="28"/>
        </w:rPr>
        <w:t>:</w:t>
      </w:r>
    </w:p>
    <w:p w14:paraId="7BEE89EC" w14:textId="77777777" w:rsidR="00B72057" w:rsidRDefault="00B72057" w:rsidP="00B72057">
      <w:pPr>
        <w:jc w:val="both"/>
        <w:rPr>
          <w:rFonts w:ascii="Times New Roman" w:hAnsi="Times New Roman" w:cs="Times New Roman"/>
          <w:b/>
          <w:sz w:val="28"/>
          <w:szCs w:val="28"/>
        </w:rPr>
      </w:pPr>
      <w:r w:rsidRPr="00C32B15">
        <w:rPr>
          <w:rFonts w:ascii="Times New Roman" w:hAnsi="Times New Roman" w:cs="Times New Roman"/>
          <w:b/>
          <w:sz w:val="28"/>
          <w:szCs w:val="28"/>
        </w:rPr>
        <w:t>____________________________________________________________________</w:t>
      </w:r>
    </w:p>
    <w:p w14:paraId="092E13A8" w14:textId="77777777" w:rsidR="00C32B15" w:rsidRPr="00C32B15" w:rsidRDefault="00C32B15" w:rsidP="00C32B15">
      <w:pPr>
        <w:jc w:val="center"/>
        <w:rPr>
          <w:rFonts w:ascii="Times New Roman" w:hAnsi="Times New Roman" w:cs="Times New Roman"/>
          <w:bCs/>
          <w:sz w:val="24"/>
          <w:szCs w:val="24"/>
        </w:rPr>
      </w:pPr>
      <w:r w:rsidRPr="00C32B15">
        <w:rPr>
          <w:rFonts w:ascii="Times New Roman" w:hAnsi="Times New Roman" w:cs="Times New Roman"/>
          <w:bCs/>
          <w:sz w:val="24"/>
          <w:szCs w:val="24"/>
        </w:rPr>
        <w:t>Фамилия, имя, отчество (при наличии)</w:t>
      </w:r>
    </w:p>
    <w:p w14:paraId="47B4BD51" w14:textId="77777777" w:rsidR="00B72057" w:rsidRPr="00C32B15" w:rsidRDefault="00B72057" w:rsidP="00B72057">
      <w:pPr>
        <w:jc w:val="both"/>
        <w:rPr>
          <w:rFonts w:ascii="Times New Roman" w:hAnsi="Times New Roman" w:cs="Times New Roman"/>
          <w:sz w:val="28"/>
          <w:szCs w:val="28"/>
        </w:rPr>
      </w:pPr>
      <w:r w:rsidRPr="00C32B15">
        <w:rPr>
          <w:rFonts w:ascii="Times New Roman" w:hAnsi="Times New Roman" w:cs="Times New Roman"/>
          <w:sz w:val="28"/>
          <w:szCs w:val="28"/>
        </w:rPr>
        <w:t>Паспорт __________________ выдан ____________________________________</w:t>
      </w:r>
    </w:p>
    <w:p w14:paraId="7BCFA97C" w14:textId="77777777" w:rsidR="00B72057" w:rsidRPr="00C32B15" w:rsidRDefault="00B72057" w:rsidP="00B72057">
      <w:pPr>
        <w:jc w:val="both"/>
        <w:rPr>
          <w:rFonts w:ascii="Times New Roman" w:hAnsi="Times New Roman" w:cs="Times New Roman"/>
          <w:sz w:val="28"/>
          <w:szCs w:val="28"/>
        </w:rPr>
      </w:pPr>
      <w:r w:rsidRPr="00C32B15">
        <w:rPr>
          <w:rFonts w:ascii="Times New Roman" w:hAnsi="Times New Roman" w:cs="Times New Roman"/>
          <w:sz w:val="28"/>
          <w:szCs w:val="28"/>
        </w:rPr>
        <w:t>Адрес: ___________________________________________________________</w:t>
      </w:r>
      <w:r w:rsidR="00C32B15">
        <w:rPr>
          <w:rFonts w:ascii="Times New Roman" w:hAnsi="Times New Roman" w:cs="Times New Roman"/>
          <w:sz w:val="28"/>
          <w:szCs w:val="28"/>
        </w:rPr>
        <w:t>___</w:t>
      </w:r>
    </w:p>
    <w:p w14:paraId="68A5EAD0" w14:textId="77777777" w:rsidR="00B72057" w:rsidRPr="00C32B15" w:rsidRDefault="00B72057" w:rsidP="00B72057">
      <w:pPr>
        <w:jc w:val="both"/>
        <w:rPr>
          <w:rFonts w:ascii="Times New Roman" w:hAnsi="Times New Roman" w:cs="Times New Roman"/>
          <w:sz w:val="28"/>
          <w:szCs w:val="28"/>
        </w:rPr>
      </w:pPr>
      <w:r w:rsidRPr="00C32B15">
        <w:rPr>
          <w:rFonts w:ascii="Times New Roman" w:hAnsi="Times New Roman" w:cs="Times New Roman"/>
          <w:sz w:val="28"/>
          <w:szCs w:val="28"/>
        </w:rPr>
        <w:t>тел. ________________________________________________________________</w:t>
      </w:r>
    </w:p>
    <w:p w14:paraId="402E15A3" w14:textId="77777777" w:rsidR="00C32B15" w:rsidRDefault="00B72057" w:rsidP="00B72057">
      <w:pPr>
        <w:jc w:val="both"/>
        <w:rPr>
          <w:rFonts w:ascii="Times New Roman" w:hAnsi="Times New Roman" w:cs="Times New Roman"/>
          <w:sz w:val="28"/>
          <w:szCs w:val="28"/>
        </w:rPr>
      </w:pPr>
      <w:r w:rsidRPr="00C32B15">
        <w:rPr>
          <w:rFonts w:ascii="Times New Roman" w:hAnsi="Times New Roman" w:cs="Times New Roman"/>
          <w:i/>
          <w:sz w:val="28"/>
          <w:szCs w:val="28"/>
        </w:rPr>
        <w:t>Счет получателя, учреждение банка, БИК, банковский счет</w:t>
      </w:r>
      <w:r w:rsidRPr="00C32B15">
        <w:rPr>
          <w:rFonts w:ascii="Times New Roman" w:hAnsi="Times New Roman" w:cs="Times New Roman"/>
          <w:sz w:val="28"/>
          <w:szCs w:val="28"/>
        </w:rPr>
        <w:t xml:space="preserve">: </w:t>
      </w:r>
    </w:p>
    <w:p w14:paraId="4300F385" w14:textId="77777777" w:rsidR="00B72057" w:rsidRPr="00CC295E" w:rsidRDefault="00B72057" w:rsidP="00B72057">
      <w:pPr>
        <w:jc w:val="both"/>
        <w:rPr>
          <w:rFonts w:ascii="Times New Roman" w:hAnsi="Times New Roman" w:cs="Times New Roman"/>
          <w:sz w:val="24"/>
          <w:szCs w:val="24"/>
        </w:rPr>
      </w:pPr>
      <w:r w:rsidRPr="00CC295E">
        <w:rPr>
          <w:rFonts w:ascii="Times New Roman" w:hAnsi="Times New Roman" w:cs="Times New Roman"/>
          <w:sz w:val="24"/>
          <w:szCs w:val="24"/>
        </w:rPr>
        <w:t xml:space="preserve">УФК по Липецкой области (Администрация Добринского муниципального </w:t>
      </w:r>
      <w:r w:rsidR="00DE6267">
        <w:rPr>
          <w:rFonts w:ascii="Times New Roman" w:hAnsi="Times New Roman" w:cs="Times New Roman"/>
          <w:sz w:val="24"/>
          <w:szCs w:val="24"/>
        </w:rPr>
        <w:t>округа</w:t>
      </w:r>
      <w:r w:rsidRPr="00CC295E">
        <w:rPr>
          <w:rFonts w:ascii="Times New Roman" w:hAnsi="Times New Roman" w:cs="Times New Roman"/>
          <w:sz w:val="24"/>
          <w:szCs w:val="24"/>
        </w:rPr>
        <w:t xml:space="preserve"> Липецкой области) ИНН 4804002990, КПП 480401001, банковский счет 40102810945370000</w:t>
      </w:r>
      <w:r w:rsidR="002007DE">
        <w:rPr>
          <w:rFonts w:ascii="Times New Roman" w:hAnsi="Times New Roman" w:cs="Times New Roman"/>
          <w:sz w:val="24"/>
          <w:szCs w:val="24"/>
        </w:rPr>
        <w:t>112</w:t>
      </w:r>
      <w:r w:rsidRPr="00CC295E">
        <w:rPr>
          <w:rFonts w:ascii="Times New Roman" w:hAnsi="Times New Roman" w:cs="Times New Roman"/>
          <w:sz w:val="24"/>
          <w:szCs w:val="24"/>
        </w:rPr>
        <w:t>, О</w:t>
      </w:r>
      <w:r w:rsidR="002007DE">
        <w:rPr>
          <w:rFonts w:ascii="Times New Roman" w:hAnsi="Times New Roman" w:cs="Times New Roman"/>
          <w:sz w:val="24"/>
          <w:szCs w:val="24"/>
        </w:rPr>
        <w:t>КЦ  №1 Волго-Вятского ГУ Банка России</w:t>
      </w:r>
      <w:r w:rsidRPr="00CC295E">
        <w:rPr>
          <w:rFonts w:ascii="Times New Roman" w:hAnsi="Times New Roman" w:cs="Times New Roman"/>
          <w:sz w:val="24"/>
          <w:szCs w:val="24"/>
        </w:rPr>
        <w:t xml:space="preserve">//УФК </w:t>
      </w:r>
      <w:r w:rsidR="002007DE">
        <w:rPr>
          <w:rFonts w:ascii="Times New Roman" w:hAnsi="Times New Roman" w:cs="Times New Roman"/>
          <w:sz w:val="24"/>
          <w:szCs w:val="24"/>
        </w:rPr>
        <w:t>по Липецкой области</w:t>
      </w:r>
      <w:r w:rsidRPr="00CC295E">
        <w:rPr>
          <w:rFonts w:ascii="Times New Roman" w:hAnsi="Times New Roman" w:cs="Times New Roman"/>
          <w:sz w:val="24"/>
          <w:szCs w:val="24"/>
        </w:rPr>
        <w:t xml:space="preserve"> г. Липецк, БИК 042</w:t>
      </w:r>
      <w:r w:rsidR="002007DE">
        <w:rPr>
          <w:rFonts w:ascii="Times New Roman" w:hAnsi="Times New Roman" w:cs="Times New Roman"/>
          <w:sz w:val="24"/>
          <w:szCs w:val="24"/>
        </w:rPr>
        <w:t>2</w:t>
      </w:r>
      <w:r w:rsidRPr="00CC295E">
        <w:rPr>
          <w:rFonts w:ascii="Times New Roman" w:hAnsi="Times New Roman" w:cs="Times New Roman"/>
          <w:sz w:val="24"/>
          <w:szCs w:val="24"/>
        </w:rPr>
        <w:t>02</w:t>
      </w:r>
      <w:r w:rsidR="002007DE">
        <w:rPr>
          <w:rFonts w:ascii="Times New Roman" w:hAnsi="Times New Roman" w:cs="Times New Roman"/>
          <w:sz w:val="24"/>
          <w:szCs w:val="24"/>
        </w:rPr>
        <w:t>1</w:t>
      </w:r>
      <w:r w:rsidRPr="00CC295E">
        <w:rPr>
          <w:rFonts w:ascii="Times New Roman" w:hAnsi="Times New Roman" w:cs="Times New Roman"/>
          <w:sz w:val="24"/>
          <w:szCs w:val="24"/>
        </w:rPr>
        <w:t xml:space="preserve">12, код БК </w:t>
      </w:r>
      <w:r w:rsidR="002007DE">
        <w:rPr>
          <w:rFonts w:ascii="Times New Roman" w:hAnsi="Times New Roman" w:cs="Times New Roman"/>
          <w:sz w:val="24"/>
          <w:szCs w:val="24"/>
        </w:rPr>
        <w:t>5</w:t>
      </w:r>
      <w:r w:rsidRPr="00CC295E">
        <w:rPr>
          <w:rFonts w:ascii="Times New Roman" w:hAnsi="Times New Roman" w:cs="Times New Roman"/>
          <w:sz w:val="24"/>
          <w:szCs w:val="24"/>
        </w:rPr>
        <w:t>021110501</w:t>
      </w:r>
      <w:r w:rsidR="002007DE">
        <w:rPr>
          <w:rFonts w:ascii="Times New Roman" w:hAnsi="Times New Roman" w:cs="Times New Roman"/>
          <w:sz w:val="24"/>
          <w:szCs w:val="24"/>
        </w:rPr>
        <w:t>214</w:t>
      </w:r>
      <w:r w:rsidRPr="00CC295E">
        <w:rPr>
          <w:rFonts w:ascii="Times New Roman" w:hAnsi="Times New Roman" w:cs="Times New Roman"/>
          <w:sz w:val="24"/>
          <w:szCs w:val="24"/>
        </w:rPr>
        <w:t>0000120, ОКТМО 42</w:t>
      </w:r>
      <w:r w:rsidR="002007DE">
        <w:rPr>
          <w:rFonts w:ascii="Times New Roman" w:hAnsi="Times New Roman" w:cs="Times New Roman"/>
          <w:sz w:val="24"/>
          <w:szCs w:val="24"/>
        </w:rPr>
        <w:t>5</w:t>
      </w:r>
      <w:r w:rsidRPr="00CC295E">
        <w:rPr>
          <w:rFonts w:ascii="Times New Roman" w:hAnsi="Times New Roman" w:cs="Times New Roman"/>
          <w:sz w:val="24"/>
          <w:szCs w:val="24"/>
        </w:rPr>
        <w:t>12</w:t>
      </w:r>
      <w:r w:rsidR="002007DE">
        <w:rPr>
          <w:rFonts w:ascii="Times New Roman" w:hAnsi="Times New Roman" w:cs="Times New Roman"/>
          <w:sz w:val="24"/>
          <w:szCs w:val="24"/>
        </w:rPr>
        <w:t>000</w:t>
      </w:r>
      <w:r w:rsidRPr="00CC295E">
        <w:rPr>
          <w:rFonts w:ascii="Times New Roman" w:hAnsi="Times New Roman" w:cs="Times New Roman"/>
          <w:sz w:val="24"/>
          <w:szCs w:val="24"/>
        </w:rPr>
        <w:t>, казначейский счет: 03100643000000014600.</w:t>
      </w:r>
    </w:p>
    <w:p w14:paraId="168AFEF9" w14:textId="77777777" w:rsidR="00B72057" w:rsidRPr="00C32B15" w:rsidRDefault="00B72057" w:rsidP="00B72057">
      <w:pPr>
        <w:ind w:firstLine="567"/>
        <w:rPr>
          <w:rFonts w:ascii="Times New Roman" w:hAnsi="Times New Roman" w:cs="Times New Roman"/>
          <w:b/>
          <w:bCs/>
          <w:sz w:val="28"/>
          <w:szCs w:val="28"/>
        </w:rPr>
      </w:pPr>
      <w:r w:rsidRPr="00C32B15">
        <w:rPr>
          <w:rFonts w:ascii="Times New Roman" w:hAnsi="Times New Roman" w:cs="Times New Roman"/>
          <w:b/>
          <w:bCs/>
          <w:sz w:val="28"/>
          <w:szCs w:val="28"/>
        </w:rPr>
        <w:t xml:space="preserve">Расчет арендной платы </w:t>
      </w:r>
    </w:p>
    <w:p w14:paraId="6D645F23" w14:textId="77777777" w:rsidR="00B72057" w:rsidRPr="00C32B15" w:rsidRDefault="00B72057" w:rsidP="00CC295E">
      <w:pPr>
        <w:ind w:firstLine="567"/>
        <w:jc w:val="both"/>
        <w:rPr>
          <w:rFonts w:ascii="Times New Roman" w:hAnsi="Times New Roman" w:cs="Times New Roman"/>
          <w:sz w:val="28"/>
          <w:szCs w:val="28"/>
        </w:rPr>
      </w:pPr>
      <w:r w:rsidRPr="00C32B15">
        <w:rPr>
          <w:rFonts w:ascii="Times New Roman" w:hAnsi="Times New Roman" w:cs="Times New Roman"/>
          <w:sz w:val="28"/>
          <w:szCs w:val="28"/>
        </w:rPr>
        <w:t xml:space="preserve">На основании действующего на территории Российской </w:t>
      </w:r>
      <w:r w:rsidR="00CC295E" w:rsidRPr="00C32B15">
        <w:rPr>
          <w:rFonts w:ascii="Times New Roman" w:hAnsi="Times New Roman" w:cs="Times New Roman"/>
          <w:sz w:val="28"/>
          <w:szCs w:val="28"/>
        </w:rPr>
        <w:t>Федерации</w:t>
      </w:r>
      <w:r w:rsidRPr="00C32B15">
        <w:rPr>
          <w:rFonts w:ascii="Times New Roman" w:hAnsi="Times New Roman" w:cs="Times New Roman"/>
          <w:sz w:val="28"/>
          <w:szCs w:val="28"/>
        </w:rPr>
        <w:t>Земельного законодательства арендатор должен уплатить арендную плату:</w:t>
      </w:r>
    </w:p>
    <w:tbl>
      <w:tblPr>
        <w:tblW w:w="10060" w:type="dxa"/>
        <w:jc w:val="center"/>
        <w:tblLayout w:type="fixed"/>
        <w:tblLook w:val="0000" w:firstRow="0" w:lastRow="0" w:firstColumn="0" w:lastColumn="0" w:noHBand="0" w:noVBand="0"/>
      </w:tblPr>
      <w:tblGrid>
        <w:gridCol w:w="1555"/>
        <w:gridCol w:w="1570"/>
        <w:gridCol w:w="2580"/>
        <w:gridCol w:w="1770"/>
        <w:gridCol w:w="1275"/>
        <w:gridCol w:w="1310"/>
      </w:tblGrid>
      <w:tr w:rsidR="00B72057" w:rsidRPr="00C32B15" w14:paraId="7C04D629" w14:textId="77777777" w:rsidTr="00C32B15">
        <w:trPr>
          <w:trHeight w:val="880"/>
          <w:jc w:val="center"/>
        </w:trPr>
        <w:tc>
          <w:tcPr>
            <w:tcW w:w="1555" w:type="dxa"/>
            <w:vMerge w:val="restart"/>
            <w:tcBorders>
              <w:top w:val="single" w:sz="4" w:space="0" w:color="auto"/>
              <w:left w:val="single" w:sz="4" w:space="0" w:color="auto"/>
              <w:bottom w:val="nil"/>
              <w:right w:val="single" w:sz="4" w:space="0" w:color="auto"/>
            </w:tcBorders>
            <w:tcMar>
              <w:left w:w="108" w:type="dxa"/>
              <w:right w:w="108" w:type="dxa"/>
            </w:tcMar>
          </w:tcPr>
          <w:p w14:paraId="3EA2A2E6"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Категория земельного участка</w:t>
            </w:r>
          </w:p>
        </w:tc>
        <w:tc>
          <w:tcPr>
            <w:tcW w:w="1570" w:type="dxa"/>
            <w:vMerge w:val="restart"/>
            <w:tcBorders>
              <w:top w:val="single" w:sz="4" w:space="0" w:color="auto"/>
              <w:left w:val="nil"/>
              <w:bottom w:val="nil"/>
              <w:right w:val="single" w:sz="4" w:space="0" w:color="auto"/>
            </w:tcBorders>
            <w:tcMar>
              <w:left w:w="108" w:type="dxa"/>
              <w:right w:w="108" w:type="dxa"/>
            </w:tcMar>
          </w:tcPr>
          <w:p w14:paraId="00501BAA" w14:textId="77777777" w:rsidR="00B72057" w:rsidRPr="00C32B15" w:rsidRDefault="00B72057" w:rsidP="00C942D2">
            <w:pPr>
              <w:jc w:val="center"/>
              <w:rPr>
                <w:rFonts w:ascii="Times New Roman" w:hAnsi="Times New Roman" w:cs="Times New Roman"/>
              </w:rPr>
            </w:pPr>
            <w:r w:rsidRPr="00C32B15">
              <w:rPr>
                <w:rFonts w:ascii="Times New Roman" w:hAnsi="Times New Roman" w:cs="Times New Roman"/>
              </w:rPr>
              <w:t>Площадь земельного участка,кв.м.</w:t>
            </w:r>
          </w:p>
        </w:tc>
        <w:tc>
          <w:tcPr>
            <w:tcW w:w="2580" w:type="dxa"/>
            <w:vMerge w:val="restart"/>
            <w:tcBorders>
              <w:top w:val="single" w:sz="4" w:space="0" w:color="auto"/>
              <w:left w:val="nil"/>
              <w:bottom w:val="nil"/>
              <w:right w:val="single" w:sz="4" w:space="0" w:color="auto"/>
            </w:tcBorders>
            <w:tcMar>
              <w:left w:w="108" w:type="dxa"/>
              <w:right w:w="108" w:type="dxa"/>
            </w:tcMar>
          </w:tcPr>
          <w:p w14:paraId="1C41EE86"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Кадастровый номер земельного участка</w:t>
            </w:r>
          </w:p>
        </w:tc>
        <w:tc>
          <w:tcPr>
            <w:tcW w:w="1770" w:type="dxa"/>
            <w:vMerge w:val="restart"/>
            <w:tcBorders>
              <w:top w:val="single" w:sz="4" w:space="0" w:color="auto"/>
              <w:left w:val="nil"/>
              <w:bottom w:val="nil"/>
              <w:right w:val="single" w:sz="4" w:space="0" w:color="auto"/>
            </w:tcBorders>
            <w:tcMar>
              <w:left w:w="108" w:type="dxa"/>
              <w:right w:w="108" w:type="dxa"/>
            </w:tcMar>
          </w:tcPr>
          <w:p w14:paraId="28685323"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Кадастровая стоимость земельного участка, руб.</w:t>
            </w:r>
          </w:p>
        </w:tc>
        <w:tc>
          <w:tcPr>
            <w:tcW w:w="1275" w:type="dxa"/>
            <w:vMerge w:val="restart"/>
            <w:tcBorders>
              <w:top w:val="single" w:sz="4" w:space="0" w:color="auto"/>
              <w:left w:val="nil"/>
              <w:bottom w:val="single" w:sz="4" w:space="0" w:color="auto"/>
              <w:right w:val="single" w:sz="4" w:space="0" w:color="auto"/>
            </w:tcBorders>
            <w:tcMar>
              <w:left w:w="108" w:type="dxa"/>
              <w:right w:w="108" w:type="dxa"/>
            </w:tcMar>
          </w:tcPr>
          <w:p w14:paraId="454A4061"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Ставка арендной платы</w:t>
            </w:r>
          </w:p>
        </w:tc>
        <w:tc>
          <w:tcPr>
            <w:tcW w:w="1310" w:type="dxa"/>
            <w:tcBorders>
              <w:top w:val="single" w:sz="4" w:space="0" w:color="auto"/>
              <w:left w:val="nil"/>
              <w:bottom w:val="single" w:sz="4" w:space="0" w:color="auto"/>
              <w:right w:val="single" w:sz="4" w:space="0" w:color="auto"/>
            </w:tcBorders>
            <w:tcMar>
              <w:left w:w="108" w:type="dxa"/>
              <w:right w:w="108" w:type="dxa"/>
            </w:tcMar>
          </w:tcPr>
          <w:p w14:paraId="4C949AD6"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Сумма арендной платы, руб.</w:t>
            </w:r>
          </w:p>
        </w:tc>
      </w:tr>
      <w:tr w:rsidR="00B72057" w:rsidRPr="00C32B15" w14:paraId="6F8DB925" w14:textId="77777777" w:rsidTr="00C32B15">
        <w:trPr>
          <w:trHeight w:val="401"/>
          <w:jc w:val="center"/>
        </w:trPr>
        <w:tc>
          <w:tcPr>
            <w:tcW w:w="1555" w:type="dxa"/>
            <w:vMerge/>
            <w:tcBorders>
              <w:top w:val="nil"/>
              <w:left w:val="single" w:sz="4" w:space="0" w:color="auto"/>
              <w:bottom w:val="single" w:sz="4" w:space="0" w:color="auto"/>
              <w:right w:val="single" w:sz="4" w:space="0" w:color="auto"/>
            </w:tcBorders>
            <w:tcMar>
              <w:left w:w="108" w:type="dxa"/>
              <w:right w:w="108" w:type="dxa"/>
            </w:tcMar>
          </w:tcPr>
          <w:p w14:paraId="6098DB9A" w14:textId="77777777" w:rsidR="00B72057" w:rsidRPr="00C32B15" w:rsidRDefault="00B72057" w:rsidP="0035652A">
            <w:pPr>
              <w:jc w:val="center"/>
              <w:rPr>
                <w:rFonts w:ascii="Times New Roman" w:hAnsi="Times New Roman" w:cs="Times New Roman"/>
              </w:rPr>
            </w:pPr>
          </w:p>
        </w:tc>
        <w:tc>
          <w:tcPr>
            <w:tcW w:w="1570" w:type="dxa"/>
            <w:vMerge/>
            <w:tcBorders>
              <w:top w:val="nil"/>
              <w:left w:val="nil"/>
              <w:bottom w:val="single" w:sz="4" w:space="0" w:color="auto"/>
              <w:right w:val="single" w:sz="4" w:space="0" w:color="auto"/>
            </w:tcBorders>
            <w:tcMar>
              <w:left w:w="108" w:type="dxa"/>
              <w:right w:w="108" w:type="dxa"/>
            </w:tcMar>
          </w:tcPr>
          <w:p w14:paraId="632D94C2" w14:textId="77777777" w:rsidR="00B72057" w:rsidRPr="00C32B15" w:rsidRDefault="00B72057" w:rsidP="0035652A">
            <w:pPr>
              <w:jc w:val="center"/>
              <w:rPr>
                <w:rFonts w:ascii="Times New Roman" w:hAnsi="Times New Roman" w:cs="Times New Roman"/>
              </w:rPr>
            </w:pPr>
          </w:p>
        </w:tc>
        <w:tc>
          <w:tcPr>
            <w:tcW w:w="2580" w:type="dxa"/>
            <w:vMerge/>
            <w:tcBorders>
              <w:top w:val="nil"/>
              <w:left w:val="nil"/>
              <w:bottom w:val="single" w:sz="4" w:space="0" w:color="auto"/>
              <w:right w:val="single" w:sz="4" w:space="0" w:color="auto"/>
            </w:tcBorders>
            <w:tcMar>
              <w:left w:w="108" w:type="dxa"/>
              <w:right w:w="108" w:type="dxa"/>
            </w:tcMar>
          </w:tcPr>
          <w:p w14:paraId="66B0D34E" w14:textId="77777777" w:rsidR="00B72057" w:rsidRPr="00C32B15" w:rsidRDefault="00B72057" w:rsidP="0035652A">
            <w:pPr>
              <w:jc w:val="center"/>
              <w:rPr>
                <w:rFonts w:ascii="Times New Roman" w:hAnsi="Times New Roman" w:cs="Times New Roman"/>
              </w:rPr>
            </w:pPr>
          </w:p>
        </w:tc>
        <w:tc>
          <w:tcPr>
            <w:tcW w:w="1770" w:type="dxa"/>
            <w:vMerge/>
            <w:tcBorders>
              <w:top w:val="nil"/>
              <w:left w:val="nil"/>
              <w:bottom w:val="single" w:sz="4" w:space="0" w:color="auto"/>
              <w:right w:val="single" w:sz="4" w:space="0" w:color="auto"/>
            </w:tcBorders>
            <w:tcMar>
              <w:left w:w="108" w:type="dxa"/>
              <w:right w:w="108" w:type="dxa"/>
            </w:tcMar>
          </w:tcPr>
          <w:p w14:paraId="28A748B4" w14:textId="77777777" w:rsidR="00B72057" w:rsidRPr="00C32B15" w:rsidRDefault="00B72057" w:rsidP="0035652A">
            <w:pPr>
              <w:jc w:val="center"/>
              <w:rPr>
                <w:rFonts w:ascii="Times New Roman" w:hAnsi="Times New Roman" w:cs="Times New Roman"/>
              </w:rPr>
            </w:pPr>
          </w:p>
        </w:tc>
        <w:tc>
          <w:tcPr>
            <w:tcW w:w="1275" w:type="dxa"/>
            <w:vMerge/>
            <w:tcBorders>
              <w:top w:val="single" w:sz="4" w:space="0" w:color="auto"/>
              <w:left w:val="nil"/>
              <w:bottom w:val="single" w:sz="4" w:space="0" w:color="auto"/>
              <w:right w:val="single" w:sz="4" w:space="0" w:color="auto"/>
            </w:tcBorders>
            <w:tcMar>
              <w:left w:w="108" w:type="dxa"/>
              <w:right w:w="108" w:type="dxa"/>
            </w:tcMar>
          </w:tcPr>
          <w:p w14:paraId="349CF46A" w14:textId="77777777" w:rsidR="00B72057" w:rsidRPr="00C32B15" w:rsidRDefault="00B72057" w:rsidP="0035652A">
            <w:pPr>
              <w:jc w:val="center"/>
              <w:rPr>
                <w:rFonts w:ascii="Times New Roman" w:hAnsi="Times New Roman" w:cs="Times New Roman"/>
              </w:rPr>
            </w:pPr>
          </w:p>
        </w:tc>
        <w:tc>
          <w:tcPr>
            <w:tcW w:w="1310" w:type="dxa"/>
            <w:tcBorders>
              <w:top w:val="single" w:sz="4" w:space="0" w:color="auto"/>
              <w:left w:val="nil"/>
              <w:bottom w:val="single" w:sz="4" w:space="0" w:color="auto"/>
              <w:right w:val="single" w:sz="4" w:space="0" w:color="auto"/>
            </w:tcBorders>
            <w:tcMar>
              <w:left w:w="108" w:type="dxa"/>
              <w:right w:w="108" w:type="dxa"/>
            </w:tcMar>
          </w:tcPr>
          <w:p w14:paraId="045943E1"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За год</w:t>
            </w:r>
          </w:p>
        </w:tc>
      </w:tr>
      <w:tr w:rsidR="00B72057" w:rsidRPr="00C32B15" w14:paraId="77FD9C20" w14:textId="77777777" w:rsidTr="00C942D2">
        <w:trPr>
          <w:trHeight w:val="283"/>
          <w:jc w:val="center"/>
        </w:trPr>
        <w:tc>
          <w:tcPr>
            <w:tcW w:w="1555" w:type="dxa"/>
            <w:tcBorders>
              <w:top w:val="single" w:sz="4" w:space="0" w:color="auto"/>
              <w:left w:val="single" w:sz="4" w:space="0" w:color="auto"/>
              <w:bottom w:val="single" w:sz="4" w:space="0" w:color="auto"/>
              <w:right w:val="single" w:sz="4" w:space="0" w:color="auto"/>
            </w:tcBorders>
            <w:tcMar>
              <w:left w:w="108" w:type="dxa"/>
              <w:right w:w="108" w:type="dxa"/>
            </w:tcMar>
          </w:tcPr>
          <w:p w14:paraId="2B04B94D" w14:textId="77777777" w:rsidR="00B72057" w:rsidRPr="00C32B15" w:rsidRDefault="00B72057" w:rsidP="0035652A">
            <w:pPr>
              <w:rPr>
                <w:rFonts w:ascii="Times New Roman" w:hAnsi="Times New Roman" w:cs="Times New Roman"/>
              </w:rPr>
            </w:pPr>
            <w:bookmarkStart w:id="8" w:name="OLE_LINK20"/>
            <w:bookmarkStart w:id="9" w:name="OLE_LINK21"/>
            <w:bookmarkEnd w:id="8"/>
            <w:bookmarkEnd w:id="9"/>
          </w:p>
        </w:tc>
        <w:tc>
          <w:tcPr>
            <w:tcW w:w="1570" w:type="dxa"/>
            <w:tcBorders>
              <w:top w:val="single" w:sz="4" w:space="0" w:color="auto"/>
              <w:left w:val="nil"/>
              <w:bottom w:val="single" w:sz="4" w:space="0" w:color="auto"/>
              <w:right w:val="single" w:sz="4" w:space="0" w:color="auto"/>
            </w:tcBorders>
            <w:tcMar>
              <w:left w:w="108" w:type="dxa"/>
              <w:right w:w="108" w:type="dxa"/>
            </w:tcMar>
          </w:tcPr>
          <w:p w14:paraId="6F45985C" w14:textId="77777777" w:rsidR="00B72057" w:rsidRPr="00C32B15" w:rsidRDefault="00B72057" w:rsidP="0035652A">
            <w:pPr>
              <w:jc w:val="center"/>
              <w:rPr>
                <w:rFonts w:ascii="Times New Roman" w:hAnsi="Times New Roman" w:cs="Times New Roman"/>
                <w:lang w:val="en-US"/>
              </w:rPr>
            </w:pPr>
          </w:p>
        </w:tc>
        <w:tc>
          <w:tcPr>
            <w:tcW w:w="2580" w:type="dxa"/>
            <w:tcBorders>
              <w:top w:val="single" w:sz="4" w:space="0" w:color="auto"/>
              <w:left w:val="nil"/>
              <w:bottom w:val="single" w:sz="4" w:space="0" w:color="auto"/>
              <w:right w:val="single" w:sz="4" w:space="0" w:color="auto"/>
            </w:tcBorders>
            <w:tcMar>
              <w:left w:w="108" w:type="dxa"/>
              <w:right w:w="108" w:type="dxa"/>
            </w:tcMar>
          </w:tcPr>
          <w:p w14:paraId="5BF2F602" w14:textId="77777777" w:rsidR="00B72057" w:rsidRPr="00C32B15" w:rsidRDefault="00B72057" w:rsidP="0035652A">
            <w:pPr>
              <w:jc w:val="center"/>
              <w:rPr>
                <w:rFonts w:ascii="Times New Roman" w:hAnsi="Times New Roman" w:cs="Times New Roman"/>
              </w:rPr>
            </w:pPr>
          </w:p>
        </w:tc>
        <w:tc>
          <w:tcPr>
            <w:tcW w:w="1770" w:type="dxa"/>
            <w:tcBorders>
              <w:top w:val="single" w:sz="4" w:space="0" w:color="auto"/>
              <w:left w:val="nil"/>
              <w:bottom w:val="single" w:sz="4" w:space="0" w:color="auto"/>
              <w:right w:val="single" w:sz="4" w:space="0" w:color="auto"/>
            </w:tcBorders>
            <w:tcMar>
              <w:left w:w="108" w:type="dxa"/>
              <w:right w:w="108" w:type="dxa"/>
            </w:tcMar>
          </w:tcPr>
          <w:p w14:paraId="12D49CD8" w14:textId="77777777" w:rsidR="00B72057" w:rsidRPr="00C32B15" w:rsidRDefault="00B72057" w:rsidP="0035652A">
            <w:pPr>
              <w:jc w:val="center"/>
              <w:rPr>
                <w:rFonts w:ascii="Times New Roman" w:hAnsi="Times New Roman" w:cs="Times New Roman"/>
                <w:lang w:val="en-US"/>
              </w:rPr>
            </w:pPr>
          </w:p>
        </w:tc>
        <w:tc>
          <w:tcPr>
            <w:tcW w:w="1275" w:type="dxa"/>
            <w:tcBorders>
              <w:top w:val="single" w:sz="4" w:space="0" w:color="auto"/>
              <w:left w:val="nil"/>
              <w:bottom w:val="single" w:sz="4" w:space="0" w:color="auto"/>
              <w:right w:val="single" w:sz="4" w:space="0" w:color="auto"/>
            </w:tcBorders>
            <w:tcMar>
              <w:left w:w="108" w:type="dxa"/>
              <w:right w:w="108" w:type="dxa"/>
            </w:tcMar>
          </w:tcPr>
          <w:p w14:paraId="0191D673" w14:textId="77777777" w:rsidR="00B72057" w:rsidRPr="00C32B15" w:rsidRDefault="00B72057" w:rsidP="0035652A">
            <w:pPr>
              <w:jc w:val="center"/>
              <w:rPr>
                <w:rFonts w:ascii="Times New Roman" w:hAnsi="Times New Roman" w:cs="Times New Roman"/>
              </w:rPr>
            </w:pPr>
          </w:p>
        </w:tc>
        <w:tc>
          <w:tcPr>
            <w:tcW w:w="1310" w:type="dxa"/>
            <w:tcBorders>
              <w:top w:val="single" w:sz="4" w:space="0" w:color="auto"/>
              <w:left w:val="nil"/>
              <w:bottom w:val="single" w:sz="4" w:space="0" w:color="auto"/>
              <w:right w:val="single" w:sz="4" w:space="0" w:color="auto"/>
            </w:tcBorders>
            <w:tcMar>
              <w:left w:w="108" w:type="dxa"/>
              <w:right w:w="108" w:type="dxa"/>
            </w:tcMar>
          </w:tcPr>
          <w:p w14:paraId="52DCB44C" w14:textId="77777777" w:rsidR="00B72057" w:rsidRPr="00C32B15" w:rsidRDefault="00B72057" w:rsidP="0035652A">
            <w:pPr>
              <w:jc w:val="center"/>
              <w:rPr>
                <w:rFonts w:ascii="Times New Roman" w:hAnsi="Times New Roman" w:cs="Times New Roman"/>
              </w:rPr>
            </w:pPr>
          </w:p>
        </w:tc>
      </w:tr>
      <w:tr w:rsidR="00B72057" w:rsidRPr="00C32B15" w14:paraId="5FBD2B14" w14:textId="77777777" w:rsidTr="00825C0A">
        <w:trPr>
          <w:trHeight w:val="192"/>
          <w:jc w:val="center"/>
        </w:trPr>
        <w:tc>
          <w:tcPr>
            <w:tcW w:w="15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5B7F18" w14:textId="77777777" w:rsidR="00B72057" w:rsidRPr="00C32B15" w:rsidRDefault="00B72057" w:rsidP="0035652A">
            <w:pPr>
              <w:rPr>
                <w:rFonts w:ascii="Times New Roman" w:hAnsi="Times New Roman" w:cs="Times New Roman"/>
              </w:rPr>
            </w:pPr>
            <w:r w:rsidRPr="00C32B15">
              <w:rPr>
                <w:rFonts w:ascii="Times New Roman" w:hAnsi="Times New Roman" w:cs="Times New Roman"/>
              </w:rPr>
              <w:t>ИТОГО:</w:t>
            </w:r>
          </w:p>
        </w:tc>
        <w:tc>
          <w:tcPr>
            <w:tcW w:w="1570" w:type="dxa"/>
            <w:tcBorders>
              <w:top w:val="single" w:sz="4" w:space="0" w:color="auto"/>
              <w:left w:val="nil"/>
              <w:bottom w:val="single" w:sz="4" w:space="0" w:color="auto"/>
              <w:right w:val="single" w:sz="4" w:space="0" w:color="auto"/>
            </w:tcBorders>
            <w:tcMar>
              <w:left w:w="108" w:type="dxa"/>
              <w:right w:w="108" w:type="dxa"/>
            </w:tcMar>
            <w:vAlign w:val="center"/>
          </w:tcPr>
          <w:p w14:paraId="6C27A524" w14:textId="77777777" w:rsidR="00B72057" w:rsidRPr="00C32B15" w:rsidRDefault="00B72057" w:rsidP="0035652A">
            <w:pPr>
              <w:jc w:val="center"/>
              <w:rPr>
                <w:rFonts w:ascii="Times New Roman" w:hAnsi="Times New Roman" w:cs="Times New Roman"/>
              </w:rPr>
            </w:pPr>
          </w:p>
        </w:tc>
        <w:tc>
          <w:tcPr>
            <w:tcW w:w="2580" w:type="dxa"/>
            <w:tcBorders>
              <w:top w:val="single" w:sz="4" w:space="0" w:color="auto"/>
              <w:left w:val="nil"/>
              <w:bottom w:val="single" w:sz="4" w:space="0" w:color="auto"/>
              <w:right w:val="single" w:sz="4" w:space="0" w:color="auto"/>
            </w:tcBorders>
            <w:tcMar>
              <w:left w:w="108" w:type="dxa"/>
              <w:right w:w="108" w:type="dxa"/>
            </w:tcMar>
            <w:vAlign w:val="center"/>
          </w:tcPr>
          <w:p w14:paraId="47F745B9" w14:textId="77777777" w:rsidR="00B72057" w:rsidRPr="00C32B15" w:rsidRDefault="00B72057" w:rsidP="0035652A">
            <w:pPr>
              <w:jc w:val="center"/>
              <w:rPr>
                <w:rFonts w:ascii="Times New Roman" w:hAnsi="Times New Roman" w:cs="Times New Roman"/>
              </w:rPr>
            </w:pPr>
          </w:p>
        </w:tc>
        <w:tc>
          <w:tcPr>
            <w:tcW w:w="1770" w:type="dxa"/>
            <w:tcBorders>
              <w:top w:val="single" w:sz="4" w:space="0" w:color="auto"/>
              <w:left w:val="nil"/>
              <w:bottom w:val="single" w:sz="4" w:space="0" w:color="auto"/>
              <w:right w:val="single" w:sz="4" w:space="0" w:color="auto"/>
            </w:tcBorders>
            <w:tcMar>
              <w:left w:w="108" w:type="dxa"/>
              <w:right w:w="108" w:type="dxa"/>
            </w:tcMar>
            <w:vAlign w:val="center"/>
          </w:tcPr>
          <w:p w14:paraId="743A968E" w14:textId="77777777" w:rsidR="00B72057" w:rsidRPr="00C32B15" w:rsidRDefault="00B72057" w:rsidP="0035652A">
            <w:pPr>
              <w:jc w:val="center"/>
              <w:rPr>
                <w:rFonts w:ascii="Times New Roman" w:hAnsi="Times New Roman" w:cs="Times New Roman"/>
              </w:rPr>
            </w:pPr>
          </w:p>
        </w:tc>
        <w:tc>
          <w:tcPr>
            <w:tcW w:w="1275" w:type="dxa"/>
            <w:tcBorders>
              <w:top w:val="single" w:sz="4" w:space="0" w:color="auto"/>
              <w:left w:val="nil"/>
              <w:bottom w:val="single" w:sz="4" w:space="0" w:color="auto"/>
              <w:right w:val="single" w:sz="4" w:space="0" w:color="auto"/>
            </w:tcBorders>
            <w:tcMar>
              <w:left w:w="108" w:type="dxa"/>
              <w:right w:w="108" w:type="dxa"/>
            </w:tcMar>
            <w:vAlign w:val="center"/>
          </w:tcPr>
          <w:p w14:paraId="06AEC950" w14:textId="77777777" w:rsidR="00B72057" w:rsidRPr="00C32B15" w:rsidRDefault="00B72057" w:rsidP="0035652A">
            <w:pPr>
              <w:jc w:val="center"/>
              <w:rPr>
                <w:rFonts w:ascii="Times New Roman" w:hAnsi="Times New Roman" w:cs="Times New Roman"/>
                <w:lang w:val="en-US"/>
              </w:rPr>
            </w:pPr>
          </w:p>
        </w:tc>
        <w:tc>
          <w:tcPr>
            <w:tcW w:w="1310" w:type="dxa"/>
            <w:tcBorders>
              <w:top w:val="single" w:sz="4" w:space="0" w:color="auto"/>
              <w:left w:val="nil"/>
              <w:bottom w:val="single" w:sz="4" w:space="0" w:color="auto"/>
              <w:right w:val="single" w:sz="4" w:space="0" w:color="auto"/>
            </w:tcBorders>
            <w:tcMar>
              <w:left w:w="108" w:type="dxa"/>
              <w:right w:w="108" w:type="dxa"/>
            </w:tcMar>
            <w:vAlign w:val="center"/>
          </w:tcPr>
          <w:p w14:paraId="7A6DC21F" w14:textId="77777777" w:rsidR="00B72057" w:rsidRPr="00C32B15" w:rsidRDefault="00B72057" w:rsidP="0035652A">
            <w:pPr>
              <w:jc w:val="center"/>
              <w:rPr>
                <w:rFonts w:ascii="Times New Roman" w:hAnsi="Times New Roman" w:cs="Times New Roman"/>
              </w:rPr>
            </w:pPr>
          </w:p>
        </w:tc>
      </w:tr>
      <w:tr w:rsidR="00B72057" w:rsidRPr="00C32B15" w14:paraId="51925D4B" w14:textId="77777777" w:rsidTr="00C32B15">
        <w:trPr>
          <w:trHeight w:val="1669"/>
          <w:jc w:val="center"/>
        </w:trPr>
        <w:tc>
          <w:tcPr>
            <w:tcW w:w="1555" w:type="dxa"/>
            <w:tcBorders>
              <w:top w:val="nil"/>
              <w:left w:val="single" w:sz="4" w:space="0" w:color="auto"/>
              <w:bottom w:val="single" w:sz="4" w:space="0" w:color="auto"/>
              <w:right w:val="single" w:sz="4" w:space="0" w:color="auto"/>
            </w:tcBorders>
            <w:tcMar>
              <w:left w:w="108" w:type="dxa"/>
              <w:right w:w="108" w:type="dxa"/>
            </w:tcMar>
          </w:tcPr>
          <w:p w14:paraId="772A7601" w14:textId="77777777" w:rsidR="00B72057" w:rsidRPr="00C32B15" w:rsidRDefault="00B72057" w:rsidP="00C942D2">
            <w:pPr>
              <w:rPr>
                <w:rFonts w:ascii="Times New Roman" w:hAnsi="Times New Roman" w:cs="Times New Roman"/>
              </w:rPr>
            </w:pPr>
            <w:r w:rsidRPr="00C32B15">
              <w:rPr>
                <w:rFonts w:ascii="Times New Roman" w:hAnsi="Times New Roman" w:cs="Times New Roman"/>
              </w:rPr>
              <w:t>Сроки уплаты:25 марта25 июня25 сентября15 ноября</w:t>
            </w:r>
          </w:p>
        </w:tc>
        <w:tc>
          <w:tcPr>
            <w:tcW w:w="1570" w:type="dxa"/>
            <w:tcBorders>
              <w:top w:val="nil"/>
              <w:left w:val="nil"/>
              <w:bottom w:val="single" w:sz="4" w:space="0" w:color="auto"/>
              <w:right w:val="single" w:sz="4" w:space="0" w:color="auto"/>
            </w:tcBorders>
            <w:tcMar>
              <w:left w:w="108" w:type="dxa"/>
              <w:right w:w="108" w:type="dxa"/>
            </w:tcMar>
            <w:vAlign w:val="center"/>
          </w:tcPr>
          <w:p w14:paraId="32FDF91A" w14:textId="77777777" w:rsidR="00B72057" w:rsidRPr="00C32B15" w:rsidRDefault="00B72057" w:rsidP="0035652A">
            <w:pPr>
              <w:jc w:val="center"/>
              <w:rPr>
                <w:rFonts w:ascii="Times New Roman" w:hAnsi="Times New Roman" w:cs="Times New Roman"/>
              </w:rPr>
            </w:pPr>
          </w:p>
        </w:tc>
        <w:tc>
          <w:tcPr>
            <w:tcW w:w="2580" w:type="dxa"/>
            <w:tcBorders>
              <w:top w:val="nil"/>
              <w:left w:val="nil"/>
              <w:bottom w:val="single" w:sz="4" w:space="0" w:color="auto"/>
              <w:right w:val="single" w:sz="4" w:space="0" w:color="auto"/>
            </w:tcBorders>
            <w:tcMar>
              <w:left w:w="108" w:type="dxa"/>
              <w:right w:w="108" w:type="dxa"/>
            </w:tcMar>
            <w:vAlign w:val="center"/>
          </w:tcPr>
          <w:p w14:paraId="544A3449" w14:textId="77777777" w:rsidR="00B72057" w:rsidRPr="00C32B15" w:rsidRDefault="00B72057" w:rsidP="0035652A">
            <w:pPr>
              <w:jc w:val="center"/>
              <w:rPr>
                <w:rFonts w:ascii="Times New Roman" w:hAnsi="Times New Roman" w:cs="Times New Roman"/>
              </w:rPr>
            </w:pPr>
          </w:p>
        </w:tc>
        <w:tc>
          <w:tcPr>
            <w:tcW w:w="1770" w:type="dxa"/>
            <w:tcBorders>
              <w:top w:val="nil"/>
              <w:left w:val="nil"/>
              <w:bottom w:val="single" w:sz="4" w:space="0" w:color="auto"/>
              <w:right w:val="single" w:sz="4" w:space="0" w:color="auto"/>
            </w:tcBorders>
            <w:tcMar>
              <w:left w:w="108" w:type="dxa"/>
              <w:right w:w="108" w:type="dxa"/>
            </w:tcMar>
            <w:vAlign w:val="center"/>
          </w:tcPr>
          <w:p w14:paraId="3DC4A631" w14:textId="77777777" w:rsidR="00B72057" w:rsidRPr="00C32B15" w:rsidRDefault="00B72057" w:rsidP="0035652A">
            <w:pPr>
              <w:jc w:val="center"/>
              <w:rPr>
                <w:rFonts w:ascii="Times New Roman" w:hAnsi="Times New Roman" w:cs="Times New Roman"/>
              </w:rPr>
            </w:pPr>
          </w:p>
        </w:tc>
        <w:tc>
          <w:tcPr>
            <w:tcW w:w="1275" w:type="dxa"/>
            <w:tcBorders>
              <w:top w:val="nil"/>
              <w:left w:val="nil"/>
              <w:bottom w:val="single" w:sz="4" w:space="0" w:color="auto"/>
              <w:right w:val="single" w:sz="4" w:space="0" w:color="auto"/>
            </w:tcBorders>
            <w:tcMar>
              <w:left w:w="108" w:type="dxa"/>
              <w:right w:w="108" w:type="dxa"/>
            </w:tcMar>
          </w:tcPr>
          <w:p w14:paraId="3C287F31" w14:textId="77777777" w:rsidR="00B72057" w:rsidRPr="00C32B15" w:rsidRDefault="00B72057" w:rsidP="0035652A">
            <w:pPr>
              <w:jc w:val="center"/>
              <w:rPr>
                <w:rFonts w:ascii="Times New Roman" w:hAnsi="Times New Roman" w:cs="Times New Roman"/>
              </w:rPr>
            </w:pPr>
          </w:p>
        </w:tc>
        <w:tc>
          <w:tcPr>
            <w:tcW w:w="1310" w:type="dxa"/>
            <w:tcBorders>
              <w:top w:val="nil"/>
              <w:left w:val="nil"/>
              <w:bottom w:val="single" w:sz="4" w:space="0" w:color="auto"/>
              <w:right w:val="single" w:sz="4" w:space="0" w:color="auto"/>
            </w:tcBorders>
            <w:tcMar>
              <w:left w:w="108" w:type="dxa"/>
              <w:right w:w="108" w:type="dxa"/>
            </w:tcMar>
          </w:tcPr>
          <w:p w14:paraId="78A44906" w14:textId="77777777" w:rsidR="00B72057" w:rsidRPr="0035652A" w:rsidRDefault="00B72057" w:rsidP="0035652A">
            <w:pPr>
              <w:jc w:val="center"/>
              <w:rPr>
                <w:rFonts w:ascii="Times New Roman" w:hAnsi="Times New Roman" w:cs="Times New Roman"/>
              </w:rPr>
            </w:pPr>
          </w:p>
        </w:tc>
      </w:tr>
    </w:tbl>
    <w:p w14:paraId="7711F8A9" w14:textId="77777777" w:rsidR="00B72057" w:rsidRPr="00C32B15" w:rsidRDefault="00B72057" w:rsidP="00B72057">
      <w:pPr>
        <w:spacing w:before="120"/>
        <w:rPr>
          <w:rFonts w:ascii="Times New Roman" w:hAnsi="Times New Roman" w:cs="Times New Roman"/>
          <w:sz w:val="28"/>
          <w:szCs w:val="28"/>
        </w:rPr>
      </w:pPr>
      <w:r w:rsidRPr="00C32B15">
        <w:rPr>
          <w:rFonts w:ascii="Times New Roman" w:hAnsi="Times New Roman" w:cs="Times New Roman"/>
          <w:sz w:val="28"/>
          <w:szCs w:val="28"/>
        </w:rPr>
        <w:t xml:space="preserve">Арендодатель: </w:t>
      </w:r>
    </w:p>
    <w:p w14:paraId="077D5340" w14:textId="77777777" w:rsidR="00C32B15" w:rsidRPr="00C32B15" w:rsidRDefault="00B72057" w:rsidP="00B72057">
      <w:pPr>
        <w:rPr>
          <w:rFonts w:ascii="Times New Roman" w:hAnsi="Times New Roman" w:cs="Times New Roman"/>
          <w:color w:val="000000"/>
          <w:sz w:val="28"/>
          <w:szCs w:val="28"/>
        </w:rPr>
      </w:pPr>
      <w:r w:rsidRPr="00C32B15">
        <w:rPr>
          <w:rFonts w:ascii="Times New Roman" w:hAnsi="Times New Roman" w:cs="Times New Roman"/>
          <w:color w:val="000000"/>
          <w:sz w:val="28"/>
          <w:szCs w:val="28"/>
        </w:rPr>
        <w:t xml:space="preserve">Администрация Добринского муниципального </w:t>
      </w:r>
      <w:r w:rsidR="001C55E9">
        <w:rPr>
          <w:rFonts w:ascii="Times New Roman" w:hAnsi="Times New Roman" w:cs="Times New Roman"/>
          <w:color w:val="000000"/>
          <w:sz w:val="28"/>
          <w:szCs w:val="28"/>
        </w:rPr>
        <w:t>округа</w:t>
      </w:r>
      <w:r w:rsidRPr="00C32B15">
        <w:rPr>
          <w:rFonts w:ascii="Times New Roman" w:hAnsi="Times New Roman" w:cs="Times New Roman"/>
          <w:color w:val="000000"/>
          <w:sz w:val="28"/>
          <w:szCs w:val="28"/>
        </w:rPr>
        <w:t>Липецкой области</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3200"/>
        <w:gridCol w:w="3996"/>
        <w:gridCol w:w="2442"/>
      </w:tblGrid>
      <w:tr w:rsidR="00B72057" w:rsidRPr="00C32B15" w14:paraId="770ECDF2" w14:textId="77777777" w:rsidTr="0035652A">
        <w:tc>
          <w:tcPr>
            <w:tcW w:w="4077" w:type="dxa"/>
            <w:tcBorders>
              <w:top w:val="nil"/>
              <w:left w:val="nil"/>
              <w:bottom w:val="nil"/>
              <w:right w:val="nil"/>
            </w:tcBorders>
            <w:tcMar>
              <w:top w:w="0" w:type="dxa"/>
              <w:left w:w="108" w:type="dxa"/>
              <w:bottom w:w="0" w:type="dxa"/>
              <w:right w:w="108" w:type="dxa"/>
            </w:tcMar>
          </w:tcPr>
          <w:p w14:paraId="6DEF686F" w14:textId="77777777" w:rsidR="00B72057" w:rsidRPr="00C32B15" w:rsidRDefault="00B72057" w:rsidP="0035652A">
            <w:pPr>
              <w:rPr>
                <w:sz w:val="28"/>
                <w:szCs w:val="28"/>
                <w:lang w:val="en-US" w:eastAsia="en-US"/>
              </w:rPr>
            </w:pPr>
            <w:r w:rsidRPr="00C32B15">
              <w:rPr>
                <w:sz w:val="28"/>
                <w:szCs w:val="28"/>
                <w:lang w:val="en-US" w:eastAsia="en-US"/>
              </w:rPr>
              <w:t>Глава</w:t>
            </w:r>
            <w:r w:rsidR="001F2D24">
              <w:rPr>
                <w:sz w:val="28"/>
                <w:szCs w:val="28"/>
                <w:lang w:eastAsia="en-US"/>
              </w:rPr>
              <w:t xml:space="preserve"> </w:t>
            </w:r>
            <w:r w:rsidRPr="00C32B15">
              <w:rPr>
                <w:sz w:val="28"/>
                <w:szCs w:val="28"/>
                <w:lang w:val="en-US" w:eastAsia="en-US"/>
              </w:rPr>
              <w:t>администрации</w:t>
            </w:r>
          </w:p>
        </w:tc>
        <w:tc>
          <w:tcPr>
            <w:tcW w:w="3402" w:type="dxa"/>
            <w:tcBorders>
              <w:top w:val="nil"/>
              <w:left w:val="nil"/>
              <w:bottom w:val="nil"/>
              <w:right w:val="nil"/>
            </w:tcBorders>
            <w:tcMar>
              <w:top w:w="0" w:type="dxa"/>
              <w:left w:w="108" w:type="dxa"/>
              <w:bottom w:w="0" w:type="dxa"/>
              <w:right w:w="108" w:type="dxa"/>
            </w:tcMar>
          </w:tcPr>
          <w:p w14:paraId="14864E48" w14:textId="77777777" w:rsidR="00B72057" w:rsidRPr="00C32B15" w:rsidRDefault="00B72057" w:rsidP="0035652A">
            <w:pPr>
              <w:rPr>
                <w:sz w:val="28"/>
                <w:szCs w:val="28"/>
              </w:rPr>
            </w:pPr>
            <w:r w:rsidRPr="00C32B15">
              <w:rPr>
                <w:sz w:val="28"/>
                <w:szCs w:val="28"/>
              </w:rPr>
              <w:t>___________________________</w:t>
            </w:r>
          </w:p>
          <w:p w14:paraId="7F75DF9E" w14:textId="77777777" w:rsidR="00B72057" w:rsidRPr="00C32B15" w:rsidRDefault="00B72057" w:rsidP="0035652A">
            <w:pPr>
              <w:jc w:val="left"/>
              <w:rPr>
                <w:sz w:val="28"/>
                <w:szCs w:val="28"/>
              </w:rPr>
            </w:pPr>
            <w:r w:rsidRPr="00C32B15">
              <w:rPr>
                <w:sz w:val="28"/>
                <w:szCs w:val="28"/>
              </w:rPr>
              <w:t xml:space="preserve">       (подпись, МП.)</w:t>
            </w:r>
          </w:p>
        </w:tc>
        <w:tc>
          <w:tcPr>
            <w:tcW w:w="2993" w:type="dxa"/>
            <w:tcBorders>
              <w:top w:val="nil"/>
              <w:left w:val="nil"/>
              <w:bottom w:val="nil"/>
              <w:right w:val="nil"/>
            </w:tcBorders>
            <w:tcMar>
              <w:top w:w="0" w:type="dxa"/>
              <w:left w:w="108" w:type="dxa"/>
              <w:bottom w:w="0" w:type="dxa"/>
              <w:right w:w="108" w:type="dxa"/>
            </w:tcMar>
          </w:tcPr>
          <w:p w14:paraId="6810AAD4" w14:textId="77777777" w:rsidR="00B72057" w:rsidRPr="00C32B15" w:rsidRDefault="00B72057" w:rsidP="0035652A">
            <w:pPr>
              <w:ind w:left="318"/>
              <w:jc w:val="left"/>
              <w:rPr>
                <w:sz w:val="28"/>
                <w:szCs w:val="28"/>
                <w:lang w:val="en-US" w:eastAsia="en-US"/>
              </w:rPr>
            </w:pPr>
            <w:r w:rsidRPr="00C32B15">
              <w:rPr>
                <w:sz w:val="28"/>
                <w:szCs w:val="28"/>
                <w:lang w:val="en-US" w:eastAsia="en-US"/>
              </w:rPr>
              <w:t>Пасынков  А.Н.</w:t>
            </w:r>
          </w:p>
          <w:p w14:paraId="62767FB9" w14:textId="77777777" w:rsidR="00B72057" w:rsidRPr="00C32B15" w:rsidRDefault="00B72057" w:rsidP="0035652A">
            <w:pPr>
              <w:ind w:left="318"/>
              <w:jc w:val="left"/>
              <w:rPr>
                <w:sz w:val="28"/>
                <w:szCs w:val="28"/>
              </w:rPr>
            </w:pPr>
          </w:p>
        </w:tc>
      </w:tr>
    </w:tbl>
    <w:p w14:paraId="0DFFB2C8" w14:textId="77777777" w:rsidR="00C32B15" w:rsidRPr="00C32B15" w:rsidRDefault="00B72057" w:rsidP="00C32B15">
      <w:pPr>
        <w:rPr>
          <w:rFonts w:ascii="Times New Roman" w:hAnsi="Times New Roman" w:cs="Times New Roman"/>
          <w:color w:val="000000"/>
          <w:sz w:val="28"/>
          <w:szCs w:val="28"/>
        </w:rPr>
      </w:pPr>
      <w:r w:rsidRPr="00C32B15">
        <w:rPr>
          <w:rFonts w:ascii="Times New Roman" w:hAnsi="Times New Roman" w:cs="Times New Roman"/>
          <w:color w:val="000000"/>
          <w:sz w:val="28"/>
          <w:szCs w:val="28"/>
        </w:rPr>
        <w:t>А</w:t>
      </w:r>
      <w:r w:rsidR="00C32B15" w:rsidRPr="00C32B15">
        <w:rPr>
          <w:rFonts w:ascii="Times New Roman" w:hAnsi="Times New Roman" w:cs="Times New Roman"/>
          <w:color w:val="000000"/>
          <w:sz w:val="28"/>
          <w:szCs w:val="28"/>
        </w:rPr>
        <w:t>рендатор:</w:t>
      </w:r>
    </w:p>
    <w:p w14:paraId="257A4B7E" w14:textId="77777777" w:rsidR="00C32B15" w:rsidRPr="00C32B15" w:rsidRDefault="00C32B15" w:rsidP="00C32B15">
      <w:pPr>
        <w:rPr>
          <w:rFonts w:ascii="Times New Roman" w:hAnsi="Times New Roman" w:cs="Times New Roman"/>
          <w:color w:val="000000"/>
          <w:sz w:val="28"/>
          <w:szCs w:val="28"/>
        </w:rPr>
      </w:pPr>
      <w:r w:rsidRPr="00C32B15">
        <w:rPr>
          <w:rFonts w:ascii="Times New Roman" w:hAnsi="Times New Roman" w:cs="Times New Roman"/>
          <w:color w:val="000000"/>
          <w:sz w:val="28"/>
          <w:szCs w:val="28"/>
        </w:rPr>
        <w:t>____________________              ________________    /_____________________</w:t>
      </w:r>
      <w:r w:rsidR="00A30066">
        <w:rPr>
          <w:rFonts w:ascii="Times New Roman" w:hAnsi="Times New Roman" w:cs="Times New Roman"/>
          <w:color w:val="000000"/>
          <w:sz w:val="28"/>
          <w:szCs w:val="28"/>
        </w:rPr>
        <w:t>/</w:t>
      </w:r>
    </w:p>
    <w:p w14:paraId="5FAEFA63" w14:textId="77777777" w:rsidR="00C32B15" w:rsidRPr="00C32B15" w:rsidRDefault="00C32B15" w:rsidP="00C32B15">
      <w:pPr>
        <w:spacing w:after="0"/>
        <w:rPr>
          <w:rFonts w:ascii="Times New Roman" w:hAnsi="Times New Roman" w:cs="Times New Roman"/>
          <w:color w:val="000000"/>
          <w:sz w:val="28"/>
          <w:szCs w:val="28"/>
        </w:rPr>
      </w:pPr>
      <w:r w:rsidRPr="00C32B15">
        <w:rPr>
          <w:rFonts w:ascii="Times New Roman" w:hAnsi="Times New Roman" w:cs="Times New Roman"/>
          <w:color w:val="000000"/>
          <w:sz w:val="28"/>
          <w:szCs w:val="28"/>
        </w:rPr>
        <w:t xml:space="preserve">фамилия, имя, отчество                      подпись               </w:t>
      </w:r>
      <w:r w:rsidR="00596606">
        <w:rPr>
          <w:rFonts w:ascii="Times New Roman" w:hAnsi="Times New Roman" w:cs="Times New Roman"/>
          <w:color w:val="000000"/>
          <w:sz w:val="28"/>
          <w:szCs w:val="28"/>
        </w:rPr>
        <w:t>(</w:t>
      </w:r>
      <w:r w:rsidRPr="00C32B15">
        <w:rPr>
          <w:rFonts w:ascii="Times New Roman" w:hAnsi="Times New Roman" w:cs="Times New Roman"/>
          <w:color w:val="000000"/>
          <w:sz w:val="28"/>
          <w:szCs w:val="28"/>
        </w:rPr>
        <w:t>расшифровка подписи</w:t>
      </w:r>
      <w:r w:rsidR="00596606">
        <w:rPr>
          <w:rFonts w:ascii="Times New Roman" w:hAnsi="Times New Roman" w:cs="Times New Roman"/>
          <w:color w:val="000000"/>
          <w:sz w:val="28"/>
          <w:szCs w:val="28"/>
        </w:rPr>
        <w:t>)</w:t>
      </w:r>
    </w:p>
    <w:sectPr w:rsidR="00C32B15" w:rsidRPr="00C32B15" w:rsidSect="000F2459">
      <w:pgSz w:w="11906" w:h="16838"/>
      <w:pgMar w:top="426"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354E6" w14:textId="77777777" w:rsidR="008555F7" w:rsidRDefault="008555F7" w:rsidP="00C3495E">
      <w:pPr>
        <w:spacing w:after="0" w:line="240" w:lineRule="auto"/>
      </w:pPr>
      <w:r>
        <w:separator/>
      </w:r>
    </w:p>
  </w:endnote>
  <w:endnote w:type="continuationSeparator" w:id="0">
    <w:p w14:paraId="6020F1DF" w14:textId="77777777" w:rsidR="008555F7" w:rsidRDefault="008555F7" w:rsidP="00C3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AB261" w14:textId="77777777" w:rsidR="008555F7" w:rsidRDefault="008555F7" w:rsidP="00C3495E">
      <w:pPr>
        <w:spacing w:after="0" w:line="240" w:lineRule="auto"/>
      </w:pPr>
      <w:r>
        <w:separator/>
      </w:r>
    </w:p>
  </w:footnote>
  <w:footnote w:type="continuationSeparator" w:id="0">
    <w:p w14:paraId="06C4A4E6" w14:textId="77777777" w:rsidR="008555F7" w:rsidRDefault="008555F7" w:rsidP="00C34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Times New Roman"/>
        <w:sz w:val="24"/>
        <w:szCs w:val="24"/>
      </w:rPr>
    </w:lvl>
  </w:abstractNum>
  <w:abstractNum w:abstractNumId="1" w15:restartNumberingAfterBreak="0">
    <w:nsid w:val="0D425F3B"/>
    <w:multiLevelType w:val="multilevel"/>
    <w:tmpl w:val="0D425F3B"/>
    <w:lvl w:ilvl="0">
      <w:start w:val="1"/>
      <w:numFmt w:val="decimal"/>
      <w:suff w:val="space"/>
      <w:lvlText w:val="%1."/>
      <w:lvlJc w:val="left"/>
      <w:pPr>
        <w:ind w:left="6431" w:hanging="1185"/>
      </w:pPr>
      <w:rPr>
        <w:rFonts w:hint="default"/>
      </w:rPr>
    </w:lvl>
    <w:lvl w:ilvl="1">
      <w:start w:val="1"/>
      <w:numFmt w:val="decimal"/>
      <w:suff w:val="space"/>
      <w:lvlText w:val="%1.%2."/>
      <w:lvlJc w:val="left"/>
      <w:pPr>
        <w:ind w:left="4253" w:firstLine="0"/>
      </w:pPr>
      <w:rPr>
        <w:rFonts w:hint="default"/>
        <w:b w:val="0"/>
        <w:sz w:val="24"/>
        <w:szCs w:val="24"/>
      </w:rPr>
    </w:lvl>
    <w:lvl w:ilvl="2">
      <w:start w:val="1"/>
      <w:numFmt w:val="decimal"/>
      <w:suff w:val="space"/>
      <w:lvlText w:val="%1.%2.%3."/>
      <w:lvlJc w:val="left"/>
      <w:pPr>
        <w:ind w:left="3028" w:hanging="1185"/>
      </w:pPr>
      <w:rPr>
        <w:rFonts w:hint="default"/>
      </w:rPr>
    </w:lvl>
    <w:lvl w:ilvl="3">
      <w:start w:val="1"/>
      <w:numFmt w:val="decimal"/>
      <w:lvlText w:val="%1.%2.%3.%4."/>
      <w:lvlJc w:val="left"/>
      <w:pPr>
        <w:ind w:left="4730" w:hanging="1185"/>
      </w:pPr>
      <w:rPr>
        <w:rFonts w:hint="default"/>
      </w:rPr>
    </w:lvl>
    <w:lvl w:ilvl="4">
      <w:start w:val="1"/>
      <w:numFmt w:val="decimal"/>
      <w:lvlText w:val="%1.%2.%3.%4.%5."/>
      <w:lvlJc w:val="left"/>
      <w:pPr>
        <w:ind w:left="5439" w:hanging="1185"/>
      </w:pPr>
      <w:rPr>
        <w:rFonts w:hint="default"/>
      </w:rPr>
    </w:lvl>
    <w:lvl w:ilvl="5">
      <w:start w:val="1"/>
      <w:numFmt w:val="decimal"/>
      <w:lvlText w:val="%1.%2.%3.%4.%5.%6."/>
      <w:lvlJc w:val="left"/>
      <w:pPr>
        <w:ind w:left="6148" w:hanging="1185"/>
      </w:pPr>
      <w:rPr>
        <w:rFonts w:hint="default"/>
      </w:rPr>
    </w:lvl>
    <w:lvl w:ilvl="6">
      <w:start w:val="1"/>
      <w:numFmt w:val="decimal"/>
      <w:lvlText w:val="%1.%2.%3.%4.%5.%6.%7."/>
      <w:lvlJc w:val="left"/>
      <w:pPr>
        <w:ind w:left="7112" w:hanging="1440"/>
      </w:pPr>
      <w:rPr>
        <w:rFonts w:hint="default"/>
      </w:rPr>
    </w:lvl>
    <w:lvl w:ilvl="7">
      <w:start w:val="1"/>
      <w:numFmt w:val="decimal"/>
      <w:lvlText w:val="%1.%2.%3.%4.%5.%6.%7.%8."/>
      <w:lvlJc w:val="left"/>
      <w:pPr>
        <w:ind w:left="7821" w:hanging="1440"/>
      </w:pPr>
      <w:rPr>
        <w:rFonts w:hint="default"/>
      </w:rPr>
    </w:lvl>
    <w:lvl w:ilvl="8">
      <w:start w:val="1"/>
      <w:numFmt w:val="decimal"/>
      <w:lvlText w:val="%1.%2.%3.%4.%5.%6.%7.%8.%9."/>
      <w:lvlJc w:val="left"/>
      <w:pPr>
        <w:ind w:left="8890" w:hanging="1800"/>
      </w:pPr>
      <w:rPr>
        <w:rFonts w:hint="default"/>
      </w:rPr>
    </w:lvl>
  </w:abstractNum>
  <w:abstractNum w:abstractNumId="2" w15:restartNumberingAfterBreak="0">
    <w:nsid w:val="137E76BA"/>
    <w:multiLevelType w:val="hybridMultilevel"/>
    <w:tmpl w:val="B0FE7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D13DB"/>
    <w:multiLevelType w:val="hybridMultilevel"/>
    <w:tmpl w:val="B788794E"/>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81503D6"/>
    <w:multiLevelType w:val="multilevel"/>
    <w:tmpl w:val="AF087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34622D"/>
    <w:multiLevelType w:val="multilevel"/>
    <w:tmpl w:val="A546E248"/>
    <w:lvl w:ilvl="0">
      <w:start w:val="3"/>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F835540"/>
    <w:multiLevelType w:val="multilevel"/>
    <w:tmpl w:val="987C4F30"/>
    <w:lvl w:ilvl="0">
      <w:start w:val="1"/>
      <w:numFmt w:val="bullet"/>
      <w:lvlText w:val=""/>
      <w:lvlJc w:val="left"/>
      <w:pPr>
        <w:tabs>
          <w:tab w:val="num" w:pos="3240"/>
        </w:tabs>
        <w:ind w:left="3240" w:hanging="360"/>
      </w:pPr>
      <w:rPr>
        <w:rFonts w:ascii="Symbol" w:hAnsi="Symbol" w:cs="Symbol" w:hint="default"/>
      </w:rPr>
    </w:lvl>
    <w:lvl w:ilvl="1">
      <w:start w:val="1"/>
      <w:numFmt w:val="bullet"/>
      <w:lvlText w:val="-"/>
      <w:lvlJc w:val="left"/>
      <w:pPr>
        <w:tabs>
          <w:tab w:val="num" w:pos="3015"/>
        </w:tabs>
        <w:ind w:left="3015" w:hanging="1035"/>
      </w:pPr>
      <w:rPr>
        <w:rFonts w:ascii="Arial" w:eastAsia="Times New Roman" w:hAnsi="Arial"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7" w15:restartNumberingAfterBreak="0">
    <w:nsid w:val="4A5C0150"/>
    <w:multiLevelType w:val="multilevel"/>
    <w:tmpl w:val="331060D0"/>
    <w:lvl w:ilvl="0">
      <w:start w:val="1"/>
      <w:numFmt w:val="decimal"/>
      <w:suff w:val="space"/>
      <w:lvlText w:val="%1."/>
      <w:lvlJc w:val="left"/>
      <w:pPr>
        <w:ind w:left="720" w:hanging="360"/>
      </w:pPr>
      <w:rPr>
        <w:rFonts w:cs="Times New Roman" w:hint="default"/>
      </w:rPr>
    </w:lvl>
    <w:lvl w:ilvl="1">
      <w:start w:val="1"/>
      <w:numFmt w:val="decimal"/>
      <w:isLgl/>
      <w:suff w:val="space"/>
      <w:lvlText w:val="%1.%2."/>
      <w:lvlJc w:val="left"/>
      <w:pPr>
        <w:ind w:left="480" w:hanging="480"/>
      </w:pPr>
      <w:rPr>
        <w:rFonts w:hint="default"/>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1080" w:hanging="720"/>
      </w:pPr>
      <w:rPr>
        <w:rFonts w:hint="default"/>
      </w:rPr>
    </w:lvl>
    <w:lvl w:ilvl="4">
      <w:start w:val="1"/>
      <w:numFmt w:val="decimal"/>
      <w:isLgl/>
      <w:suff w:val="space"/>
      <w:lvlText w:val="%1.%2.%3.%4.%5."/>
      <w:lvlJc w:val="left"/>
      <w:pPr>
        <w:ind w:left="1440" w:hanging="1080"/>
      </w:pPr>
      <w:rPr>
        <w:rFonts w:hint="default"/>
      </w:rPr>
    </w:lvl>
    <w:lvl w:ilvl="5">
      <w:start w:val="1"/>
      <w:numFmt w:val="decimal"/>
      <w:isLgl/>
      <w:suff w:val="space"/>
      <w:lvlText w:val="%1.%2.%3.%4.%5.%6."/>
      <w:lvlJc w:val="left"/>
      <w:pPr>
        <w:ind w:left="1440" w:hanging="1080"/>
      </w:pPr>
      <w:rPr>
        <w:rFonts w:hint="default"/>
      </w:rPr>
    </w:lvl>
    <w:lvl w:ilvl="6">
      <w:start w:val="1"/>
      <w:numFmt w:val="decimal"/>
      <w:isLgl/>
      <w:suff w:val="space"/>
      <w:lvlText w:val="%1.%2.%3.%4.%5.%6.%7."/>
      <w:lvlJc w:val="left"/>
      <w:pPr>
        <w:ind w:left="1800" w:hanging="1440"/>
      </w:pPr>
      <w:rPr>
        <w:rFonts w:hint="default"/>
      </w:rPr>
    </w:lvl>
    <w:lvl w:ilvl="7">
      <w:start w:val="1"/>
      <w:numFmt w:val="decimal"/>
      <w:isLgl/>
      <w:suff w:val="space"/>
      <w:lvlText w:val="%1.%2.%3.%4.%5.%6.%7.%8."/>
      <w:lvlJc w:val="left"/>
      <w:pPr>
        <w:ind w:left="1800" w:hanging="1440"/>
      </w:pPr>
      <w:rPr>
        <w:rFonts w:hint="default"/>
      </w:rPr>
    </w:lvl>
    <w:lvl w:ilvl="8">
      <w:start w:val="1"/>
      <w:numFmt w:val="decimal"/>
      <w:isLgl/>
      <w:suff w:val="space"/>
      <w:lvlText w:val="%1.%2.%3.%4.%5.%6.%7.%8.%9."/>
      <w:lvlJc w:val="left"/>
      <w:pPr>
        <w:ind w:left="2160" w:hanging="1800"/>
      </w:pPr>
      <w:rPr>
        <w:rFonts w:hint="default"/>
      </w:rPr>
    </w:lvl>
  </w:abstractNum>
  <w:abstractNum w:abstractNumId="8" w15:restartNumberingAfterBreak="0">
    <w:nsid w:val="4FBB7825"/>
    <w:multiLevelType w:val="hybridMultilevel"/>
    <w:tmpl w:val="3CA0364C"/>
    <w:lvl w:ilvl="0" w:tplc="946459B0">
      <w:start w:val="1"/>
      <w:numFmt w:val="decimal"/>
      <w:suff w:val="space"/>
      <w:lvlText w:val="%1."/>
      <w:lvlJc w:val="left"/>
      <w:pPr>
        <w:ind w:left="720" w:hanging="360"/>
      </w:pPr>
      <w:rPr>
        <w:rFonts w:cs="Times New Roman" w:hint="default"/>
      </w:rPr>
    </w:lvl>
    <w:lvl w:ilvl="1" w:tplc="54F25CA0">
      <w:numFmt w:val="none"/>
      <w:lvlText w:val=""/>
      <w:lvlJc w:val="left"/>
      <w:pPr>
        <w:tabs>
          <w:tab w:val="num" w:pos="360"/>
        </w:tabs>
      </w:pPr>
      <w:rPr>
        <w:rFonts w:cs="Times New Roman"/>
      </w:rPr>
    </w:lvl>
    <w:lvl w:ilvl="2" w:tplc="C320206A">
      <w:numFmt w:val="none"/>
      <w:lvlText w:val=""/>
      <w:lvlJc w:val="left"/>
      <w:pPr>
        <w:tabs>
          <w:tab w:val="num" w:pos="360"/>
        </w:tabs>
      </w:pPr>
      <w:rPr>
        <w:rFonts w:cs="Times New Roman"/>
      </w:rPr>
    </w:lvl>
    <w:lvl w:ilvl="3" w:tplc="FD3A2380">
      <w:numFmt w:val="none"/>
      <w:lvlText w:val=""/>
      <w:lvlJc w:val="left"/>
      <w:pPr>
        <w:tabs>
          <w:tab w:val="num" w:pos="360"/>
        </w:tabs>
      </w:pPr>
      <w:rPr>
        <w:rFonts w:cs="Times New Roman"/>
      </w:rPr>
    </w:lvl>
    <w:lvl w:ilvl="4" w:tplc="5108F826">
      <w:numFmt w:val="none"/>
      <w:lvlText w:val=""/>
      <w:lvlJc w:val="left"/>
      <w:pPr>
        <w:tabs>
          <w:tab w:val="num" w:pos="360"/>
        </w:tabs>
      </w:pPr>
      <w:rPr>
        <w:rFonts w:cs="Times New Roman"/>
      </w:rPr>
    </w:lvl>
    <w:lvl w:ilvl="5" w:tplc="8724D3E8">
      <w:numFmt w:val="none"/>
      <w:lvlText w:val=""/>
      <w:lvlJc w:val="left"/>
      <w:pPr>
        <w:tabs>
          <w:tab w:val="num" w:pos="360"/>
        </w:tabs>
      </w:pPr>
      <w:rPr>
        <w:rFonts w:cs="Times New Roman"/>
      </w:rPr>
    </w:lvl>
    <w:lvl w:ilvl="6" w:tplc="0960F2E8">
      <w:numFmt w:val="none"/>
      <w:lvlText w:val=""/>
      <w:lvlJc w:val="left"/>
      <w:pPr>
        <w:tabs>
          <w:tab w:val="num" w:pos="360"/>
        </w:tabs>
      </w:pPr>
      <w:rPr>
        <w:rFonts w:cs="Times New Roman"/>
      </w:rPr>
    </w:lvl>
    <w:lvl w:ilvl="7" w:tplc="479A36C2">
      <w:numFmt w:val="none"/>
      <w:lvlText w:val=""/>
      <w:lvlJc w:val="left"/>
      <w:pPr>
        <w:tabs>
          <w:tab w:val="num" w:pos="360"/>
        </w:tabs>
      </w:pPr>
      <w:rPr>
        <w:rFonts w:cs="Times New Roman"/>
      </w:rPr>
    </w:lvl>
    <w:lvl w:ilvl="8" w:tplc="00A071FA">
      <w:numFmt w:val="none"/>
      <w:lvlText w:val=""/>
      <w:lvlJc w:val="left"/>
      <w:pPr>
        <w:tabs>
          <w:tab w:val="num" w:pos="360"/>
        </w:tabs>
      </w:pPr>
      <w:rPr>
        <w:rFonts w:cs="Times New Roman"/>
      </w:rPr>
    </w:lvl>
  </w:abstractNum>
  <w:abstractNum w:abstractNumId="9" w15:restartNumberingAfterBreak="0">
    <w:nsid w:val="52B47D4C"/>
    <w:multiLevelType w:val="hybridMultilevel"/>
    <w:tmpl w:val="3A960A1A"/>
    <w:lvl w:ilvl="0" w:tplc="B1581D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4243924"/>
    <w:multiLevelType w:val="multilevel"/>
    <w:tmpl w:val="53C05768"/>
    <w:lvl w:ilvl="0">
      <w:start w:val="1"/>
      <w:numFmt w:val="decimal"/>
      <w:suff w:val="space"/>
      <w:lvlText w:val="%1."/>
      <w:lvlJc w:val="left"/>
      <w:pPr>
        <w:ind w:left="987" w:hanging="420"/>
      </w:pPr>
      <w:rPr>
        <w:rFonts w:ascii="Times New Roman" w:eastAsia="Times New Roman" w:hAnsi="Times New Roman" w:cs="Times New Roman" w:hint="default"/>
      </w:rPr>
    </w:lvl>
    <w:lvl w:ilvl="1">
      <w:start w:val="1"/>
      <w:numFmt w:val="decimal"/>
      <w:isLgl/>
      <w:suff w:val="space"/>
      <w:lvlText w:val="%1.%2."/>
      <w:lvlJc w:val="left"/>
      <w:pPr>
        <w:ind w:left="1287" w:hanging="720"/>
      </w:pPr>
      <w:rPr>
        <w:rFonts w:hint="default"/>
      </w:rPr>
    </w:lvl>
    <w:lvl w:ilvl="2">
      <w:start w:val="1"/>
      <w:numFmt w:val="decimal"/>
      <w:isLgl/>
      <w:suff w:val="space"/>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5B575ED7"/>
    <w:multiLevelType w:val="multilevel"/>
    <w:tmpl w:val="25B4EF0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10"/>
  </w:num>
  <w:num w:numId="4">
    <w:abstractNumId w:val="2"/>
  </w:num>
  <w:num w:numId="5">
    <w:abstractNumId w:val="8"/>
  </w:num>
  <w:num w:numId="6">
    <w:abstractNumId w:val="3"/>
  </w:num>
  <w:num w:numId="7">
    <w:abstractNumId w:val="11"/>
  </w:num>
  <w:num w:numId="8">
    <w:abstractNumId w:val="5"/>
  </w:num>
  <w:num w:numId="9">
    <w:abstractNumId w:val="7"/>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89"/>
    <w:rsid w:val="0000526C"/>
    <w:rsid w:val="00040E46"/>
    <w:rsid w:val="0006795D"/>
    <w:rsid w:val="00071053"/>
    <w:rsid w:val="00071B4E"/>
    <w:rsid w:val="000720B4"/>
    <w:rsid w:val="00072FD6"/>
    <w:rsid w:val="00073EA0"/>
    <w:rsid w:val="00083ECE"/>
    <w:rsid w:val="00085FF7"/>
    <w:rsid w:val="00092CBE"/>
    <w:rsid w:val="000A4E59"/>
    <w:rsid w:val="000A6DBB"/>
    <w:rsid w:val="000A74BE"/>
    <w:rsid w:val="000B1BE2"/>
    <w:rsid w:val="000B1CA5"/>
    <w:rsid w:val="000B2A62"/>
    <w:rsid w:val="000C0BA6"/>
    <w:rsid w:val="000E1126"/>
    <w:rsid w:val="000F2459"/>
    <w:rsid w:val="000F6168"/>
    <w:rsid w:val="000F7C8B"/>
    <w:rsid w:val="00112BBA"/>
    <w:rsid w:val="0012257C"/>
    <w:rsid w:val="001536A5"/>
    <w:rsid w:val="001619B1"/>
    <w:rsid w:val="00163431"/>
    <w:rsid w:val="0019051F"/>
    <w:rsid w:val="0019108C"/>
    <w:rsid w:val="0019482B"/>
    <w:rsid w:val="0019707F"/>
    <w:rsid w:val="001B2CAF"/>
    <w:rsid w:val="001B72F3"/>
    <w:rsid w:val="001C0627"/>
    <w:rsid w:val="001C161C"/>
    <w:rsid w:val="001C55E9"/>
    <w:rsid w:val="001D0C79"/>
    <w:rsid w:val="001D223F"/>
    <w:rsid w:val="001D43CC"/>
    <w:rsid w:val="001F2D24"/>
    <w:rsid w:val="001F7E8A"/>
    <w:rsid w:val="002007DE"/>
    <w:rsid w:val="0020343C"/>
    <w:rsid w:val="00206F47"/>
    <w:rsid w:val="00220AB7"/>
    <w:rsid w:val="00224A12"/>
    <w:rsid w:val="00241035"/>
    <w:rsid w:val="00256D96"/>
    <w:rsid w:val="00257CFE"/>
    <w:rsid w:val="002638C8"/>
    <w:rsid w:val="00263BF6"/>
    <w:rsid w:val="002869B7"/>
    <w:rsid w:val="002945C4"/>
    <w:rsid w:val="002A1FCA"/>
    <w:rsid w:val="002A2F6B"/>
    <w:rsid w:val="002A5F4B"/>
    <w:rsid w:val="002D0BCE"/>
    <w:rsid w:val="002D1595"/>
    <w:rsid w:val="002D339B"/>
    <w:rsid w:val="002D564C"/>
    <w:rsid w:val="002D5CEF"/>
    <w:rsid w:val="0030238D"/>
    <w:rsid w:val="00306C1F"/>
    <w:rsid w:val="00312362"/>
    <w:rsid w:val="00320A83"/>
    <w:rsid w:val="00325BD9"/>
    <w:rsid w:val="00336B5A"/>
    <w:rsid w:val="00343609"/>
    <w:rsid w:val="00345DAB"/>
    <w:rsid w:val="00350890"/>
    <w:rsid w:val="0035652A"/>
    <w:rsid w:val="003733C0"/>
    <w:rsid w:val="00375BEA"/>
    <w:rsid w:val="0038153B"/>
    <w:rsid w:val="00381A21"/>
    <w:rsid w:val="00386EA5"/>
    <w:rsid w:val="00397E66"/>
    <w:rsid w:val="003C1267"/>
    <w:rsid w:val="003D2934"/>
    <w:rsid w:val="003D5542"/>
    <w:rsid w:val="00402450"/>
    <w:rsid w:val="00412A59"/>
    <w:rsid w:val="004206EE"/>
    <w:rsid w:val="004239CB"/>
    <w:rsid w:val="00423AA1"/>
    <w:rsid w:val="00446A0F"/>
    <w:rsid w:val="004602AF"/>
    <w:rsid w:val="00460400"/>
    <w:rsid w:val="00466592"/>
    <w:rsid w:val="00473550"/>
    <w:rsid w:val="004866E1"/>
    <w:rsid w:val="00497AC5"/>
    <w:rsid w:val="004A3559"/>
    <w:rsid w:val="004B1E88"/>
    <w:rsid w:val="004D3409"/>
    <w:rsid w:val="004E6657"/>
    <w:rsid w:val="004F4CDC"/>
    <w:rsid w:val="00503083"/>
    <w:rsid w:val="00541ABE"/>
    <w:rsid w:val="005423EC"/>
    <w:rsid w:val="00545689"/>
    <w:rsid w:val="00551FD1"/>
    <w:rsid w:val="00555A66"/>
    <w:rsid w:val="00564757"/>
    <w:rsid w:val="005876AD"/>
    <w:rsid w:val="005916B6"/>
    <w:rsid w:val="00596606"/>
    <w:rsid w:val="005969B2"/>
    <w:rsid w:val="005A368C"/>
    <w:rsid w:val="005B32CD"/>
    <w:rsid w:val="005C1E06"/>
    <w:rsid w:val="005E5F89"/>
    <w:rsid w:val="005F2615"/>
    <w:rsid w:val="00600D77"/>
    <w:rsid w:val="00606829"/>
    <w:rsid w:val="00615BBF"/>
    <w:rsid w:val="00616C4F"/>
    <w:rsid w:val="006251E7"/>
    <w:rsid w:val="00634735"/>
    <w:rsid w:val="00636768"/>
    <w:rsid w:val="00650746"/>
    <w:rsid w:val="00660504"/>
    <w:rsid w:val="00665833"/>
    <w:rsid w:val="006669B1"/>
    <w:rsid w:val="00676B87"/>
    <w:rsid w:val="00680313"/>
    <w:rsid w:val="00681041"/>
    <w:rsid w:val="00692575"/>
    <w:rsid w:val="006A0AEE"/>
    <w:rsid w:val="006B0A1D"/>
    <w:rsid w:val="006B573A"/>
    <w:rsid w:val="006C7CAF"/>
    <w:rsid w:val="006D2789"/>
    <w:rsid w:val="006E1AC0"/>
    <w:rsid w:val="00710AF5"/>
    <w:rsid w:val="00726954"/>
    <w:rsid w:val="00735818"/>
    <w:rsid w:val="007373B9"/>
    <w:rsid w:val="00740CD2"/>
    <w:rsid w:val="00744FDB"/>
    <w:rsid w:val="00760466"/>
    <w:rsid w:val="00792963"/>
    <w:rsid w:val="00792FCF"/>
    <w:rsid w:val="0079719D"/>
    <w:rsid w:val="007A3EC8"/>
    <w:rsid w:val="007B3D0D"/>
    <w:rsid w:val="007B7D39"/>
    <w:rsid w:val="007C744C"/>
    <w:rsid w:val="007D124E"/>
    <w:rsid w:val="007F67EA"/>
    <w:rsid w:val="007F6A4B"/>
    <w:rsid w:val="00803620"/>
    <w:rsid w:val="0082196C"/>
    <w:rsid w:val="00825C0A"/>
    <w:rsid w:val="00825C3A"/>
    <w:rsid w:val="00826E64"/>
    <w:rsid w:val="00845718"/>
    <w:rsid w:val="008555F7"/>
    <w:rsid w:val="00856213"/>
    <w:rsid w:val="00867766"/>
    <w:rsid w:val="00872F5F"/>
    <w:rsid w:val="0087638F"/>
    <w:rsid w:val="0088049D"/>
    <w:rsid w:val="0088422B"/>
    <w:rsid w:val="00890862"/>
    <w:rsid w:val="00892A59"/>
    <w:rsid w:val="00893263"/>
    <w:rsid w:val="00894694"/>
    <w:rsid w:val="008B318B"/>
    <w:rsid w:val="008B6EB4"/>
    <w:rsid w:val="008C3361"/>
    <w:rsid w:val="008D5763"/>
    <w:rsid w:val="008D60F3"/>
    <w:rsid w:val="008E62D6"/>
    <w:rsid w:val="008F11D5"/>
    <w:rsid w:val="008F4782"/>
    <w:rsid w:val="009013B3"/>
    <w:rsid w:val="009145C3"/>
    <w:rsid w:val="00923B7F"/>
    <w:rsid w:val="00931A23"/>
    <w:rsid w:val="00932EF5"/>
    <w:rsid w:val="009475BE"/>
    <w:rsid w:val="00952E64"/>
    <w:rsid w:val="00960E00"/>
    <w:rsid w:val="00964B48"/>
    <w:rsid w:val="00981986"/>
    <w:rsid w:val="00987204"/>
    <w:rsid w:val="009A6E90"/>
    <w:rsid w:val="009B187A"/>
    <w:rsid w:val="009B265D"/>
    <w:rsid w:val="009B716F"/>
    <w:rsid w:val="009C45EF"/>
    <w:rsid w:val="009D03E7"/>
    <w:rsid w:val="009D2284"/>
    <w:rsid w:val="009E0AB5"/>
    <w:rsid w:val="00A1264D"/>
    <w:rsid w:val="00A129C5"/>
    <w:rsid w:val="00A16879"/>
    <w:rsid w:val="00A30066"/>
    <w:rsid w:val="00A426E9"/>
    <w:rsid w:val="00A42F4A"/>
    <w:rsid w:val="00A4519B"/>
    <w:rsid w:val="00A61AE6"/>
    <w:rsid w:val="00A77338"/>
    <w:rsid w:val="00A92D41"/>
    <w:rsid w:val="00A93C95"/>
    <w:rsid w:val="00A95A75"/>
    <w:rsid w:val="00A97562"/>
    <w:rsid w:val="00AB11BF"/>
    <w:rsid w:val="00AB73AD"/>
    <w:rsid w:val="00AC54F0"/>
    <w:rsid w:val="00AD3F4D"/>
    <w:rsid w:val="00B065B4"/>
    <w:rsid w:val="00B077D1"/>
    <w:rsid w:val="00B22190"/>
    <w:rsid w:val="00B240A3"/>
    <w:rsid w:val="00B26D52"/>
    <w:rsid w:val="00B36DD8"/>
    <w:rsid w:val="00B470D2"/>
    <w:rsid w:val="00B55D84"/>
    <w:rsid w:val="00B72057"/>
    <w:rsid w:val="00B9480A"/>
    <w:rsid w:val="00BA2241"/>
    <w:rsid w:val="00BB6505"/>
    <w:rsid w:val="00C07871"/>
    <w:rsid w:val="00C14A95"/>
    <w:rsid w:val="00C24278"/>
    <w:rsid w:val="00C24CE6"/>
    <w:rsid w:val="00C303BA"/>
    <w:rsid w:val="00C3047C"/>
    <w:rsid w:val="00C32B15"/>
    <w:rsid w:val="00C3495E"/>
    <w:rsid w:val="00C37CE4"/>
    <w:rsid w:val="00C46D09"/>
    <w:rsid w:val="00C63815"/>
    <w:rsid w:val="00C710C2"/>
    <w:rsid w:val="00C82EAD"/>
    <w:rsid w:val="00C91051"/>
    <w:rsid w:val="00C935D9"/>
    <w:rsid w:val="00C942D2"/>
    <w:rsid w:val="00C95720"/>
    <w:rsid w:val="00CA143A"/>
    <w:rsid w:val="00CA4A23"/>
    <w:rsid w:val="00CA50E9"/>
    <w:rsid w:val="00CA648E"/>
    <w:rsid w:val="00CA7A83"/>
    <w:rsid w:val="00CB5D3C"/>
    <w:rsid w:val="00CC295E"/>
    <w:rsid w:val="00CC3A26"/>
    <w:rsid w:val="00CD4D57"/>
    <w:rsid w:val="00CF43AB"/>
    <w:rsid w:val="00D016B8"/>
    <w:rsid w:val="00D07383"/>
    <w:rsid w:val="00D109B9"/>
    <w:rsid w:val="00D14786"/>
    <w:rsid w:val="00D21AA9"/>
    <w:rsid w:val="00D222C5"/>
    <w:rsid w:val="00D312D5"/>
    <w:rsid w:val="00D37DE2"/>
    <w:rsid w:val="00D44A31"/>
    <w:rsid w:val="00D4733F"/>
    <w:rsid w:val="00D67FF1"/>
    <w:rsid w:val="00D77ACD"/>
    <w:rsid w:val="00D92A1F"/>
    <w:rsid w:val="00DA16B1"/>
    <w:rsid w:val="00DB47D5"/>
    <w:rsid w:val="00DB6C3A"/>
    <w:rsid w:val="00DC0ACA"/>
    <w:rsid w:val="00DC52AE"/>
    <w:rsid w:val="00DD0489"/>
    <w:rsid w:val="00DE20D8"/>
    <w:rsid w:val="00DE2C04"/>
    <w:rsid w:val="00DE2F65"/>
    <w:rsid w:val="00DE6267"/>
    <w:rsid w:val="00E12EB1"/>
    <w:rsid w:val="00E242F0"/>
    <w:rsid w:val="00E27671"/>
    <w:rsid w:val="00E30B6A"/>
    <w:rsid w:val="00E31647"/>
    <w:rsid w:val="00E43512"/>
    <w:rsid w:val="00E6238F"/>
    <w:rsid w:val="00E71A9D"/>
    <w:rsid w:val="00E71ACF"/>
    <w:rsid w:val="00EA16BF"/>
    <w:rsid w:val="00EC1071"/>
    <w:rsid w:val="00EC617E"/>
    <w:rsid w:val="00ED5CB5"/>
    <w:rsid w:val="00EF1265"/>
    <w:rsid w:val="00EF1EC8"/>
    <w:rsid w:val="00F05D6E"/>
    <w:rsid w:val="00F108D1"/>
    <w:rsid w:val="00F148F9"/>
    <w:rsid w:val="00F15A0E"/>
    <w:rsid w:val="00F35CA6"/>
    <w:rsid w:val="00F40CF8"/>
    <w:rsid w:val="00F516DB"/>
    <w:rsid w:val="00F62AB5"/>
    <w:rsid w:val="00F738F2"/>
    <w:rsid w:val="00F907BD"/>
    <w:rsid w:val="00F908D3"/>
    <w:rsid w:val="00F9405C"/>
    <w:rsid w:val="00F94F5C"/>
    <w:rsid w:val="00F972B2"/>
    <w:rsid w:val="00FA17F4"/>
    <w:rsid w:val="00FC1C42"/>
    <w:rsid w:val="00FE68B9"/>
    <w:rsid w:val="00FE7554"/>
    <w:rsid w:val="00FF7B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5863"/>
  <w15:docId w15:val="{68B682D1-3823-4A21-B018-5F9C720D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6EE"/>
  </w:style>
  <w:style w:type="paragraph" w:styleId="2">
    <w:name w:val="heading 2"/>
    <w:basedOn w:val="a"/>
    <w:next w:val="a"/>
    <w:link w:val="20"/>
    <w:uiPriority w:val="9"/>
    <w:semiHidden/>
    <w:unhideWhenUsed/>
    <w:qFormat/>
    <w:rsid w:val="00B720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A4519B"/>
    <w:pPr>
      <w:keepNext/>
      <w:spacing w:before="240" w:after="60" w:line="240" w:lineRule="auto"/>
      <w:outlineLvl w:val="2"/>
    </w:pPr>
    <w:rPr>
      <w:rFonts w:ascii="Arial" w:eastAsia="Times New Roman" w:hAnsi="Arial" w:cs="Arial"/>
      <w:b/>
      <w:b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27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27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27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278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A36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368C"/>
    <w:rPr>
      <w:rFonts w:ascii="Tahoma" w:hAnsi="Tahoma" w:cs="Tahoma"/>
      <w:sz w:val="16"/>
      <w:szCs w:val="16"/>
    </w:rPr>
  </w:style>
  <w:style w:type="paragraph" w:styleId="a5">
    <w:name w:val="header"/>
    <w:basedOn w:val="a"/>
    <w:link w:val="a6"/>
    <w:uiPriority w:val="99"/>
    <w:unhideWhenUsed/>
    <w:rsid w:val="00C349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495E"/>
  </w:style>
  <w:style w:type="paragraph" w:styleId="a7">
    <w:name w:val="footer"/>
    <w:basedOn w:val="a"/>
    <w:link w:val="a8"/>
    <w:uiPriority w:val="99"/>
    <w:unhideWhenUsed/>
    <w:rsid w:val="00C349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495E"/>
  </w:style>
  <w:style w:type="character" w:styleId="a9">
    <w:name w:val="Hyperlink"/>
    <w:basedOn w:val="a0"/>
    <w:uiPriority w:val="99"/>
    <w:unhideWhenUsed/>
    <w:rsid w:val="0000526C"/>
    <w:rPr>
      <w:color w:val="0563C1" w:themeColor="hyperlink"/>
      <w:u w:val="single"/>
    </w:rPr>
  </w:style>
  <w:style w:type="character" w:customStyle="1" w:styleId="1">
    <w:name w:val="Неразрешенное упоминание1"/>
    <w:basedOn w:val="a0"/>
    <w:uiPriority w:val="99"/>
    <w:semiHidden/>
    <w:unhideWhenUsed/>
    <w:rsid w:val="0000526C"/>
    <w:rPr>
      <w:color w:val="605E5C"/>
      <w:shd w:val="clear" w:color="auto" w:fill="E1DFDD"/>
    </w:rPr>
  </w:style>
  <w:style w:type="paragraph" w:customStyle="1" w:styleId="ConsNormal">
    <w:name w:val="ConsNormal"/>
    <w:uiPriority w:val="99"/>
    <w:rsid w:val="002945C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2945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List Paragraph"/>
    <w:basedOn w:val="a"/>
    <w:uiPriority w:val="34"/>
    <w:qFormat/>
    <w:rsid w:val="007F6A4B"/>
    <w:pPr>
      <w:ind w:left="720"/>
      <w:contextualSpacing/>
    </w:pPr>
  </w:style>
  <w:style w:type="character" w:customStyle="1" w:styleId="21">
    <w:name w:val="Неразрешенное упоминание2"/>
    <w:basedOn w:val="a0"/>
    <w:uiPriority w:val="99"/>
    <w:semiHidden/>
    <w:unhideWhenUsed/>
    <w:rsid w:val="00DE20D8"/>
    <w:rPr>
      <w:color w:val="605E5C"/>
      <w:shd w:val="clear" w:color="auto" w:fill="E1DFDD"/>
    </w:rPr>
  </w:style>
  <w:style w:type="character" w:customStyle="1" w:styleId="30">
    <w:name w:val="Заголовок 3 Знак"/>
    <w:basedOn w:val="a0"/>
    <w:link w:val="3"/>
    <w:rsid w:val="00A4519B"/>
    <w:rPr>
      <w:rFonts w:ascii="Arial" w:eastAsia="Times New Roman" w:hAnsi="Arial" w:cs="Arial"/>
      <w:b/>
      <w:bCs/>
      <w:color w:val="000000"/>
      <w:sz w:val="26"/>
      <w:szCs w:val="26"/>
      <w:lang w:eastAsia="ru-RU"/>
    </w:rPr>
  </w:style>
  <w:style w:type="table" w:customStyle="1" w:styleId="BorderedLined-Accent4">
    <w:name w:val="Bordered &amp; Lined - Accent 4"/>
    <w:link w:val="210"/>
    <w:uiPriority w:val="99"/>
    <w:rsid w:val="00A4519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paragraph" w:customStyle="1" w:styleId="rvps1">
    <w:name w:val="rvps1"/>
    <w:basedOn w:val="a"/>
    <w:rsid w:val="00A4519B"/>
    <w:pPr>
      <w:spacing w:after="0" w:line="240" w:lineRule="auto"/>
      <w:jc w:val="center"/>
    </w:pPr>
    <w:rPr>
      <w:rFonts w:ascii="Times New Roman" w:eastAsia="Times New Roman" w:hAnsi="Times New Roman" w:cs="Times New Roman"/>
      <w:sz w:val="24"/>
      <w:szCs w:val="24"/>
      <w:lang w:eastAsia="ru-RU"/>
    </w:rPr>
  </w:style>
  <w:style w:type="paragraph" w:customStyle="1" w:styleId="210">
    <w:name w:val="Основной текст с отступом 21"/>
    <w:link w:val="BorderedLined-Accent4"/>
    <w:uiPriority w:val="99"/>
    <w:unhideWhenUsed/>
    <w:rsid w:val="00A4519B"/>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Times New Roman" w:eastAsia="Times New Roman" w:hAnsi="Times New Roman" w:cs="Times New Roman"/>
      <w:sz w:val="24"/>
      <w:szCs w:val="24"/>
      <w:lang w:eastAsia="ru-RU"/>
    </w:rPr>
  </w:style>
  <w:style w:type="paragraph" w:customStyle="1" w:styleId="western">
    <w:name w:val="western"/>
    <w:rsid w:val="00A4519B"/>
    <w:pPr>
      <w:pBdr>
        <w:top w:val="none" w:sz="4" w:space="0" w:color="000000"/>
        <w:left w:val="none" w:sz="4" w:space="0" w:color="000000"/>
        <w:bottom w:val="none" w:sz="4" w:space="0" w:color="000000"/>
        <w:right w:val="none" w:sz="4" w:space="0" w:color="000000"/>
        <w:between w:val="none" w:sz="4" w:space="0" w:color="000000"/>
      </w:pBdr>
      <w:spacing w:before="100" w:beforeAutospacing="1" w:after="119" w:line="240" w:lineRule="auto"/>
      <w:jc w:val="both"/>
    </w:pPr>
    <w:rPr>
      <w:rFonts w:ascii="Times New Roman" w:eastAsia="Times New Roman" w:hAnsi="Times New Roman" w:cs="Times New Roman"/>
      <w:color w:val="000000"/>
      <w:sz w:val="28"/>
      <w:szCs w:val="28"/>
      <w:lang w:eastAsia="ru-RU"/>
    </w:rPr>
  </w:style>
  <w:style w:type="paragraph" w:customStyle="1" w:styleId="Default">
    <w:name w:val="Default"/>
    <w:rsid w:val="00A4519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4"/>
      <w:szCs w:val="24"/>
    </w:rPr>
  </w:style>
  <w:style w:type="character" w:customStyle="1" w:styleId="20">
    <w:name w:val="Заголовок 2 Знак"/>
    <w:basedOn w:val="a0"/>
    <w:link w:val="2"/>
    <w:uiPriority w:val="9"/>
    <w:semiHidden/>
    <w:rsid w:val="00B72057"/>
    <w:rPr>
      <w:rFonts w:asciiTheme="majorHAnsi" w:eastAsiaTheme="majorEastAsia" w:hAnsiTheme="majorHAnsi" w:cstheme="majorBidi"/>
      <w:color w:val="2E74B5" w:themeColor="accent1" w:themeShade="BF"/>
      <w:sz w:val="26"/>
      <w:szCs w:val="26"/>
    </w:rPr>
  </w:style>
  <w:style w:type="paragraph" w:styleId="ab">
    <w:name w:val="Title"/>
    <w:basedOn w:val="a"/>
    <w:link w:val="ac"/>
    <w:qFormat/>
    <w:rsid w:val="00B72057"/>
    <w:pPr>
      <w:spacing w:after="0" w:line="240" w:lineRule="auto"/>
      <w:jc w:val="center"/>
    </w:pPr>
    <w:rPr>
      <w:rFonts w:ascii="Times New Roman" w:eastAsia="Times New Roman" w:hAnsi="Times New Roman" w:cs="Times New Roman"/>
      <w:b/>
      <w:sz w:val="32"/>
      <w:szCs w:val="20"/>
      <w:lang w:eastAsia="ru-RU"/>
    </w:rPr>
  </w:style>
  <w:style w:type="character" w:customStyle="1" w:styleId="ac">
    <w:name w:val="Заголовок Знак"/>
    <w:basedOn w:val="a0"/>
    <w:link w:val="ab"/>
    <w:rsid w:val="00B72057"/>
    <w:rPr>
      <w:rFonts w:ascii="Times New Roman" w:eastAsia="Times New Roman" w:hAnsi="Times New Roman" w:cs="Times New Roman"/>
      <w:b/>
      <w:sz w:val="32"/>
      <w:szCs w:val="20"/>
      <w:lang w:eastAsia="ru-RU"/>
    </w:rPr>
  </w:style>
  <w:style w:type="paragraph" w:styleId="ad">
    <w:name w:val="Subtitle"/>
    <w:basedOn w:val="a"/>
    <w:link w:val="ae"/>
    <w:qFormat/>
    <w:rsid w:val="00B72057"/>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Подзаголовок Знак"/>
    <w:basedOn w:val="a0"/>
    <w:link w:val="ad"/>
    <w:rsid w:val="00B72057"/>
    <w:rPr>
      <w:rFonts w:ascii="Times New Roman" w:eastAsia="Times New Roman" w:hAnsi="Times New Roman" w:cs="Times New Roman"/>
      <w:b/>
      <w:sz w:val="28"/>
      <w:szCs w:val="20"/>
      <w:lang w:eastAsia="ru-RU"/>
    </w:rPr>
  </w:style>
  <w:style w:type="table" w:styleId="af">
    <w:name w:val="Table Grid"/>
    <w:basedOn w:val="a1"/>
    <w:uiPriority w:val="99"/>
    <w:rsid w:val="00B72057"/>
    <w:pPr>
      <w:widowControl w:val="0"/>
      <w:autoSpaceDE w:val="0"/>
      <w:autoSpaceDN w:val="0"/>
      <w:adjustRightInd w:val="0"/>
      <w:spacing w:after="0" w:line="240" w:lineRule="auto"/>
      <w:jc w:val="both"/>
    </w:pPr>
    <w:rPr>
      <w:rFonts w:ascii="Times New Roman" w:eastAsia="Times New Roman" w:hAnsi="Times New Roman" w:cs="Times New Roman"/>
      <w:sz w:val="24"/>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table" w:customStyle="1" w:styleId="10">
    <w:name w:val="Сетка таблицы светлая1"/>
    <w:basedOn w:val="a1"/>
    <w:uiPriority w:val="40"/>
    <w:rsid w:val="00B72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2">
    <w:name w:val="Îñíîâíîé òåêñò 2"/>
    <w:basedOn w:val="a"/>
    <w:rsid w:val="004F4CDC"/>
    <w:pPr>
      <w:widowControl w:val="0"/>
      <w:spacing w:after="0" w:line="240" w:lineRule="auto"/>
      <w:ind w:firstLine="720"/>
      <w:jc w:val="both"/>
    </w:pPr>
    <w:rPr>
      <w:rFonts w:ascii="Times New Roman" w:eastAsia="Calibri" w:hAnsi="Times New Roman" w:cs="Times New Roman"/>
      <w:b/>
      <w:bCs/>
      <w:color w:val="000000"/>
      <w:sz w:val="24"/>
      <w:szCs w:val="24"/>
      <w:lang w:val="en-US" w:eastAsia="ru-RU"/>
    </w:rPr>
  </w:style>
  <w:style w:type="paragraph" w:customStyle="1" w:styleId="af0">
    <w:name w:val="Таблица_Текст слева"/>
    <w:basedOn w:val="a"/>
    <w:link w:val="af1"/>
    <w:rsid w:val="004F4CDC"/>
    <w:pPr>
      <w:spacing w:after="0" w:line="240" w:lineRule="auto"/>
    </w:pPr>
    <w:rPr>
      <w:rFonts w:ascii="Times New Roman" w:eastAsia="Times New Roman" w:hAnsi="Times New Roman" w:cs="Times New Roman"/>
      <w:lang w:eastAsia="zh-CN"/>
    </w:rPr>
  </w:style>
  <w:style w:type="character" w:customStyle="1" w:styleId="af1">
    <w:name w:val="Таблица_Текст слева Знак"/>
    <w:link w:val="af0"/>
    <w:rsid w:val="004F4CDC"/>
    <w:rPr>
      <w:rFonts w:ascii="Times New Roman" w:eastAsia="Times New Roman" w:hAnsi="Times New Roman" w:cs="Times New Roman"/>
      <w:lang w:eastAsia="zh-CN"/>
    </w:rPr>
  </w:style>
  <w:style w:type="paragraph" w:customStyle="1" w:styleId="af2">
    <w:name w:val="Нормальный (таблица)"/>
    <w:basedOn w:val="a"/>
    <w:next w:val="a"/>
    <w:uiPriority w:val="99"/>
    <w:rsid w:val="004F4CD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73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mailto:dobrinka@admlr.lipet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2DA3-A386-4615-93CC-F1F8783A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9728</Words>
  <Characters>55456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 Николай Александрович</dc:creator>
  <cp:lastModifiedBy>Ольга Федоровна</cp:lastModifiedBy>
  <cp:revision>3</cp:revision>
  <cp:lastPrinted>2026-04-24T06:43:00Z</cp:lastPrinted>
  <dcterms:created xsi:type="dcterms:W3CDTF">2026-04-28T07:36:00Z</dcterms:created>
  <dcterms:modified xsi:type="dcterms:W3CDTF">2026-04-28T07:36:00Z</dcterms:modified>
</cp:coreProperties>
</file>