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348"/>
        <w:gridCol w:w="2393"/>
        <w:gridCol w:w="3125"/>
        <w:gridCol w:w="2845"/>
      </w:tblGrid>
      <w:tr w:rsidR="00E235D2" w:rsidRPr="00E235D2" w14:paraId="2F924236" w14:textId="77777777" w:rsidTr="0058475E">
        <w:trPr>
          <w:gridBefore w:val="1"/>
          <w:wBefore w:w="1348" w:type="dxa"/>
          <w:cantSplit/>
          <w:trHeight w:val="1133"/>
        </w:trPr>
        <w:tc>
          <w:tcPr>
            <w:tcW w:w="8363" w:type="dxa"/>
            <w:gridSpan w:val="3"/>
          </w:tcPr>
          <w:p w14:paraId="5A2A9B3C" w14:textId="77777777" w:rsidR="00E235D2" w:rsidRPr="00E235D2" w:rsidRDefault="00E235D2" w:rsidP="001745EF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ind w:left="-1528"/>
              <w:rPr>
                <w:rFonts w:ascii="Times New Roman" w:eastAsia="Times New Roman" w:hAnsi="Times New Roman" w:cs="Times New Roman"/>
                <w:b/>
                <w:spacing w:val="50"/>
                <w:sz w:val="46"/>
                <w:szCs w:val="20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="00174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E23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E23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599" w:dyaOrig="1899" w14:anchorId="1DFB33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3pt" o:ole="">
                  <v:imagedata r:id="rId5" o:title=""/>
                </v:shape>
                <o:OLEObject Type="Embed" ProgID="Photoshop.Image.6" ShapeID="_x0000_i1025" DrawAspect="Content" ObjectID="_1846241253" r:id="rId6"/>
              </w:object>
            </w:r>
            <w:r w:rsidRPr="00E23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</w:t>
            </w:r>
          </w:p>
        </w:tc>
      </w:tr>
      <w:tr w:rsidR="00E235D2" w:rsidRPr="00E235D2" w14:paraId="74D39B79" w14:textId="77777777" w:rsidTr="0058475E">
        <w:trPr>
          <w:cantSplit/>
          <w:trHeight w:val="1134"/>
        </w:trPr>
        <w:tc>
          <w:tcPr>
            <w:tcW w:w="9711" w:type="dxa"/>
            <w:gridSpan w:val="4"/>
          </w:tcPr>
          <w:p w14:paraId="1902DD4C" w14:textId="77777777" w:rsidR="00E235D2" w:rsidRPr="00E235D2" w:rsidRDefault="00E235D2" w:rsidP="00E235D2">
            <w:pPr>
              <w:spacing w:after="0" w:line="240" w:lineRule="auto"/>
              <w:ind w:left="-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ПОСТАНОВЛЕНИЕ</w:t>
            </w:r>
          </w:p>
          <w:p w14:paraId="1DF0719F" w14:textId="77777777" w:rsidR="00E235D2" w:rsidRPr="00E235D2" w:rsidRDefault="00E235D2" w:rsidP="00E235D2">
            <w:pPr>
              <w:spacing w:after="0" w:line="240" w:lineRule="auto"/>
              <w:ind w:left="-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АДМИНИСТРАЦИИ ДОБРИНСКОГО МУНИЦИПАЛЬНОГО ОКРУГА</w:t>
            </w:r>
          </w:p>
          <w:p w14:paraId="2C439F67" w14:textId="77777777" w:rsidR="00E235D2" w:rsidRPr="00E235D2" w:rsidRDefault="00E235D2" w:rsidP="00E235D2">
            <w:pPr>
              <w:spacing w:after="0" w:line="240" w:lineRule="auto"/>
              <w:ind w:left="-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Липецкой области</w:t>
            </w:r>
          </w:p>
          <w:p w14:paraId="39470690" w14:textId="77777777" w:rsidR="00E235D2" w:rsidRPr="00E235D2" w:rsidRDefault="00E235D2" w:rsidP="00E2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Добринка</w:t>
            </w:r>
          </w:p>
        </w:tc>
      </w:tr>
      <w:tr w:rsidR="00E235D2" w:rsidRPr="00E235D2" w14:paraId="5B6C890B" w14:textId="77777777" w:rsidTr="0058475E">
        <w:trPr>
          <w:trHeight w:val="647"/>
        </w:trPr>
        <w:tc>
          <w:tcPr>
            <w:tcW w:w="3741" w:type="dxa"/>
            <w:gridSpan w:val="2"/>
          </w:tcPr>
          <w:p w14:paraId="75007700" w14:textId="77777777" w:rsidR="00E235D2" w:rsidRPr="00E235D2" w:rsidRDefault="006227E1" w:rsidP="00E235D2">
            <w:pPr>
              <w:widowControl w:val="0"/>
              <w:tabs>
                <w:tab w:val="left" w:pos="1050"/>
                <w:tab w:val="center" w:pos="1762"/>
              </w:tabs>
              <w:autoSpaceDE w:val="0"/>
              <w:autoSpaceDN w:val="0"/>
              <w:adjustRightInd w:val="0"/>
              <w:spacing w:before="120" w:after="0" w:line="280" w:lineRule="atLeast"/>
              <w:ind w:left="-40" w:right="-121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21.07.</w:t>
            </w:r>
            <w:r w:rsidR="001745EF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2026г.</w:t>
            </w:r>
            <w:r w:rsidR="00E235D2" w:rsidRPr="00E235D2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u w:val="single"/>
                <w:lang w:eastAsia="ru-RU"/>
              </w:rPr>
              <w:t xml:space="preserve">         </w:t>
            </w:r>
          </w:p>
          <w:p w14:paraId="2DE2398E" w14:textId="77777777" w:rsidR="00E235D2" w:rsidRPr="00E235D2" w:rsidRDefault="00E235D2" w:rsidP="00E235D2">
            <w:pPr>
              <w:widowControl w:val="0"/>
              <w:tabs>
                <w:tab w:val="left" w:pos="1050"/>
                <w:tab w:val="center" w:pos="1762"/>
              </w:tabs>
              <w:autoSpaceDE w:val="0"/>
              <w:autoSpaceDN w:val="0"/>
              <w:adjustRightInd w:val="0"/>
              <w:spacing w:before="120" w:after="0" w:line="280" w:lineRule="atLeast"/>
              <w:ind w:left="-40" w:right="-121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25" w:type="dxa"/>
          </w:tcPr>
          <w:p w14:paraId="5AC6CE7B" w14:textId="77777777" w:rsidR="00E235D2" w:rsidRPr="00E235D2" w:rsidRDefault="00E235D2" w:rsidP="00E235D2">
            <w:pPr>
              <w:widowControl w:val="0"/>
              <w:autoSpaceDE w:val="0"/>
              <w:autoSpaceDN w:val="0"/>
              <w:adjustRightInd w:val="0"/>
              <w:spacing w:before="120" w:after="0" w:line="280" w:lineRule="atLeast"/>
              <w:ind w:left="1343" w:firstLine="28"/>
              <w:jc w:val="center"/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  <w:lang w:eastAsia="ru-RU"/>
              </w:rPr>
            </w:pPr>
          </w:p>
        </w:tc>
        <w:tc>
          <w:tcPr>
            <w:tcW w:w="2845" w:type="dxa"/>
          </w:tcPr>
          <w:p w14:paraId="17EC32FB" w14:textId="77777777" w:rsidR="00E235D2" w:rsidRPr="00E235D2" w:rsidRDefault="00E235D2" w:rsidP="000F4C21">
            <w:pPr>
              <w:widowControl w:val="0"/>
              <w:autoSpaceDE w:val="0"/>
              <w:autoSpaceDN w:val="0"/>
              <w:adjustRightInd w:val="0"/>
              <w:spacing w:before="120" w:after="0" w:line="240" w:lineRule="atLeast"/>
              <w:ind w:left="605" w:right="57" w:firstLine="2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227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891</w:t>
            </w:r>
          </w:p>
        </w:tc>
      </w:tr>
    </w:tbl>
    <w:p w14:paraId="6DD25E3C" w14:textId="77777777" w:rsidR="00E235D2" w:rsidRPr="00E235D2" w:rsidRDefault="00E235D2" w:rsidP="00E235D2">
      <w:pPr>
        <w:widowControl w:val="0"/>
        <w:spacing w:after="0" w:line="240" w:lineRule="auto"/>
        <w:ind w:right="56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235D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 общественном совете ветеранов </w:t>
      </w:r>
    </w:p>
    <w:p w14:paraId="3A760B93" w14:textId="77777777" w:rsidR="00E235D2" w:rsidRPr="00E235D2" w:rsidRDefault="00E235D2" w:rsidP="00E235D2">
      <w:pPr>
        <w:widowControl w:val="0"/>
        <w:spacing w:after="0" w:line="240" w:lineRule="auto"/>
        <w:ind w:right="56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235D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специальной военной операции при главе </w:t>
      </w:r>
    </w:p>
    <w:p w14:paraId="5DA6CFE8" w14:textId="77777777" w:rsidR="00E235D2" w:rsidRPr="00E235D2" w:rsidRDefault="00E235D2" w:rsidP="00E235D2">
      <w:pPr>
        <w:widowControl w:val="0"/>
        <w:spacing w:after="0" w:line="240" w:lineRule="auto"/>
        <w:ind w:right="56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E235D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</w:t>
      </w:r>
    </w:p>
    <w:p w14:paraId="6382D863" w14:textId="77777777" w:rsidR="00E235D2" w:rsidRPr="00E235D2" w:rsidRDefault="00E235D2" w:rsidP="00E235D2">
      <w:pPr>
        <w:widowControl w:val="0"/>
        <w:spacing w:after="0" w:line="240" w:lineRule="auto"/>
        <w:ind w:right="56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2DB43764" w14:textId="77777777" w:rsidR="00E235D2" w:rsidRPr="00E235D2" w:rsidRDefault="00E235D2" w:rsidP="00E235D2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235D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В целях решения вопросов, связанных с реализацией прав участников специальной военной операции и членов семей погибших участников специальной военной операции, администрация </w:t>
      </w:r>
      <w:proofErr w:type="spellStart"/>
      <w:r w:rsidRPr="00E235D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округа:</w:t>
      </w:r>
    </w:p>
    <w:p w14:paraId="75BDC09B" w14:textId="77777777" w:rsidR="00521165" w:rsidRDefault="00521165" w:rsidP="00E235D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0B92ECE1" w14:textId="77777777" w:rsidR="00E235D2" w:rsidRDefault="00E235D2" w:rsidP="00E235D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235D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14:paraId="1E961CE0" w14:textId="77777777" w:rsidR="00521165" w:rsidRPr="00E235D2" w:rsidRDefault="00521165" w:rsidP="00E235D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7FDE8C7F" w14:textId="77777777" w:rsidR="00E235D2" w:rsidRPr="00B64387" w:rsidRDefault="00E235D2" w:rsidP="00B6438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6438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Создать общественный совет ветеранов специальной военной операции </w:t>
      </w:r>
      <w:bookmarkStart w:id="0" w:name="_Hlk203460220"/>
      <w:r w:rsidRPr="00B6438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 главе </w:t>
      </w:r>
      <w:proofErr w:type="spellStart"/>
      <w:r w:rsidRPr="00B64387">
        <w:rPr>
          <w:rFonts w:ascii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B6438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муниципального </w:t>
      </w:r>
      <w:bookmarkEnd w:id="0"/>
      <w:r w:rsidRPr="00B6438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округа. </w:t>
      </w:r>
    </w:p>
    <w:p w14:paraId="17C0DD26" w14:textId="77777777" w:rsidR="00E235D2" w:rsidRPr="00B64387" w:rsidRDefault="00E235D2" w:rsidP="00B64387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43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Утвердить положение об общественном совете ветеранов специальной военной операции при главе </w:t>
      </w:r>
      <w:proofErr w:type="spellStart"/>
      <w:r w:rsidRPr="00B643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B643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 (приложение 1).</w:t>
      </w:r>
    </w:p>
    <w:p w14:paraId="5CF0BBC4" w14:textId="77777777" w:rsidR="00E235D2" w:rsidRPr="00B64387" w:rsidRDefault="00E235D2" w:rsidP="00B64387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43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Утвердить состав </w:t>
      </w:r>
      <w:bookmarkStart w:id="1" w:name="_Hlk203460546"/>
      <w:r w:rsidRPr="00B643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общественного совета ветеранов специальной военной операции при главе </w:t>
      </w:r>
      <w:proofErr w:type="spellStart"/>
      <w:r w:rsidRPr="00B643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B643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 </w:t>
      </w:r>
      <w:bookmarkEnd w:id="1"/>
      <w:r w:rsidRPr="00B643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(приложение 2).</w:t>
      </w:r>
    </w:p>
    <w:p w14:paraId="1A603A8D" w14:textId="77777777" w:rsidR="00643D5A" w:rsidRPr="00B64387" w:rsidRDefault="00643D5A" w:rsidP="00B6438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387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муниципального автономного учреждения "Редакция газеты "</w:t>
      </w:r>
      <w:proofErr w:type="spellStart"/>
      <w:r w:rsidRPr="00B64387">
        <w:rPr>
          <w:rFonts w:ascii="Times New Roman" w:hAnsi="Times New Roman" w:cs="Times New Roman"/>
          <w:sz w:val="28"/>
          <w:szCs w:val="28"/>
          <w:lang w:eastAsia="ru-RU"/>
        </w:rPr>
        <w:t>Добринские</w:t>
      </w:r>
      <w:proofErr w:type="spellEnd"/>
      <w:r w:rsidRPr="00B64387">
        <w:rPr>
          <w:rFonts w:ascii="Times New Roman" w:hAnsi="Times New Roman" w:cs="Times New Roman"/>
          <w:sz w:val="28"/>
          <w:szCs w:val="28"/>
          <w:lang w:eastAsia="ru-RU"/>
        </w:rPr>
        <w:t xml:space="preserve"> вести" (https://dobvesti.ru) и разместить на официальном сайте администрации </w:t>
      </w:r>
      <w:proofErr w:type="spellStart"/>
      <w:r w:rsidRPr="00B64387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B6438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Липецкой области в информационно-телекоммуникационной сети "Интернет".</w:t>
      </w:r>
    </w:p>
    <w:p w14:paraId="78B2FFB9" w14:textId="77777777" w:rsidR="00521165" w:rsidRPr="00B64387" w:rsidRDefault="00521165" w:rsidP="00B64387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43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 исполнением настоящего распоряжения оставляю за собой.</w:t>
      </w:r>
    </w:p>
    <w:p w14:paraId="06094782" w14:textId="77777777" w:rsidR="00E235D2" w:rsidRPr="00B64387" w:rsidRDefault="00E235D2" w:rsidP="00B6438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D08FDE6" w14:textId="77777777" w:rsidR="00E235D2" w:rsidRPr="00E235D2" w:rsidRDefault="00E235D2" w:rsidP="00E235D2">
      <w:pPr>
        <w:widowControl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0138D2" w14:textId="77777777" w:rsidR="00E235D2" w:rsidRPr="00E235D2" w:rsidRDefault="00E235D2" w:rsidP="00E235D2">
      <w:pPr>
        <w:widowControl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42EDA914" w14:textId="77777777" w:rsidR="00E235D2" w:rsidRPr="00E235D2" w:rsidRDefault="00E235D2" w:rsidP="00E235D2">
      <w:pPr>
        <w:widowControl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                                                                      </w:t>
      </w:r>
      <w:proofErr w:type="spellStart"/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А.Н.Пасынков</w:t>
      </w:r>
      <w:proofErr w:type="spellEnd"/>
    </w:p>
    <w:p w14:paraId="327C4779" w14:textId="77777777" w:rsidR="00E235D2" w:rsidRPr="00E235D2" w:rsidRDefault="00E235D2" w:rsidP="00E235D2">
      <w:pPr>
        <w:widowControl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4CEB350" w14:textId="77777777" w:rsidR="00E235D2" w:rsidRPr="00E235D2" w:rsidRDefault="00E235D2" w:rsidP="00E235D2">
      <w:pPr>
        <w:widowControl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8C1F367" w14:textId="77777777" w:rsidR="00E235D2" w:rsidRPr="00E235D2" w:rsidRDefault="00E235D2" w:rsidP="00E235D2">
      <w:pPr>
        <w:widowControl w:val="0"/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3A3B378" w14:textId="77777777" w:rsidR="00E235D2" w:rsidRDefault="00E235D2" w:rsidP="00E235D2">
      <w:pPr>
        <w:widowControl w:val="0"/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A2908DD" w14:textId="77777777" w:rsidR="00E235D2" w:rsidRPr="00E235D2" w:rsidRDefault="00E235D2" w:rsidP="00E235D2">
      <w:pPr>
        <w:widowControl w:val="0"/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345F34E" w14:textId="77777777" w:rsidR="00E235D2" w:rsidRPr="00521165" w:rsidRDefault="00521165" w:rsidP="00E235D2">
      <w:pPr>
        <w:widowControl w:val="0"/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proofErr w:type="spellStart"/>
      <w:r w:rsidRPr="00521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Л.М.Сульдина</w:t>
      </w:r>
      <w:proofErr w:type="spellEnd"/>
    </w:p>
    <w:p w14:paraId="6D93DC30" w14:textId="77777777" w:rsidR="00E235D2" w:rsidRPr="00521165" w:rsidRDefault="00521165" w:rsidP="00E235D2">
      <w:pPr>
        <w:widowControl w:val="0"/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52116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2-15-82</w:t>
      </w:r>
    </w:p>
    <w:p w14:paraId="5C730A02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4453D035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5E676728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3FED4492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0C6C631E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352333B7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2283C7B4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3490FE29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39734675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1662CEFF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67ABD3F7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45EFA7F0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160A69AC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2884A9E7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0476C229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5B035E0F" w14:textId="77777777" w:rsidR="00E235D2" w:rsidRPr="00E235D2" w:rsidRDefault="00E235D2" w:rsidP="00E235D2">
      <w:pPr>
        <w:widowControl w:val="0"/>
        <w:spacing w:after="0" w:line="240" w:lineRule="auto"/>
        <w:ind w:left="1418"/>
        <w:jc w:val="both"/>
        <w:rPr>
          <w:rFonts w:ascii="Times New Roman" w:eastAsia="Tahoma" w:hAnsi="Times New Roman" w:cs="Times New Roman"/>
          <w:color w:val="000000"/>
          <w:sz w:val="4"/>
          <w:szCs w:val="4"/>
          <w:lang w:eastAsia="ru-RU" w:bidi="ru-RU"/>
        </w:rPr>
        <w:sectPr w:rsidR="00E235D2" w:rsidRPr="00E235D2" w:rsidSect="002E74EC">
          <w:pgSz w:w="11900" w:h="16840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2B3C4403" w14:textId="77777777" w:rsidR="007D6980" w:rsidRDefault="007D6980" w:rsidP="00E235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09E368" w14:textId="77777777" w:rsidR="00E235D2" w:rsidRPr="00E235D2" w:rsidRDefault="00E235D2" w:rsidP="00E235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14:paraId="1065EF17" w14:textId="77777777" w:rsidR="00E235D2" w:rsidRPr="00E235D2" w:rsidRDefault="00E235D2" w:rsidP="00E235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03460479"/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319204D2" w14:textId="77777777" w:rsidR="00E235D2" w:rsidRPr="00E235D2" w:rsidRDefault="00E235D2" w:rsidP="00E235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</w:p>
    <w:p w14:paraId="49CFC05C" w14:textId="77777777" w:rsidR="00E235D2" w:rsidRPr="00E235D2" w:rsidRDefault="00E235D2" w:rsidP="00E235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Липецкой области </w:t>
      </w:r>
    </w:p>
    <w:p w14:paraId="42135B9E" w14:textId="77777777" w:rsidR="00E235D2" w:rsidRPr="00E235D2" w:rsidRDefault="00E235D2" w:rsidP="00E2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54048424"/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7B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F3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B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62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21.07.2026г. №891</w:t>
      </w:r>
    </w:p>
    <w:p w14:paraId="7BAEA033" w14:textId="77777777" w:rsidR="00E235D2" w:rsidRPr="00E235D2" w:rsidRDefault="00E235D2" w:rsidP="00E235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2"/>
    <w:bookmarkEnd w:id="3"/>
    <w:p w14:paraId="7544C2A1" w14:textId="77777777" w:rsidR="00E235D2" w:rsidRPr="00E235D2" w:rsidRDefault="00E235D2" w:rsidP="00E235D2">
      <w:pPr>
        <w:widowControl w:val="0"/>
        <w:spacing w:after="0" w:line="328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69EB8F4D" w14:textId="77777777" w:rsidR="00E235D2" w:rsidRPr="00E235D2" w:rsidRDefault="00E235D2" w:rsidP="00E235D2">
      <w:pPr>
        <w:widowControl w:val="0"/>
        <w:spacing w:after="0" w:line="328" w:lineRule="exact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ПОЛОЖЕНИЕ</w:t>
      </w:r>
    </w:p>
    <w:p w14:paraId="0CE55DB5" w14:textId="77777777" w:rsidR="00E235D2" w:rsidRPr="00E235D2" w:rsidRDefault="00E235D2" w:rsidP="00E235D2">
      <w:pPr>
        <w:widowControl w:val="0"/>
        <w:spacing w:after="0" w:line="32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об общественном совете ветеранов специальной военной операции при главе </w:t>
      </w:r>
      <w:proofErr w:type="spellStart"/>
      <w:r w:rsidRPr="00E23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муниципального округа</w:t>
      </w:r>
    </w:p>
    <w:p w14:paraId="5648AF56" w14:textId="77777777" w:rsidR="00E235D2" w:rsidRPr="00E235D2" w:rsidRDefault="00E235D2" w:rsidP="00E235D2">
      <w:pPr>
        <w:widowControl w:val="0"/>
        <w:spacing w:after="0" w:line="328" w:lineRule="exact"/>
        <w:ind w:left="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3D7B5421" w14:textId="77777777" w:rsidR="00E235D2" w:rsidRPr="00E235D2" w:rsidRDefault="00E235D2" w:rsidP="00E235D2">
      <w:pPr>
        <w:keepNext/>
        <w:keepLines/>
        <w:widowControl w:val="0"/>
        <w:spacing w:after="249" w:line="328" w:lineRule="exact"/>
        <w:ind w:left="8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4" w:name="bookmark1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ОБЩИЕ ПОЛОЖЕНИЯ</w:t>
      </w:r>
      <w:bookmarkEnd w:id="4"/>
    </w:p>
    <w:p w14:paraId="3F574051" w14:textId="77777777" w:rsidR="00E235D2" w:rsidRPr="00E235D2" w:rsidRDefault="00E235D2" w:rsidP="00E235D2">
      <w:pPr>
        <w:widowControl w:val="0"/>
        <w:numPr>
          <w:ilvl w:val="0"/>
          <w:numId w:val="2"/>
        </w:numPr>
        <w:tabs>
          <w:tab w:val="left" w:pos="1447"/>
        </w:tabs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Общественный совет ветеранов специальной военной операции (далее - ветераны СВО) при главе </w:t>
      </w: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 (далее - Совет) является консультативно-совещательным органом, созданным в целях разработки и реализации муниципальной социально-экономической политики, направленной на повышение социального статуса ветеранов СВО и членов семей погибших военнослужащих путем создания условий для реализации их прав и социальных гарантий, занятия ими активной жизненной позиции, участия в патриотическом воспитании молодежи </w:t>
      </w: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округа.</w:t>
      </w:r>
    </w:p>
    <w:p w14:paraId="114B4476" w14:textId="77777777" w:rsidR="00E235D2" w:rsidRPr="00E235D2" w:rsidRDefault="00E235D2" w:rsidP="00E235D2">
      <w:pPr>
        <w:widowControl w:val="0"/>
        <w:numPr>
          <w:ilvl w:val="0"/>
          <w:numId w:val="2"/>
        </w:numPr>
        <w:tabs>
          <w:tab w:val="left" w:pos="1401"/>
        </w:tabs>
        <w:spacing w:after="0" w:line="317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своей деятельности Совет руководствуется Конституцией Российской Федерации, действующим законодательством Российской Федерации и Липецкой области, муниципальными правовыми актами </w:t>
      </w: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округа, настоящим Положением.</w:t>
      </w:r>
    </w:p>
    <w:p w14:paraId="0F8E1EF7" w14:textId="77777777" w:rsidR="00E235D2" w:rsidRPr="00E235D2" w:rsidRDefault="00E235D2" w:rsidP="00E235D2">
      <w:pPr>
        <w:widowControl w:val="0"/>
        <w:numPr>
          <w:ilvl w:val="0"/>
          <w:numId w:val="2"/>
        </w:numPr>
        <w:tabs>
          <w:tab w:val="left" w:pos="1401"/>
        </w:tabs>
        <w:spacing w:after="0" w:line="317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Совет осуществляет свою деятельность в соответствии с ежегодным планом деятельности Совета. Положение о Совете утверждается главой администрации </w:t>
      </w: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округа. Решения Совета носят рекомендательный характер.</w:t>
      </w:r>
    </w:p>
    <w:p w14:paraId="5A4690C4" w14:textId="77777777" w:rsidR="00E235D2" w:rsidRPr="00E235D2" w:rsidRDefault="00E235D2" w:rsidP="00E235D2">
      <w:pPr>
        <w:widowControl w:val="0"/>
        <w:numPr>
          <w:ilvl w:val="0"/>
          <w:numId w:val="2"/>
        </w:numPr>
        <w:tabs>
          <w:tab w:val="left" w:pos="1607"/>
        </w:tabs>
        <w:spacing w:after="270" w:line="317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своей деятельности Совет взаимодействует с органами государственной власти и органами местного самоуправления, средствами массовой информации, предприятиями и организациями всех организационно- правовых форм, политическими партиями, общественными объединениями, учреждениями и организациями. Совет создастся, реорганизуется и ликвидируется постановлением главы администрации </w:t>
      </w: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округа.</w:t>
      </w:r>
    </w:p>
    <w:p w14:paraId="602CA164" w14:textId="77777777" w:rsidR="00E235D2" w:rsidRPr="00E235D2" w:rsidRDefault="00E235D2" w:rsidP="00E235D2">
      <w:pPr>
        <w:keepNext/>
        <w:keepLines/>
        <w:widowControl w:val="0"/>
        <w:spacing w:after="305" w:line="280" w:lineRule="exact"/>
        <w:ind w:left="8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5" w:name="bookmark2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ОСНОВНЫЕ ЗАДАЧИ СОВЕТА</w:t>
      </w:r>
      <w:bookmarkEnd w:id="5"/>
    </w:p>
    <w:p w14:paraId="2B3872A3" w14:textId="77777777" w:rsidR="00E235D2" w:rsidRPr="00E235D2" w:rsidRDefault="00E235D2" w:rsidP="00E235D2">
      <w:pPr>
        <w:widowControl w:val="0"/>
        <w:numPr>
          <w:ilvl w:val="0"/>
          <w:numId w:val="3"/>
        </w:numPr>
        <w:tabs>
          <w:tab w:val="left" w:pos="1463"/>
        </w:tabs>
        <w:spacing w:after="0" w:line="317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Основными задачами деятельности Совета являются:</w:t>
      </w:r>
    </w:p>
    <w:p w14:paraId="2F92B3FA" w14:textId="77777777" w:rsidR="00E235D2" w:rsidRPr="00E235D2" w:rsidRDefault="00E235D2" w:rsidP="00E235D2">
      <w:pPr>
        <w:widowControl w:val="0"/>
        <w:numPr>
          <w:ilvl w:val="0"/>
          <w:numId w:val="4"/>
        </w:numPr>
        <w:tabs>
          <w:tab w:val="left" w:pos="1610"/>
        </w:tabs>
        <w:spacing w:after="0" w:line="317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Участие в принятии органами местного самоуправления </w:t>
      </w: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 решений, направленных па повышение социально-экономического положения ветеранов СВО и членов семей погибших военнослужащих, реализацию их прав и законных интересов.</w:t>
      </w:r>
    </w:p>
    <w:p w14:paraId="2A0F52B7" w14:textId="77777777" w:rsidR="00E235D2" w:rsidRPr="00E235D2" w:rsidRDefault="00E235D2" w:rsidP="00E235D2">
      <w:pPr>
        <w:widowControl w:val="0"/>
        <w:numPr>
          <w:ilvl w:val="0"/>
          <w:numId w:val="4"/>
        </w:numPr>
        <w:tabs>
          <w:tab w:val="left" w:pos="1664"/>
        </w:tabs>
        <w:spacing w:after="0" w:line="317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Создание условий для социально-активного образа жизни ветеранов СВО.</w:t>
      </w:r>
    </w:p>
    <w:p w14:paraId="28E5089B" w14:textId="77777777" w:rsidR="00E235D2" w:rsidRPr="00E235D2" w:rsidRDefault="00E235D2" w:rsidP="00E235D2">
      <w:pPr>
        <w:widowControl w:val="0"/>
        <w:numPr>
          <w:ilvl w:val="0"/>
          <w:numId w:val="4"/>
        </w:numPr>
        <w:tabs>
          <w:tab w:val="left" w:pos="1664"/>
        </w:tabs>
        <w:spacing w:after="0" w:line="317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социального статуса ветеранов СВО.</w:t>
      </w:r>
    </w:p>
    <w:p w14:paraId="7587D8C7" w14:textId="77777777" w:rsidR="00E235D2" w:rsidRPr="00E235D2" w:rsidRDefault="00E235D2" w:rsidP="00E235D2">
      <w:pPr>
        <w:widowControl w:val="0"/>
        <w:numPr>
          <w:ilvl w:val="0"/>
          <w:numId w:val="4"/>
        </w:numPr>
        <w:tabs>
          <w:tab w:val="left" w:pos="1614"/>
        </w:tabs>
        <w:spacing w:after="0" w:line="317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Содействие в реализации прав и интересов ветеранов СВО и членов семей погибших военнослужащих.</w:t>
      </w:r>
    </w:p>
    <w:p w14:paraId="77944C84" w14:textId="77777777" w:rsidR="00E235D2" w:rsidRPr="00E235D2" w:rsidRDefault="00E235D2" w:rsidP="00E235D2">
      <w:pPr>
        <w:widowControl w:val="0"/>
        <w:numPr>
          <w:ilvl w:val="0"/>
          <w:numId w:val="4"/>
        </w:numPr>
        <w:tabs>
          <w:tab w:val="left" w:pos="1607"/>
        </w:tabs>
        <w:spacing w:after="0" w:line="317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Привлечение ветеранов СВО к реализации социально значимых проектов, направленных на социально-экономическое развитие муниципалитета.</w:t>
      </w:r>
    </w:p>
    <w:p w14:paraId="0F485878" w14:textId="77777777" w:rsidR="00E235D2" w:rsidRPr="00E235D2" w:rsidRDefault="00E235D2" w:rsidP="00E235D2">
      <w:pPr>
        <w:widowControl w:val="0"/>
        <w:numPr>
          <w:ilvl w:val="0"/>
          <w:numId w:val="3"/>
        </w:numPr>
        <w:tabs>
          <w:tab w:val="left" w:pos="1421"/>
        </w:tabs>
        <w:spacing w:after="0" w:line="324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реализации основных задач Совет выполняет следующие функции:</w:t>
      </w:r>
    </w:p>
    <w:p w14:paraId="6576B873" w14:textId="77777777" w:rsidR="00E235D2" w:rsidRPr="00E235D2" w:rsidRDefault="00E235D2" w:rsidP="00E235D2">
      <w:pPr>
        <w:widowControl w:val="0"/>
        <w:numPr>
          <w:ilvl w:val="0"/>
          <w:numId w:val="5"/>
        </w:numPr>
        <w:tabs>
          <w:tab w:val="left" w:pos="1589"/>
        </w:tabs>
        <w:spacing w:after="0" w:line="324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Определение перспективных направлений муниципальной социально- экономической политики, направленной на повышение социального статуса ветеранов СВО.</w:t>
      </w:r>
    </w:p>
    <w:p w14:paraId="168F1136" w14:textId="77777777" w:rsidR="00E235D2" w:rsidRPr="00E235D2" w:rsidRDefault="00E235D2" w:rsidP="00E235D2">
      <w:pPr>
        <w:widowControl w:val="0"/>
        <w:numPr>
          <w:ilvl w:val="0"/>
          <w:numId w:val="5"/>
        </w:numPr>
        <w:tabs>
          <w:tab w:val="left" w:pos="1589"/>
        </w:tabs>
        <w:spacing w:after="0" w:line="313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и реализация мероприятий, направленных на пропаганду патриотизма.</w:t>
      </w:r>
    </w:p>
    <w:p w14:paraId="0993FAA5" w14:textId="77777777" w:rsidR="00E235D2" w:rsidRPr="00E235D2" w:rsidRDefault="00E235D2" w:rsidP="00E235D2">
      <w:pPr>
        <w:widowControl w:val="0"/>
        <w:numPr>
          <w:ilvl w:val="0"/>
          <w:numId w:val="5"/>
        </w:numPr>
        <w:tabs>
          <w:tab w:val="left" w:pos="1596"/>
        </w:tabs>
        <w:spacing w:after="0" w:line="320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Изучение и анализ общественного мнения, информирование главы администрации </w:t>
      </w: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округа о происходящих в общественной жизни округа процессах, связанных с жизнью ветеранов СВО, семей погибших военнослужащих и других жителей округа, разработка и принятие соответствующих рекомендаций.</w:t>
      </w:r>
    </w:p>
    <w:p w14:paraId="0D033DFF" w14:textId="77777777" w:rsidR="00E235D2" w:rsidRPr="00E235D2" w:rsidRDefault="00E235D2" w:rsidP="00E235D2">
      <w:pPr>
        <w:widowControl w:val="0"/>
        <w:numPr>
          <w:ilvl w:val="0"/>
          <w:numId w:val="5"/>
        </w:numPr>
        <w:tabs>
          <w:tab w:val="left" w:pos="1593"/>
        </w:tabs>
        <w:spacing w:after="0" w:line="320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«круглых столов», семинаров, конференций, заседаний и других мероприятий с участием общественных объединений военнослужащих, ветеранов боевых действий и семей погибших военнослужащих, руководителей ветеранских общественных организаций.</w:t>
      </w:r>
    </w:p>
    <w:p w14:paraId="506E2000" w14:textId="77777777" w:rsidR="00E235D2" w:rsidRPr="00E235D2" w:rsidRDefault="00E235D2" w:rsidP="00E235D2">
      <w:pPr>
        <w:widowControl w:val="0"/>
        <w:numPr>
          <w:ilvl w:val="0"/>
          <w:numId w:val="5"/>
        </w:numPr>
        <w:tabs>
          <w:tab w:val="left" w:pos="2048"/>
        </w:tabs>
        <w:spacing w:after="332" w:line="320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Освещение в СМИ мероприятий муниципальной социально-экономической политики, направленной на повышение узнаваемости Совета.</w:t>
      </w:r>
    </w:p>
    <w:p w14:paraId="2BCE7AF7" w14:textId="77777777" w:rsidR="00E235D2" w:rsidRPr="00E235D2" w:rsidRDefault="00E235D2" w:rsidP="00E235D2">
      <w:pPr>
        <w:keepNext/>
        <w:keepLines/>
        <w:widowControl w:val="0"/>
        <w:tabs>
          <w:tab w:val="left" w:pos="4033"/>
        </w:tabs>
        <w:spacing w:after="302" w:line="28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6" w:name="bookmark3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3.СОСТАВ СОВЕТА</w:t>
      </w:r>
      <w:bookmarkEnd w:id="6"/>
    </w:p>
    <w:p w14:paraId="2B501CD7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385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Совет состоит из председателя, заместителя председателя, секретаря и членов Совета.</w:t>
      </w:r>
    </w:p>
    <w:p w14:paraId="3B6F260B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42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 Совета утверждается главой администрации </w:t>
      </w: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округа.</w:t>
      </w:r>
    </w:p>
    <w:p w14:paraId="321347D8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387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состав Совета могут входить представители органов местного самоуправления, территориальных отделений органов государственной власти, расположенных па территории </w:t>
      </w: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округа, ветераны СВО и члены их семей, военные волонтеры, руководители предприятий и организаций всех организационно-правовых форм, общественных организаций и объединений.</w:t>
      </w:r>
    </w:p>
    <w:p w14:paraId="28B7E6C3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387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Члены Совета, не являющиеся муниципальными и государственными служащими, входят в состав Совета по согласованию.</w:t>
      </w:r>
    </w:p>
    <w:p w14:paraId="321C90A5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421"/>
        </w:tabs>
        <w:spacing w:after="33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Члены Совета работают на общественных началах.</w:t>
      </w:r>
    </w:p>
    <w:p w14:paraId="0CE5E090" w14:textId="77777777" w:rsidR="00E235D2" w:rsidRPr="00E235D2" w:rsidRDefault="00E235D2" w:rsidP="00521165">
      <w:pPr>
        <w:keepNext/>
        <w:keepLines/>
        <w:widowControl w:val="0"/>
        <w:numPr>
          <w:ilvl w:val="0"/>
          <w:numId w:val="6"/>
        </w:numPr>
        <w:tabs>
          <w:tab w:val="left" w:pos="3589"/>
        </w:tabs>
        <w:spacing w:after="302" w:line="280" w:lineRule="exac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7" w:name="bookmark4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ПОЛНОМОЧИЯ СОВЕТА</w:t>
      </w:r>
      <w:bookmarkEnd w:id="7"/>
    </w:p>
    <w:p w14:paraId="69E4A6E3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54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Совет правомочен принимать решения, если на его заседании присутствует не менее половины состава Совета. Решение принимается, если за него проголосовало более половины от присутствующих.</w:t>
      </w:r>
    </w:p>
    <w:p w14:paraId="03E3439C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39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Совет имеет право обращаться в органы местного самоуправления за необ</w:t>
      </w:r>
      <w:r w:rsidR="005211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ходимой информацией п</w:t>
      </w: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вопросам своей деятельности.</w:t>
      </w:r>
    </w:p>
    <w:p w14:paraId="40A575CA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428"/>
        </w:tabs>
        <w:spacing w:after="0" w:line="32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Распределение обязанностей среди членов Совета закрепляется решением Совета.</w:t>
      </w:r>
    </w:p>
    <w:p w14:paraId="26A4901D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435"/>
        </w:tabs>
        <w:spacing w:after="335" w:line="32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Совет может образовывать из числа своих членов и привлеченных специалистов рабочие группы.</w:t>
      </w:r>
    </w:p>
    <w:p w14:paraId="12397830" w14:textId="77777777" w:rsidR="00E235D2" w:rsidRPr="00E235D2" w:rsidRDefault="00E235D2" w:rsidP="00521165">
      <w:pPr>
        <w:keepNext/>
        <w:keepLines/>
        <w:widowControl w:val="0"/>
        <w:numPr>
          <w:ilvl w:val="0"/>
          <w:numId w:val="6"/>
        </w:numPr>
        <w:tabs>
          <w:tab w:val="left" w:pos="2989"/>
        </w:tabs>
        <w:spacing w:after="295" w:line="280" w:lineRule="exac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8" w:name="bookmark5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РАБОТЫ СОВЕТА</w:t>
      </w:r>
      <w:bookmarkEnd w:id="8"/>
    </w:p>
    <w:p w14:paraId="41C48023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431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Заседания Совета являются основной формой его деятельности, обеспечивающей коллегиальное обсуждение стоящих перед ним задач и принятие решений по их выполнению.</w:t>
      </w:r>
    </w:p>
    <w:p w14:paraId="2A74891F" w14:textId="77777777" w:rsidR="00E235D2" w:rsidRPr="00E235D2" w:rsidRDefault="00E235D2" w:rsidP="00521165">
      <w:pPr>
        <w:widowControl w:val="0"/>
        <w:numPr>
          <w:ilvl w:val="1"/>
          <w:numId w:val="6"/>
        </w:numPr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Заседания Совета проводятся ежеквартально согласно ежегодному плану работы, утвержденному Советом, и оформляются протоколом.</w:t>
      </w:r>
    </w:p>
    <w:p w14:paraId="53BD2BE6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B49F4E4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F449C9A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638AE9E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78FA1D0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C3F8E2A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D3DC6C9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5FFEBA8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6004F51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EFB49D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AF0AADF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DD823ED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7E6F8C3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2E23D7C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C5DA66C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FC6580C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72CA3E5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698525F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C9CD99B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854FA03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F07EB61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DDDBB1C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5FF6F7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2923ABF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E48323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F878FB6" w14:textId="77777777" w:rsidR="00E235D2" w:rsidRPr="00E235D2" w:rsidRDefault="00E235D2" w:rsidP="00E235D2">
      <w:pPr>
        <w:widowControl w:val="0"/>
        <w:shd w:val="clear" w:color="auto" w:fill="FFFFFF"/>
        <w:tabs>
          <w:tab w:val="left" w:pos="1428"/>
        </w:tabs>
        <w:spacing w:after="0" w:line="32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 2</w:t>
      </w:r>
    </w:p>
    <w:p w14:paraId="5EA10338" w14:textId="77777777" w:rsidR="00E235D2" w:rsidRPr="00E235D2" w:rsidRDefault="00E235D2" w:rsidP="00E235D2">
      <w:pPr>
        <w:widowControl w:val="0"/>
        <w:shd w:val="clear" w:color="auto" w:fill="FFFFFF"/>
        <w:tabs>
          <w:tab w:val="left" w:pos="1428"/>
        </w:tabs>
        <w:spacing w:after="0" w:line="32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постановлению администрации</w:t>
      </w:r>
    </w:p>
    <w:p w14:paraId="62056DD5" w14:textId="77777777" w:rsidR="00E235D2" w:rsidRPr="00E235D2" w:rsidRDefault="00E235D2" w:rsidP="00E235D2">
      <w:pPr>
        <w:widowControl w:val="0"/>
        <w:shd w:val="clear" w:color="auto" w:fill="FFFFFF"/>
        <w:tabs>
          <w:tab w:val="left" w:pos="1428"/>
        </w:tabs>
        <w:spacing w:after="0" w:line="32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 </w:t>
      </w:r>
    </w:p>
    <w:p w14:paraId="05537334" w14:textId="77777777" w:rsidR="00E235D2" w:rsidRPr="00E235D2" w:rsidRDefault="00E235D2" w:rsidP="00E235D2">
      <w:pPr>
        <w:widowControl w:val="0"/>
        <w:shd w:val="clear" w:color="auto" w:fill="FFFFFF"/>
        <w:tabs>
          <w:tab w:val="left" w:pos="1428"/>
        </w:tabs>
        <w:spacing w:after="0" w:line="32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Липецкой области </w:t>
      </w:r>
    </w:p>
    <w:p w14:paraId="6D7737CD" w14:textId="77777777" w:rsidR="00E235D2" w:rsidRPr="00E235D2" w:rsidRDefault="00E235D2" w:rsidP="00E2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622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от21.07.2026г. №891</w:t>
      </w:r>
    </w:p>
    <w:p w14:paraId="11A4B03B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6098B8A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Состав </w:t>
      </w:r>
    </w:p>
    <w:p w14:paraId="673B319B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23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общественного совета ветеранов специальной военной операции при главе </w:t>
      </w:r>
      <w:proofErr w:type="spellStart"/>
      <w:r w:rsidRPr="00E23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Добринского</w:t>
      </w:r>
      <w:proofErr w:type="spellEnd"/>
      <w:r w:rsidRPr="00E23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муниципального округа</w:t>
      </w:r>
    </w:p>
    <w:p w14:paraId="64EAE68A" w14:textId="77777777" w:rsidR="00E235D2" w:rsidRPr="00E235D2" w:rsidRDefault="00E235D2" w:rsidP="00E23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E235D2" w:rsidRPr="00E235D2" w14:paraId="1671DFF2" w14:textId="77777777" w:rsidTr="0058475E">
        <w:trPr>
          <w:trHeight w:val="555"/>
        </w:trPr>
        <w:tc>
          <w:tcPr>
            <w:tcW w:w="2802" w:type="dxa"/>
          </w:tcPr>
          <w:p w14:paraId="229B372B" w14:textId="77777777" w:rsidR="00E235D2" w:rsidRPr="00E235D2" w:rsidRDefault="00E235D2" w:rsidP="00E235D2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Пасынков А.Н.</w:t>
            </w:r>
          </w:p>
        </w:tc>
        <w:tc>
          <w:tcPr>
            <w:tcW w:w="6974" w:type="dxa"/>
          </w:tcPr>
          <w:p w14:paraId="37A029D7" w14:textId="77777777" w:rsidR="00E235D2" w:rsidRPr="00E235D2" w:rsidRDefault="00E235D2" w:rsidP="00E235D2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</w:t>
            </w:r>
            <w:proofErr w:type="spellStart"/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Добринского</w:t>
            </w:r>
            <w:proofErr w:type="spellEnd"/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округа, председатель общественного совета</w:t>
            </w:r>
          </w:p>
        </w:tc>
      </w:tr>
      <w:tr w:rsidR="00E235D2" w:rsidRPr="00E235D2" w14:paraId="621801FC" w14:textId="77777777" w:rsidTr="0058475E">
        <w:trPr>
          <w:trHeight w:val="703"/>
        </w:trPr>
        <w:tc>
          <w:tcPr>
            <w:tcW w:w="2802" w:type="dxa"/>
          </w:tcPr>
          <w:p w14:paraId="29A8FB4A" w14:textId="77777777" w:rsidR="00E235D2" w:rsidRPr="00E235D2" w:rsidRDefault="007D6980" w:rsidP="00E235D2">
            <w:pPr>
              <w:suppressAutoHyphens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Рязанцева Ирина Борисовна</w:t>
            </w:r>
          </w:p>
          <w:p w14:paraId="52BD1E72" w14:textId="77777777" w:rsidR="00E235D2" w:rsidRPr="00E235D2" w:rsidRDefault="00E235D2" w:rsidP="00E235D2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</w:tcPr>
          <w:p w14:paraId="3C45F014" w14:textId="77777777" w:rsidR="00E235D2" w:rsidRPr="00E235D2" w:rsidRDefault="00E235D2" w:rsidP="007D6980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D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proofErr w:type="spellStart"/>
            <w:r w:rsidR="007D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Добринского</w:t>
            </w:r>
            <w:proofErr w:type="spellEnd"/>
            <w:r w:rsidR="007D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округа-заместитель председателя общественного совета</w:t>
            </w:r>
          </w:p>
        </w:tc>
      </w:tr>
      <w:tr w:rsidR="00E235D2" w:rsidRPr="00E235D2" w14:paraId="13B1BDDE" w14:textId="77777777" w:rsidTr="0058475E">
        <w:trPr>
          <w:trHeight w:val="648"/>
        </w:trPr>
        <w:tc>
          <w:tcPr>
            <w:tcW w:w="2802" w:type="dxa"/>
          </w:tcPr>
          <w:p w14:paraId="4E110EC4" w14:textId="77777777" w:rsidR="00E235D2" w:rsidRPr="00E235D2" w:rsidRDefault="007D6980" w:rsidP="00E235D2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Сульдина Людмила Михайловна</w:t>
            </w:r>
          </w:p>
        </w:tc>
        <w:tc>
          <w:tcPr>
            <w:tcW w:w="6974" w:type="dxa"/>
          </w:tcPr>
          <w:p w14:paraId="7F705675" w14:textId="77777777" w:rsidR="00E235D2" w:rsidRPr="00320C9B" w:rsidRDefault="00E235D2" w:rsidP="007D6980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D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инженер юридического отдела администрации </w:t>
            </w:r>
            <w:proofErr w:type="spellStart"/>
            <w:r w:rsidR="007D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Добринского</w:t>
            </w:r>
            <w:proofErr w:type="spellEnd"/>
            <w:r w:rsidR="007D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 w:rsidR="00320C9B" w:rsidRPr="00320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20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общественного совета</w:t>
            </w:r>
          </w:p>
        </w:tc>
      </w:tr>
      <w:tr w:rsidR="00E235D2" w:rsidRPr="00E235D2" w14:paraId="01B642C3" w14:textId="77777777" w:rsidTr="0058475E">
        <w:trPr>
          <w:trHeight w:val="455"/>
        </w:trPr>
        <w:tc>
          <w:tcPr>
            <w:tcW w:w="9776" w:type="dxa"/>
            <w:gridSpan w:val="2"/>
          </w:tcPr>
          <w:p w14:paraId="24CDAEC3" w14:textId="77777777" w:rsidR="00E235D2" w:rsidRPr="00E235D2" w:rsidRDefault="00E235D2" w:rsidP="00E235D2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общественного совета:</w:t>
            </w:r>
          </w:p>
        </w:tc>
      </w:tr>
      <w:tr w:rsidR="00E235D2" w:rsidRPr="00E235D2" w14:paraId="11F3A8E7" w14:textId="77777777" w:rsidTr="0058475E">
        <w:trPr>
          <w:trHeight w:val="864"/>
        </w:trPr>
        <w:tc>
          <w:tcPr>
            <w:tcW w:w="2802" w:type="dxa"/>
          </w:tcPr>
          <w:p w14:paraId="482BF719" w14:textId="77777777" w:rsidR="00E235D2" w:rsidRPr="00E235D2" w:rsidRDefault="00E235D2" w:rsidP="00E235D2">
            <w:pPr>
              <w:suppressAutoHyphens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Чикалов</w:t>
            </w:r>
            <w:proofErr w:type="spellEnd"/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Олег Валерьевич</w:t>
            </w:r>
          </w:p>
          <w:p w14:paraId="59B36621" w14:textId="77777777" w:rsidR="00E235D2" w:rsidRPr="00E235D2" w:rsidRDefault="00E235D2" w:rsidP="00E235D2">
            <w:pPr>
              <w:spacing w:after="24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</w:tcPr>
          <w:p w14:paraId="5261EDFB" w14:textId="77777777" w:rsidR="00E235D2" w:rsidRPr="00E235D2" w:rsidRDefault="00E235D2" w:rsidP="00E235D2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235D2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 (по согласованию)</w:t>
            </w:r>
          </w:p>
        </w:tc>
      </w:tr>
      <w:tr w:rsidR="00E235D2" w:rsidRPr="00E235D2" w14:paraId="73769C1A" w14:textId="77777777" w:rsidTr="0058475E">
        <w:trPr>
          <w:trHeight w:val="864"/>
        </w:trPr>
        <w:tc>
          <w:tcPr>
            <w:tcW w:w="2802" w:type="dxa"/>
          </w:tcPr>
          <w:p w14:paraId="4BA35CEA" w14:textId="77777777" w:rsidR="00E235D2" w:rsidRPr="00E235D2" w:rsidRDefault="00E235D2" w:rsidP="00E235D2">
            <w:pPr>
              <w:suppressAutoHyphens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Соболев Евгений Владимирович</w:t>
            </w:r>
          </w:p>
          <w:p w14:paraId="55306349" w14:textId="77777777" w:rsidR="00E235D2" w:rsidRPr="00E235D2" w:rsidRDefault="00E235D2" w:rsidP="00E235D2">
            <w:pPr>
              <w:spacing w:after="24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</w:tcPr>
          <w:p w14:paraId="3C5DBF09" w14:textId="77777777" w:rsidR="00E235D2" w:rsidRPr="00E235D2" w:rsidRDefault="00E235D2" w:rsidP="00E235D2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235D2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 (по согласованию)</w:t>
            </w:r>
          </w:p>
        </w:tc>
      </w:tr>
      <w:tr w:rsidR="00E235D2" w:rsidRPr="00E235D2" w14:paraId="7ADA40DB" w14:textId="77777777" w:rsidTr="0058475E">
        <w:trPr>
          <w:trHeight w:val="864"/>
        </w:trPr>
        <w:tc>
          <w:tcPr>
            <w:tcW w:w="2802" w:type="dxa"/>
          </w:tcPr>
          <w:p w14:paraId="284F7780" w14:textId="77777777" w:rsidR="00E235D2" w:rsidRPr="00E235D2" w:rsidRDefault="00E235D2" w:rsidP="00E235D2">
            <w:pPr>
              <w:suppressAutoHyphens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Роров</w:t>
            </w:r>
            <w:proofErr w:type="spellEnd"/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Роман Сергеевич</w:t>
            </w:r>
          </w:p>
          <w:p w14:paraId="0BA82C44" w14:textId="77777777" w:rsidR="00E235D2" w:rsidRPr="00E235D2" w:rsidRDefault="00E235D2" w:rsidP="00E235D2">
            <w:pPr>
              <w:spacing w:after="24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</w:tcPr>
          <w:p w14:paraId="4DB6DA1C" w14:textId="77777777" w:rsidR="00E235D2" w:rsidRPr="00E235D2" w:rsidRDefault="00E235D2" w:rsidP="00E235D2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235D2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 (по согласованию)</w:t>
            </w:r>
          </w:p>
        </w:tc>
      </w:tr>
      <w:tr w:rsidR="00E235D2" w:rsidRPr="00E235D2" w14:paraId="41341C2B" w14:textId="77777777" w:rsidTr="0058475E">
        <w:trPr>
          <w:trHeight w:val="864"/>
        </w:trPr>
        <w:tc>
          <w:tcPr>
            <w:tcW w:w="2802" w:type="dxa"/>
          </w:tcPr>
          <w:p w14:paraId="21F705D9" w14:textId="77777777" w:rsidR="00E235D2" w:rsidRPr="00E235D2" w:rsidRDefault="00E235D2" w:rsidP="00E235D2">
            <w:pPr>
              <w:suppressAutoHyphens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Акиньшин Евгений Михайлович</w:t>
            </w:r>
          </w:p>
          <w:p w14:paraId="1CA82C14" w14:textId="77777777" w:rsidR="00E235D2" w:rsidRPr="00E235D2" w:rsidRDefault="00E235D2" w:rsidP="00E235D2">
            <w:pPr>
              <w:spacing w:after="24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</w:tcPr>
          <w:p w14:paraId="7AAFB15C" w14:textId="77777777" w:rsidR="00E235D2" w:rsidRPr="00E235D2" w:rsidRDefault="00E235D2" w:rsidP="00E235D2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235D2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 (по согласованию)</w:t>
            </w:r>
          </w:p>
        </w:tc>
      </w:tr>
      <w:tr w:rsidR="00E235D2" w:rsidRPr="00E235D2" w14:paraId="62BFB8D4" w14:textId="77777777" w:rsidTr="0058475E">
        <w:trPr>
          <w:trHeight w:val="864"/>
        </w:trPr>
        <w:tc>
          <w:tcPr>
            <w:tcW w:w="2802" w:type="dxa"/>
          </w:tcPr>
          <w:p w14:paraId="0729804E" w14:textId="77777777" w:rsidR="00E235D2" w:rsidRPr="00E235D2" w:rsidRDefault="00E235D2" w:rsidP="00E235D2">
            <w:pPr>
              <w:suppressAutoHyphens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Васильев Дмитрий Олегович</w:t>
            </w:r>
          </w:p>
          <w:p w14:paraId="5E2BEC47" w14:textId="77777777" w:rsidR="00E235D2" w:rsidRPr="00E235D2" w:rsidRDefault="00E235D2" w:rsidP="00E235D2">
            <w:pPr>
              <w:spacing w:after="24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</w:tcPr>
          <w:p w14:paraId="5614459F" w14:textId="77777777" w:rsidR="00E235D2" w:rsidRPr="00E235D2" w:rsidRDefault="00E235D2" w:rsidP="00E235D2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235D2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 (по согласованию)</w:t>
            </w:r>
          </w:p>
        </w:tc>
      </w:tr>
      <w:tr w:rsidR="00E235D2" w:rsidRPr="00E235D2" w14:paraId="63CE24FE" w14:textId="77777777" w:rsidTr="0058475E">
        <w:trPr>
          <w:trHeight w:val="864"/>
        </w:trPr>
        <w:tc>
          <w:tcPr>
            <w:tcW w:w="2802" w:type="dxa"/>
          </w:tcPr>
          <w:p w14:paraId="70229593" w14:textId="77777777" w:rsidR="00E235D2" w:rsidRPr="00E235D2" w:rsidRDefault="00E235D2" w:rsidP="00E235D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Злобин Анатолий Валерьевич</w:t>
            </w:r>
          </w:p>
        </w:tc>
        <w:tc>
          <w:tcPr>
            <w:tcW w:w="6974" w:type="dxa"/>
          </w:tcPr>
          <w:p w14:paraId="79D10C34" w14:textId="77777777" w:rsidR="00E235D2" w:rsidRPr="00E235D2" w:rsidRDefault="00E235D2" w:rsidP="00E235D2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235D2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 (по согласованию)</w:t>
            </w:r>
          </w:p>
        </w:tc>
      </w:tr>
      <w:tr w:rsidR="00E235D2" w:rsidRPr="00E235D2" w14:paraId="061762FC" w14:textId="77777777" w:rsidTr="0058475E">
        <w:trPr>
          <w:trHeight w:val="864"/>
        </w:trPr>
        <w:tc>
          <w:tcPr>
            <w:tcW w:w="2802" w:type="dxa"/>
          </w:tcPr>
          <w:p w14:paraId="766E1915" w14:textId="77777777" w:rsidR="00E235D2" w:rsidRPr="00E235D2" w:rsidRDefault="00E235D2" w:rsidP="00E235D2">
            <w:pPr>
              <w:suppressAutoHyphens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Сергеев Илья Владимирович</w:t>
            </w:r>
          </w:p>
          <w:p w14:paraId="78C541A6" w14:textId="77777777" w:rsidR="00E235D2" w:rsidRPr="00E235D2" w:rsidRDefault="00E235D2" w:rsidP="00E235D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</w:tcPr>
          <w:p w14:paraId="4274636F" w14:textId="77777777" w:rsidR="00E235D2" w:rsidRPr="00E235D2" w:rsidRDefault="00E235D2" w:rsidP="00E235D2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235D2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 (по согласованию)</w:t>
            </w:r>
          </w:p>
        </w:tc>
      </w:tr>
      <w:tr w:rsidR="007D6980" w:rsidRPr="00E235D2" w14:paraId="5B598248" w14:textId="77777777" w:rsidTr="0058475E">
        <w:trPr>
          <w:trHeight w:val="864"/>
        </w:trPr>
        <w:tc>
          <w:tcPr>
            <w:tcW w:w="2802" w:type="dxa"/>
          </w:tcPr>
          <w:p w14:paraId="4A3CFFDD" w14:textId="77777777" w:rsidR="007D6980" w:rsidRPr="00E235D2" w:rsidRDefault="007D6980" w:rsidP="007D6980">
            <w:pPr>
              <w:suppressAutoHyphens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Ковыльников Иван Михайлович</w:t>
            </w:r>
          </w:p>
          <w:p w14:paraId="2130A278" w14:textId="77777777" w:rsidR="007D6980" w:rsidRPr="00E235D2" w:rsidRDefault="007D6980" w:rsidP="00E235D2">
            <w:pPr>
              <w:suppressAutoHyphens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974" w:type="dxa"/>
          </w:tcPr>
          <w:p w14:paraId="61D59F9F" w14:textId="77777777" w:rsidR="007D6980" w:rsidRPr="00E235D2" w:rsidRDefault="007D6980" w:rsidP="00E235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участник специальной военной операции, сопредседатель</w:t>
            </w:r>
            <w:r w:rsidRPr="00E235D2"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 (по согласованию)</w:t>
            </w:r>
          </w:p>
        </w:tc>
      </w:tr>
    </w:tbl>
    <w:p w14:paraId="13E7F719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F45FC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CAE77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DBD83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BF97E" w14:textId="77777777" w:rsidR="00E235D2" w:rsidRPr="00E235D2" w:rsidRDefault="00E235D2" w:rsidP="00E235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22F4BBC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B7959F8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97D3D83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4AD89D4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08D6F8B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CFD0622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1E109A3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13B9067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51F7F42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61D787" w14:textId="77777777" w:rsidR="00E235D2" w:rsidRPr="00E235D2" w:rsidRDefault="00E235D2" w:rsidP="00E235D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89613A3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C1389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60E8A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89E93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83598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CF5A6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8D957" w14:textId="77777777" w:rsidR="00E235D2" w:rsidRPr="00E235D2" w:rsidRDefault="00E235D2" w:rsidP="00E235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6B825" w14:textId="77777777" w:rsidR="00E235D2" w:rsidRPr="00E235D2" w:rsidRDefault="00E235D2" w:rsidP="008C7DCD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33F9A" w14:textId="77777777" w:rsidR="00E235D2" w:rsidRPr="00E235D2" w:rsidRDefault="00E235D2" w:rsidP="00E235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BE0D3" w14:textId="77777777" w:rsidR="009D30AE" w:rsidRDefault="009D30AE" w:rsidP="00E235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CA505" w14:textId="77777777" w:rsidR="009D30AE" w:rsidRDefault="009D30AE" w:rsidP="00E235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3644C" w14:textId="77777777" w:rsidR="009D30AE" w:rsidRDefault="009D30AE" w:rsidP="00E235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B62EC" w14:textId="77777777" w:rsidR="009D30AE" w:rsidRDefault="009D30AE" w:rsidP="00E235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EAAC4" w14:textId="77777777" w:rsidR="009D30AE" w:rsidRDefault="009D30AE" w:rsidP="00E235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9C910" w14:textId="77777777" w:rsidR="00E235D2" w:rsidRPr="00E235D2" w:rsidRDefault="00E235D2" w:rsidP="00E235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Вносит:  </w:t>
      </w:r>
    </w:p>
    <w:p w14:paraId="42435CEE" w14:textId="77777777" w:rsidR="00890645" w:rsidRPr="00890645" w:rsidRDefault="00E235D2" w:rsidP="0089064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90645">
        <w:rPr>
          <w:rFonts w:ascii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2D50E271" w14:textId="77777777" w:rsidR="00E235D2" w:rsidRPr="00890645" w:rsidRDefault="00890645" w:rsidP="0089064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90645">
        <w:rPr>
          <w:rFonts w:ascii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89064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235D2" w:rsidRPr="00E235D2">
        <w:rPr>
          <w:lang w:eastAsia="ru-RU"/>
        </w:rPr>
        <w:t xml:space="preserve">                                       </w:t>
      </w:r>
      <w:r>
        <w:rPr>
          <w:lang w:eastAsia="ru-RU"/>
        </w:rPr>
        <w:t xml:space="preserve">                    </w:t>
      </w:r>
      <w:r w:rsidR="00E235D2" w:rsidRPr="00890645">
        <w:rPr>
          <w:rFonts w:ascii="Times New Roman" w:hAnsi="Times New Roman" w:cs="Times New Roman"/>
          <w:sz w:val="28"/>
          <w:szCs w:val="28"/>
          <w:lang w:eastAsia="ru-RU"/>
        </w:rPr>
        <w:t>И.Б. Рязанцева</w:t>
      </w:r>
    </w:p>
    <w:p w14:paraId="130BC393" w14:textId="77777777" w:rsidR="00E235D2" w:rsidRPr="00E235D2" w:rsidRDefault="00E235D2" w:rsidP="00E235D2">
      <w:pPr>
        <w:keepNext/>
        <w:spacing w:before="120" w:after="0" w:line="280" w:lineRule="atLeast"/>
        <w:ind w:firstLine="709"/>
        <w:outlineLvl w:val="1"/>
        <w:rPr>
          <w:rFonts w:ascii="Times New Roman" w:eastAsia="Times New Roman" w:hAnsi="Times New Roman" w:cs="Times New Roman"/>
          <w:bCs/>
          <w:spacing w:val="8"/>
          <w:sz w:val="28"/>
          <w:szCs w:val="20"/>
          <w:lang w:eastAsia="ru-RU"/>
        </w:rPr>
      </w:pPr>
    </w:p>
    <w:p w14:paraId="455A8C8F" w14:textId="77777777" w:rsidR="00E235D2" w:rsidRPr="00E235D2" w:rsidRDefault="00E95BA2" w:rsidP="00E235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Согласовано:</w:t>
      </w:r>
    </w:p>
    <w:p w14:paraId="3DCF1F98" w14:textId="77777777" w:rsidR="00E235D2" w:rsidRPr="00E235D2" w:rsidRDefault="006500D8" w:rsidP="006500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</w:t>
      </w:r>
      <w:r w:rsidR="00E235D2" w:rsidRPr="00E235D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ридический отдел</w:t>
      </w:r>
      <w:r w:rsidR="0089064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E235D2" w:rsidRPr="00E235D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Т.В. Долматова</w:t>
      </w:r>
    </w:p>
    <w:p w14:paraId="4DFBD54C" w14:textId="77777777" w:rsidR="00E235D2" w:rsidRPr="00E235D2" w:rsidRDefault="00E235D2" w:rsidP="00E235D2">
      <w:pPr>
        <w:widowControl w:val="0"/>
        <w:tabs>
          <w:tab w:val="left" w:pos="1428"/>
        </w:tabs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1329E99" w14:textId="77777777" w:rsidR="00AA6AC9" w:rsidRDefault="00AA6AC9"/>
    <w:sectPr w:rsidR="00AA6AC9" w:rsidSect="002E74EC">
      <w:type w:val="continuous"/>
      <w:pgSz w:w="11900" w:h="16840"/>
      <w:pgMar w:top="993" w:right="701" w:bottom="1398" w:left="143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42075"/>
    <w:multiLevelType w:val="multilevel"/>
    <w:tmpl w:val="BB22B0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00037"/>
    <w:multiLevelType w:val="multilevel"/>
    <w:tmpl w:val="B780586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561668"/>
    <w:multiLevelType w:val="multilevel"/>
    <w:tmpl w:val="8918D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9A3F7E"/>
    <w:multiLevelType w:val="hybridMultilevel"/>
    <w:tmpl w:val="501A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06CA5"/>
    <w:multiLevelType w:val="hybridMultilevel"/>
    <w:tmpl w:val="56462C06"/>
    <w:lvl w:ilvl="0" w:tplc="C580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DC5152"/>
    <w:multiLevelType w:val="multilevel"/>
    <w:tmpl w:val="DCDEE6D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105B5C"/>
    <w:multiLevelType w:val="multilevel"/>
    <w:tmpl w:val="4AFC14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85"/>
    <w:rsid w:val="000F4C21"/>
    <w:rsid w:val="001745EF"/>
    <w:rsid w:val="002E0985"/>
    <w:rsid w:val="00320C9B"/>
    <w:rsid w:val="00521165"/>
    <w:rsid w:val="006227E1"/>
    <w:rsid w:val="00643D5A"/>
    <w:rsid w:val="006500D8"/>
    <w:rsid w:val="007B4036"/>
    <w:rsid w:val="007D6980"/>
    <w:rsid w:val="00890645"/>
    <w:rsid w:val="008B65AC"/>
    <w:rsid w:val="008C7DCD"/>
    <w:rsid w:val="009D30AE"/>
    <w:rsid w:val="00AA6AC9"/>
    <w:rsid w:val="00B64387"/>
    <w:rsid w:val="00E235D2"/>
    <w:rsid w:val="00E95BA2"/>
    <w:rsid w:val="00F3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CC40"/>
  <w15:chartTrackingRefBased/>
  <w15:docId w15:val="{CA5A9644-4812-4757-B624-D71AE0E3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00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1165"/>
    <w:pPr>
      <w:ind w:left="720"/>
      <w:contextualSpacing/>
    </w:pPr>
  </w:style>
  <w:style w:type="paragraph" w:styleId="a6">
    <w:name w:val="No Spacing"/>
    <w:uiPriority w:val="1"/>
    <w:qFormat/>
    <w:rsid w:val="00643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2</cp:revision>
  <cp:lastPrinted>2026-07-16T11:20:00Z</cp:lastPrinted>
  <dcterms:created xsi:type="dcterms:W3CDTF">2026-07-22T13:01:00Z</dcterms:created>
  <dcterms:modified xsi:type="dcterms:W3CDTF">2026-07-22T13:01:00Z</dcterms:modified>
</cp:coreProperties>
</file>