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04" w:type="dxa"/>
        <w:tblInd w:w="-34" w:type="dxa"/>
        <w:tblLook w:val="0000" w:firstRow="0" w:lastRow="0" w:firstColumn="0" w:lastColumn="0" w:noHBand="0" w:noVBand="0"/>
      </w:tblPr>
      <w:tblGrid>
        <w:gridCol w:w="3013"/>
        <w:gridCol w:w="3154"/>
        <w:gridCol w:w="3137"/>
      </w:tblGrid>
      <w:tr w:rsidR="006A31E8" w:rsidRPr="00B95A65" w14:paraId="23CD2175" w14:textId="77777777" w:rsidTr="00D55F7C">
        <w:trPr>
          <w:cantSplit/>
          <w:trHeight w:val="1246"/>
        </w:trPr>
        <w:tc>
          <w:tcPr>
            <w:tcW w:w="9304" w:type="dxa"/>
            <w:gridSpan w:val="3"/>
            <w:shd w:val="clear" w:color="auto" w:fill="auto"/>
          </w:tcPr>
          <w:p w14:paraId="3C54FF26" w14:textId="77777777" w:rsidR="006A31E8" w:rsidRPr="00B95A65" w:rsidRDefault="006A31E8" w:rsidP="00D55F7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0"/>
                <w:sz w:val="46"/>
                <w:szCs w:val="24"/>
              </w:rPr>
            </w:pPr>
            <w:r w:rsidRPr="00B95A65">
              <w:rPr>
                <w:rFonts w:ascii="Times New Roman" w:hAnsi="Times New Roman"/>
              </w:rPr>
              <w:object w:dxaOrig="596" w:dyaOrig="715" w14:anchorId="1DFFDECD">
                <v:shape id="ole_rId2" o:spid="_x0000_i1025" style="width:51pt;height:52.5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Photoshop.Image.6" ShapeID="ole_rId2" DrawAspect="Content" ObjectID="_1846042490" r:id="rId8"/>
              </w:object>
            </w:r>
          </w:p>
        </w:tc>
      </w:tr>
      <w:tr w:rsidR="006A31E8" w:rsidRPr="00B95A65" w14:paraId="0369503B" w14:textId="77777777" w:rsidTr="00D55F7C">
        <w:trPr>
          <w:cantSplit/>
          <w:trHeight w:val="1248"/>
        </w:trPr>
        <w:tc>
          <w:tcPr>
            <w:tcW w:w="9304" w:type="dxa"/>
            <w:gridSpan w:val="3"/>
            <w:shd w:val="clear" w:color="auto" w:fill="auto"/>
          </w:tcPr>
          <w:p w14:paraId="0F895861" w14:textId="77777777" w:rsidR="006A31E8" w:rsidRPr="00B95A65" w:rsidRDefault="006A31E8" w:rsidP="00D55F7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0"/>
                <w:sz w:val="46"/>
                <w:szCs w:val="24"/>
              </w:rPr>
            </w:pPr>
            <w:r w:rsidRPr="00B95A65">
              <w:rPr>
                <w:rFonts w:ascii="Times New Roman" w:hAnsi="Times New Roman"/>
                <w:b/>
                <w:spacing w:val="50"/>
                <w:sz w:val="46"/>
                <w:szCs w:val="24"/>
              </w:rPr>
              <w:t>ПОСТАНОВЛЕНИЕ</w:t>
            </w:r>
          </w:p>
          <w:p w14:paraId="231030AC" w14:textId="77777777" w:rsidR="006A31E8" w:rsidRPr="00B95A65" w:rsidRDefault="006A31E8" w:rsidP="00D55F7C">
            <w:pPr>
              <w:keepNext/>
              <w:spacing w:before="120" w:after="0" w:line="240" w:lineRule="auto"/>
              <w:jc w:val="center"/>
              <w:outlineLvl w:val="1"/>
              <w:rPr>
                <w:rFonts w:ascii="Times New Roman" w:hAnsi="Times New Roman"/>
                <w:b/>
                <w:spacing w:val="8"/>
                <w:sz w:val="24"/>
                <w:szCs w:val="24"/>
              </w:rPr>
            </w:pPr>
            <w:r w:rsidRPr="00B95A65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 xml:space="preserve"> АДМИНИСТРАЦИИ ДОБРИНСКОГО МУНИЦИПАЛЬНОГО </w:t>
            </w:r>
            <w:r w:rsidR="00DA371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ОКРУГА</w:t>
            </w:r>
          </w:p>
          <w:p w14:paraId="3F27E923" w14:textId="77777777" w:rsidR="006A31E8" w:rsidRPr="00B95A65" w:rsidRDefault="006A31E8" w:rsidP="00D55F7C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hAnsi="Times New Roman"/>
                <w:spacing w:val="8"/>
                <w:sz w:val="32"/>
              </w:rPr>
            </w:pPr>
            <w:r w:rsidRPr="00B95A65">
              <w:rPr>
                <w:rFonts w:ascii="Times New Roman" w:hAnsi="Times New Roman"/>
                <w:spacing w:val="8"/>
                <w:sz w:val="32"/>
              </w:rPr>
              <w:t>Липецкой области</w:t>
            </w:r>
          </w:p>
          <w:p w14:paraId="7927B575" w14:textId="77777777" w:rsidR="006A31E8" w:rsidRPr="00412943" w:rsidRDefault="006A31E8" w:rsidP="007B33E6">
            <w:pPr>
              <w:keepNext/>
              <w:spacing w:before="120" w:after="0" w:line="240" w:lineRule="auto"/>
              <w:jc w:val="right"/>
              <w:outlineLvl w:val="0"/>
              <w:rPr>
                <w:rFonts w:ascii="Times New Roman" w:hAnsi="Times New Roman"/>
                <w:b/>
                <w:spacing w:val="8"/>
                <w:sz w:val="32"/>
              </w:rPr>
            </w:pPr>
          </w:p>
        </w:tc>
      </w:tr>
      <w:tr w:rsidR="006A31E8" w:rsidRPr="00B95A65" w14:paraId="6A8B5CF3" w14:textId="77777777" w:rsidTr="00D55F7C">
        <w:trPr>
          <w:trHeight w:val="495"/>
        </w:trPr>
        <w:tc>
          <w:tcPr>
            <w:tcW w:w="3013" w:type="dxa"/>
            <w:shd w:val="clear" w:color="auto" w:fill="auto"/>
          </w:tcPr>
          <w:p w14:paraId="7A378B52" w14:textId="77777777" w:rsidR="006A31E8" w:rsidRPr="00C12B3A" w:rsidRDefault="00C12B3A" w:rsidP="00D55F7C">
            <w:pPr>
              <w:tabs>
                <w:tab w:val="center" w:pos="1398"/>
              </w:tabs>
              <w:spacing w:before="120"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C12B3A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     13.07.2026 г.</w:t>
            </w:r>
          </w:p>
        </w:tc>
        <w:tc>
          <w:tcPr>
            <w:tcW w:w="3154" w:type="dxa"/>
            <w:shd w:val="clear" w:color="auto" w:fill="auto"/>
          </w:tcPr>
          <w:p w14:paraId="3FE8C937" w14:textId="77777777" w:rsidR="006A31E8" w:rsidRPr="00C12B3A" w:rsidRDefault="006A31E8" w:rsidP="00D55F7C">
            <w:pPr>
              <w:spacing w:before="120" w:after="0" w:line="240" w:lineRule="auto"/>
              <w:ind w:firstLine="28"/>
              <w:jc w:val="center"/>
              <w:rPr>
                <w:rFonts w:ascii="Times New Roman" w:hAnsi="Times New Roman"/>
                <w:b/>
                <w:spacing w:val="8"/>
                <w:sz w:val="28"/>
                <w:szCs w:val="28"/>
              </w:rPr>
            </w:pPr>
            <w:r w:rsidRPr="00C12B3A">
              <w:rPr>
                <w:rFonts w:ascii="Times New Roman" w:hAnsi="Times New Roman"/>
                <w:sz w:val="28"/>
                <w:szCs w:val="28"/>
              </w:rPr>
              <w:t xml:space="preserve">п. Добринка </w:t>
            </w:r>
          </w:p>
        </w:tc>
        <w:tc>
          <w:tcPr>
            <w:tcW w:w="3137" w:type="dxa"/>
            <w:shd w:val="clear" w:color="auto" w:fill="auto"/>
          </w:tcPr>
          <w:p w14:paraId="607C29B5" w14:textId="77777777" w:rsidR="006A31E8" w:rsidRPr="00C12B3A" w:rsidRDefault="006A31E8" w:rsidP="00D55F7C">
            <w:pPr>
              <w:spacing w:before="120" w:after="0" w:line="240" w:lineRule="auto"/>
              <w:ind w:right="57" w:firstLine="21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C12B3A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                             № </w:t>
            </w:r>
            <w:r w:rsidR="00C12B3A" w:rsidRPr="00C12B3A">
              <w:rPr>
                <w:rFonts w:ascii="Times New Roman" w:hAnsi="Times New Roman"/>
                <w:spacing w:val="-10"/>
                <w:sz w:val="28"/>
                <w:szCs w:val="28"/>
              </w:rPr>
              <w:t>836</w:t>
            </w:r>
          </w:p>
          <w:p w14:paraId="1658DFB8" w14:textId="77777777" w:rsidR="006A31E8" w:rsidRPr="00C12B3A" w:rsidRDefault="006A31E8" w:rsidP="00D55F7C">
            <w:pPr>
              <w:spacing w:before="120" w:after="0" w:line="240" w:lineRule="auto"/>
              <w:ind w:right="57" w:firstLine="2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2B3A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                       </w:t>
            </w:r>
          </w:p>
        </w:tc>
      </w:tr>
    </w:tbl>
    <w:p w14:paraId="7F79BE93" w14:textId="77777777" w:rsidR="007B33E6" w:rsidRDefault="007B33E6" w:rsidP="00637EC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C91079B" w14:textId="77777777" w:rsidR="00450190" w:rsidRDefault="006A31E8" w:rsidP="00637EC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96BD3">
        <w:rPr>
          <w:rFonts w:ascii="Times New Roman" w:hAnsi="Times New Roman"/>
          <w:sz w:val="28"/>
          <w:szCs w:val="28"/>
        </w:rPr>
        <w:t>О</w:t>
      </w:r>
      <w:r w:rsidR="00450190">
        <w:rPr>
          <w:rFonts w:ascii="Times New Roman" w:hAnsi="Times New Roman"/>
          <w:sz w:val="28"/>
          <w:szCs w:val="28"/>
        </w:rPr>
        <w:t xml:space="preserve"> признании утратившим силу отдельных</w:t>
      </w:r>
    </w:p>
    <w:p w14:paraId="62DDCF66" w14:textId="77777777" w:rsidR="00450190" w:rsidRDefault="00450190" w:rsidP="00637EC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</w:p>
    <w:p w14:paraId="726A7343" w14:textId="77777777" w:rsidR="00450190" w:rsidRDefault="00450190" w:rsidP="00637EC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14:paraId="78D4D12A" w14:textId="77777777" w:rsidR="00596BD3" w:rsidRDefault="00596BD3" w:rsidP="00596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76933F8" w14:textId="77777777" w:rsidR="001F3E96" w:rsidRDefault="001F3E96" w:rsidP="001F3E96">
      <w:pPr>
        <w:ind w:firstLine="540"/>
        <w:jc w:val="both"/>
        <w:rPr>
          <w:rFonts w:ascii="Times New Roman" w:hAnsi="Times New Roman"/>
          <w:color w:val="1C1C1C"/>
          <w:sz w:val="28"/>
          <w:szCs w:val="28"/>
        </w:rPr>
      </w:pPr>
      <w:r w:rsidRPr="001F3E96">
        <w:rPr>
          <w:rFonts w:ascii="Times New Roman" w:hAnsi="Times New Roman"/>
          <w:color w:val="1C1C1C"/>
          <w:sz w:val="28"/>
          <w:szCs w:val="28"/>
        </w:rPr>
        <w:t xml:space="preserve">В целях упорядочения и приведения нормативных правовых актов администрации </w:t>
      </w:r>
      <w:proofErr w:type="spellStart"/>
      <w:r w:rsidRPr="001F3E96">
        <w:rPr>
          <w:rFonts w:ascii="Times New Roman" w:hAnsi="Times New Roman"/>
          <w:color w:val="1C1C1C"/>
          <w:sz w:val="28"/>
          <w:szCs w:val="28"/>
        </w:rPr>
        <w:t>Добринского</w:t>
      </w:r>
      <w:proofErr w:type="spellEnd"/>
      <w:r w:rsidRPr="001F3E96">
        <w:rPr>
          <w:rFonts w:ascii="Times New Roman" w:hAnsi="Times New Roman"/>
          <w:color w:val="1C1C1C"/>
          <w:sz w:val="28"/>
          <w:szCs w:val="28"/>
        </w:rPr>
        <w:t xml:space="preserve"> муниципального округа Липецкой области в соответствии с действующим законодательством Российской Федерации, руководствуясь  действующим законодательством, Федеральным законом от 20 марта 2025 года № 33-ФЗ «Об общих принципах организации местного самоуправления в единой системе публичной власти», администрация </w:t>
      </w:r>
      <w:proofErr w:type="spellStart"/>
      <w:r w:rsidRPr="001F3E96">
        <w:rPr>
          <w:rFonts w:ascii="Times New Roman" w:hAnsi="Times New Roman"/>
          <w:color w:val="1C1C1C"/>
          <w:sz w:val="28"/>
          <w:szCs w:val="28"/>
        </w:rPr>
        <w:t>Добринского</w:t>
      </w:r>
      <w:proofErr w:type="spellEnd"/>
      <w:r w:rsidRPr="001F3E96">
        <w:rPr>
          <w:rFonts w:ascii="Times New Roman" w:hAnsi="Times New Roman"/>
          <w:color w:val="1C1C1C"/>
          <w:sz w:val="28"/>
          <w:szCs w:val="28"/>
        </w:rPr>
        <w:t xml:space="preserve"> муниципального округа Липецкой области Российской Федерации </w:t>
      </w:r>
    </w:p>
    <w:p w14:paraId="39FB6060" w14:textId="77777777" w:rsidR="001F3E96" w:rsidRPr="001F3E96" w:rsidRDefault="001F3E96" w:rsidP="002D3C3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1C1C1C"/>
        </w:rPr>
      </w:pPr>
      <w:r w:rsidRPr="001F3E96">
        <w:rPr>
          <w:rFonts w:ascii="Times New Roman" w:hAnsi="Times New Roman"/>
          <w:color w:val="1C1C1C"/>
          <w:sz w:val="28"/>
          <w:szCs w:val="28"/>
        </w:rPr>
        <w:t>ПОСТАНОВЛЯЕТ:</w:t>
      </w:r>
    </w:p>
    <w:p w14:paraId="7BAD0DF3" w14:textId="77777777" w:rsidR="001F3E96" w:rsidRPr="002D3C37" w:rsidRDefault="001F3E96" w:rsidP="002D3C37">
      <w:pPr>
        <w:pStyle w:val="a9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D3C37">
        <w:rPr>
          <w:rFonts w:ascii="Times New Roman" w:hAnsi="Times New Roman"/>
          <w:color w:val="1C1C1C"/>
          <w:sz w:val="28"/>
          <w:szCs w:val="28"/>
        </w:rPr>
        <w:t>Признать утратившим</w:t>
      </w:r>
      <w:r w:rsidR="00954372">
        <w:rPr>
          <w:rFonts w:ascii="Times New Roman" w:hAnsi="Times New Roman"/>
          <w:color w:val="1C1C1C"/>
          <w:sz w:val="28"/>
          <w:szCs w:val="28"/>
        </w:rPr>
        <w:t>и</w:t>
      </w:r>
      <w:r w:rsidRPr="002D3C37">
        <w:rPr>
          <w:rFonts w:ascii="Times New Roman" w:hAnsi="Times New Roman"/>
          <w:color w:val="1C1C1C"/>
          <w:sz w:val="28"/>
          <w:szCs w:val="28"/>
        </w:rPr>
        <w:t xml:space="preserve"> силу:</w:t>
      </w:r>
    </w:p>
    <w:p w14:paraId="38FD23A1" w14:textId="77777777" w:rsidR="00954372" w:rsidRPr="008035A6" w:rsidRDefault="00954372" w:rsidP="007B33E6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 xml:space="preserve">- </w:t>
      </w:r>
      <w:r w:rsidR="001F3E96" w:rsidRPr="001F3E96">
        <w:rPr>
          <w:rFonts w:ascii="Times New Roman" w:hAnsi="Times New Roman"/>
          <w:color w:val="1C1C1C"/>
          <w:sz w:val="28"/>
          <w:szCs w:val="28"/>
        </w:rPr>
        <w:t xml:space="preserve">Постановление администрации </w:t>
      </w:r>
      <w:proofErr w:type="spellStart"/>
      <w:r w:rsidR="001F3E96" w:rsidRPr="001F3E96">
        <w:rPr>
          <w:rFonts w:ascii="Times New Roman" w:hAnsi="Times New Roman"/>
          <w:color w:val="1C1C1C"/>
          <w:sz w:val="28"/>
          <w:szCs w:val="28"/>
        </w:rPr>
        <w:t>Добринского</w:t>
      </w:r>
      <w:proofErr w:type="spellEnd"/>
      <w:r w:rsidR="001F3E96" w:rsidRPr="001F3E96">
        <w:rPr>
          <w:rFonts w:ascii="Times New Roman" w:hAnsi="Times New Roman"/>
          <w:color w:val="1C1C1C"/>
          <w:sz w:val="28"/>
          <w:szCs w:val="28"/>
        </w:rPr>
        <w:t xml:space="preserve"> муниципальн</w:t>
      </w:r>
      <w:r w:rsidR="007B33E6">
        <w:rPr>
          <w:rFonts w:ascii="Times New Roman" w:hAnsi="Times New Roman"/>
          <w:color w:val="1C1C1C"/>
          <w:sz w:val="28"/>
          <w:szCs w:val="28"/>
        </w:rPr>
        <w:t>ого района Липецкой обл. от 08</w:t>
      </w:r>
      <w:r w:rsidR="001F3E96">
        <w:rPr>
          <w:rFonts w:ascii="Times New Roman" w:hAnsi="Times New Roman"/>
          <w:color w:val="1C1C1C"/>
          <w:sz w:val="28"/>
          <w:szCs w:val="28"/>
        </w:rPr>
        <w:t>.0</w:t>
      </w:r>
      <w:r w:rsidR="007B33E6">
        <w:rPr>
          <w:rFonts w:ascii="Times New Roman" w:hAnsi="Times New Roman"/>
          <w:color w:val="1C1C1C"/>
          <w:sz w:val="28"/>
          <w:szCs w:val="28"/>
        </w:rPr>
        <w:t>6</w:t>
      </w:r>
      <w:r w:rsidR="001F3E96" w:rsidRPr="001F3E96">
        <w:rPr>
          <w:rFonts w:ascii="Times New Roman" w:hAnsi="Times New Roman"/>
          <w:color w:val="1C1C1C"/>
          <w:sz w:val="28"/>
          <w:szCs w:val="28"/>
        </w:rPr>
        <w:t>.20</w:t>
      </w:r>
      <w:r w:rsidR="001F3E96">
        <w:rPr>
          <w:rFonts w:ascii="Times New Roman" w:hAnsi="Times New Roman"/>
          <w:color w:val="1C1C1C"/>
          <w:sz w:val="28"/>
          <w:szCs w:val="28"/>
        </w:rPr>
        <w:t>1</w:t>
      </w:r>
      <w:r w:rsidR="007B33E6">
        <w:rPr>
          <w:rFonts w:ascii="Times New Roman" w:hAnsi="Times New Roman"/>
          <w:color w:val="1C1C1C"/>
          <w:sz w:val="28"/>
          <w:szCs w:val="28"/>
        </w:rPr>
        <w:t>6</w:t>
      </w:r>
      <w:r w:rsidR="001F3E96">
        <w:rPr>
          <w:rFonts w:ascii="Times New Roman" w:hAnsi="Times New Roman"/>
          <w:color w:val="1C1C1C"/>
          <w:sz w:val="28"/>
          <w:szCs w:val="28"/>
        </w:rPr>
        <w:t xml:space="preserve"> г.</w:t>
      </w:r>
      <w:r w:rsidR="001F3E96" w:rsidRPr="001F3E96">
        <w:rPr>
          <w:rFonts w:ascii="Times New Roman" w:hAnsi="Times New Roman"/>
          <w:color w:val="1C1C1C"/>
          <w:sz w:val="28"/>
          <w:szCs w:val="28"/>
        </w:rPr>
        <w:t xml:space="preserve"> N </w:t>
      </w:r>
      <w:r w:rsidR="001F3E96">
        <w:rPr>
          <w:rFonts w:ascii="Times New Roman" w:hAnsi="Times New Roman"/>
          <w:color w:val="1C1C1C"/>
          <w:sz w:val="28"/>
          <w:szCs w:val="28"/>
        </w:rPr>
        <w:t>3</w:t>
      </w:r>
      <w:r w:rsidR="007B33E6">
        <w:rPr>
          <w:rFonts w:ascii="Times New Roman" w:hAnsi="Times New Roman"/>
          <w:color w:val="1C1C1C"/>
          <w:sz w:val="28"/>
          <w:szCs w:val="28"/>
        </w:rPr>
        <w:t>60</w:t>
      </w:r>
      <w:r w:rsidR="001F3E96">
        <w:rPr>
          <w:rFonts w:ascii="Times New Roman" w:hAnsi="Times New Roman"/>
          <w:color w:val="1C1C1C"/>
          <w:sz w:val="28"/>
          <w:szCs w:val="28"/>
        </w:rPr>
        <w:t xml:space="preserve"> "</w:t>
      </w:r>
      <w:r w:rsidR="007B33E6">
        <w:rPr>
          <w:rFonts w:ascii="Times New Roman" w:hAnsi="Times New Roman"/>
          <w:color w:val="1C1C1C"/>
          <w:sz w:val="28"/>
          <w:szCs w:val="28"/>
        </w:rPr>
        <w:t xml:space="preserve"> О П</w:t>
      </w:r>
      <w:r w:rsidR="001F3E96">
        <w:rPr>
          <w:rFonts w:ascii="Times New Roman" w:hAnsi="Times New Roman"/>
          <w:color w:val="1C1C1C"/>
          <w:sz w:val="28"/>
          <w:szCs w:val="28"/>
        </w:rPr>
        <w:t>оряд</w:t>
      </w:r>
      <w:r w:rsidR="007B33E6">
        <w:rPr>
          <w:rFonts w:ascii="Times New Roman" w:hAnsi="Times New Roman"/>
          <w:color w:val="1C1C1C"/>
          <w:sz w:val="28"/>
          <w:szCs w:val="28"/>
        </w:rPr>
        <w:t>ке</w:t>
      </w:r>
      <w:r w:rsidR="001F3E96">
        <w:rPr>
          <w:rFonts w:ascii="Times New Roman" w:hAnsi="Times New Roman"/>
          <w:color w:val="1C1C1C"/>
          <w:sz w:val="28"/>
          <w:szCs w:val="28"/>
        </w:rPr>
        <w:t xml:space="preserve"> </w:t>
      </w:r>
      <w:r w:rsidR="007B33E6">
        <w:rPr>
          <w:rFonts w:ascii="Times New Roman" w:hAnsi="Times New Roman"/>
          <w:color w:val="1C1C1C"/>
          <w:sz w:val="28"/>
          <w:szCs w:val="28"/>
        </w:rPr>
        <w:t xml:space="preserve">представления муниципальных гарантий за счет средств районного бюджета </w:t>
      </w:r>
      <w:proofErr w:type="spellStart"/>
      <w:r w:rsidR="007B33E6">
        <w:rPr>
          <w:rFonts w:ascii="Times New Roman" w:hAnsi="Times New Roman"/>
          <w:color w:val="1C1C1C"/>
          <w:sz w:val="28"/>
          <w:szCs w:val="28"/>
        </w:rPr>
        <w:t>Добринского</w:t>
      </w:r>
      <w:proofErr w:type="spellEnd"/>
      <w:r w:rsidR="007B33E6">
        <w:rPr>
          <w:rFonts w:ascii="Times New Roman" w:hAnsi="Times New Roman"/>
          <w:color w:val="1C1C1C"/>
          <w:sz w:val="28"/>
          <w:szCs w:val="28"/>
        </w:rPr>
        <w:t xml:space="preserve"> муниципального района</w:t>
      </w:r>
      <w:r w:rsidR="001F3E96" w:rsidRPr="001F3E96">
        <w:rPr>
          <w:rFonts w:ascii="Times New Roman" w:hAnsi="Times New Roman"/>
          <w:color w:val="1C1C1C"/>
          <w:sz w:val="28"/>
          <w:szCs w:val="28"/>
        </w:rPr>
        <w:t>"</w:t>
      </w:r>
      <w:r>
        <w:rPr>
          <w:rFonts w:ascii="Times New Roman" w:hAnsi="Times New Roman"/>
          <w:color w:val="1C1C1C"/>
          <w:sz w:val="28"/>
          <w:szCs w:val="28"/>
        </w:rPr>
        <w:t>;</w:t>
      </w:r>
    </w:p>
    <w:p w14:paraId="624CB72C" w14:textId="77777777" w:rsidR="002D3C37" w:rsidRPr="007B33E6" w:rsidRDefault="002D3C37" w:rsidP="002D3C3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EB05B7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14:paraId="341BEB1A" w14:textId="77777777" w:rsidR="002D3C37" w:rsidRDefault="002D3C37" w:rsidP="002D3C37">
      <w:pPr>
        <w:pStyle w:val="ConsPlusNormal"/>
        <w:numPr>
          <w:ilvl w:val="0"/>
          <w:numId w:val="2"/>
        </w:numPr>
        <w:spacing w:after="100" w:afterAutospacing="1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EB05B7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муниципального автономного учреждения «Редакция газеты «</w:t>
      </w:r>
      <w:proofErr w:type="spellStart"/>
      <w:r w:rsidRPr="00EB05B7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Pr="00EB05B7">
        <w:rPr>
          <w:rFonts w:ascii="Times New Roman" w:hAnsi="Times New Roman" w:cs="Times New Roman"/>
          <w:sz w:val="28"/>
          <w:szCs w:val="28"/>
        </w:rPr>
        <w:t xml:space="preserve"> вести» (</w:t>
      </w:r>
      <w:hyperlink r:id="rId9" w:history="1">
        <w:r w:rsidRPr="00EB05B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B05B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B05B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dobvesti</w:t>
        </w:r>
        <w:proofErr w:type="spellEnd"/>
        <w:r w:rsidRPr="00EB05B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05B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B05B7">
        <w:rPr>
          <w:rFonts w:ascii="Times New Roman" w:hAnsi="Times New Roman" w:cs="Times New Roman"/>
          <w:sz w:val="28"/>
          <w:szCs w:val="28"/>
        </w:rPr>
        <w:t xml:space="preserve">) и разместить на официальном сайте администрации </w:t>
      </w:r>
      <w:proofErr w:type="spellStart"/>
      <w:r w:rsidRPr="00EB05B7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EB05B7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2E170F4D" w14:textId="77777777" w:rsidR="007B33E6" w:rsidRDefault="007B33E6" w:rsidP="007B33E6">
      <w:pPr>
        <w:pStyle w:val="ConsPlusNormal"/>
        <w:spacing w:after="100" w:afterAutospacing="1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14:paraId="45B2C20E" w14:textId="77777777" w:rsidR="00596BD3" w:rsidRPr="002D3C37" w:rsidRDefault="002D3C37" w:rsidP="002D3C37">
      <w:pPr>
        <w:pStyle w:val="a9"/>
        <w:numPr>
          <w:ilvl w:val="0"/>
          <w:numId w:val="2"/>
        </w:numPr>
        <w:shd w:val="clear" w:color="auto" w:fill="FFFFFF"/>
        <w:tabs>
          <w:tab w:val="left" w:pos="0"/>
        </w:tabs>
        <w:spacing w:after="100" w:afterAutospacing="1" w:line="24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2D3C37">
        <w:rPr>
          <w:rFonts w:ascii="Times New Roman" w:hAnsi="Times New Roman" w:cs="Times New Roman"/>
          <w:color w:val="1C1C1C"/>
          <w:sz w:val="28"/>
          <w:szCs w:val="28"/>
        </w:rPr>
        <w:lastRenderedPageBreak/>
        <w:t xml:space="preserve">Контроль за исполнением настоящего постановления возложить на начальника управления финансов администрации </w:t>
      </w:r>
      <w:proofErr w:type="spellStart"/>
      <w:r w:rsidRPr="002D3C37">
        <w:rPr>
          <w:rFonts w:ascii="Times New Roman" w:hAnsi="Times New Roman" w:cs="Times New Roman"/>
          <w:color w:val="1C1C1C"/>
          <w:sz w:val="28"/>
          <w:szCs w:val="28"/>
        </w:rPr>
        <w:t>Добринского</w:t>
      </w:r>
      <w:proofErr w:type="spellEnd"/>
      <w:r w:rsidRPr="002D3C37">
        <w:rPr>
          <w:rFonts w:ascii="Times New Roman" w:hAnsi="Times New Roman" w:cs="Times New Roman"/>
          <w:color w:val="1C1C1C"/>
          <w:sz w:val="28"/>
          <w:szCs w:val="28"/>
        </w:rPr>
        <w:t xml:space="preserve"> муниципального округа Быкову О.А.</w:t>
      </w:r>
      <w:r w:rsidRPr="002D3C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B7F0E" w14:textId="77777777" w:rsidR="00135A1A" w:rsidRDefault="00135A1A" w:rsidP="00596B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AD6327A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65B2580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1BA554D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Глава</w:t>
      </w:r>
      <w:r w:rsidRPr="00F712F0">
        <w:rPr>
          <w:rFonts w:ascii="Times New Roman" w:eastAsia="Calibri" w:hAnsi="Times New Roman"/>
          <w:sz w:val="28"/>
          <w:szCs w:val="28"/>
        </w:rPr>
        <w:t xml:space="preserve">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12F0">
        <w:rPr>
          <w:rFonts w:ascii="Times New Roman" w:eastAsia="Calibri" w:hAnsi="Times New Roman"/>
          <w:sz w:val="28"/>
          <w:szCs w:val="28"/>
        </w:rPr>
        <w:t>Добринского</w:t>
      </w:r>
      <w:proofErr w:type="spellEnd"/>
    </w:p>
    <w:p w14:paraId="34672E7C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712F0"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r w:rsidR="00DA3710">
        <w:rPr>
          <w:rFonts w:ascii="Times New Roman" w:eastAsia="Calibri" w:hAnsi="Times New Roman"/>
          <w:sz w:val="28"/>
          <w:szCs w:val="28"/>
        </w:rPr>
        <w:t>округа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  <w:t xml:space="preserve">    А. </w:t>
      </w:r>
      <w:proofErr w:type="spellStart"/>
      <w:r>
        <w:rPr>
          <w:rFonts w:ascii="Times New Roman" w:eastAsia="Calibri" w:hAnsi="Times New Roman"/>
          <w:sz w:val="28"/>
          <w:szCs w:val="28"/>
        </w:rPr>
        <w:t>Н.Пасынков</w:t>
      </w:r>
      <w:proofErr w:type="spellEnd"/>
    </w:p>
    <w:p w14:paraId="756F17C5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1EFE0C5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A8EB751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01B586C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41BF156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F0662BB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3068EC0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D9F4E78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3920898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4606F23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29442DF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CD61E7C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D5C3ABE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6463E44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FCF8A95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8047074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D5AC6D1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E8A0E01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147FA2D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1558AEF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9BFAC97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94D1EC7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EA2B726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358F436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69D996D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713D452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EC532F1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E4029A2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E89FCC7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EB3185C" w14:textId="77777777" w:rsidR="007B33E6" w:rsidRDefault="007B33E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7BA78DC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7BB57ED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9290E4B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7161C00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63D1427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03AE213" w14:textId="77777777" w:rsidR="008338FE" w:rsidRDefault="008338FE" w:rsidP="008338FE">
      <w:pPr>
        <w:spacing w:line="240" w:lineRule="auto"/>
        <w:jc w:val="center"/>
      </w:pPr>
    </w:p>
    <w:sectPr w:rsidR="008338FE" w:rsidSect="002D3C37">
      <w:pgSz w:w="11906" w:h="16838"/>
      <w:pgMar w:top="1134" w:right="851" w:bottom="1134" w:left="1701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A844E" w14:textId="77777777" w:rsidR="00490DFE" w:rsidRDefault="00490DFE">
      <w:pPr>
        <w:spacing w:after="0" w:line="240" w:lineRule="auto"/>
      </w:pPr>
      <w:r>
        <w:separator/>
      </w:r>
    </w:p>
  </w:endnote>
  <w:endnote w:type="continuationSeparator" w:id="0">
    <w:p w14:paraId="0EE29D78" w14:textId="77777777" w:rsidR="00490DFE" w:rsidRDefault="0049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A86A4" w14:textId="77777777" w:rsidR="00490DFE" w:rsidRDefault="00490DFE">
      <w:pPr>
        <w:spacing w:after="0" w:line="240" w:lineRule="auto"/>
      </w:pPr>
      <w:r>
        <w:separator/>
      </w:r>
    </w:p>
  </w:footnote>
  <w:footnote w:type="continuationSeparator" w:id="0">
    <w:p w14:paraId="759277B6" w14:textId="77777777" w:rsidR="00490DFE" w:rsidRDefault="00490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C5FE5"/>
    <w:multiLevelType w:val="hybridMultilevel"/>
    <w:tmpl w:val="8F4A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C32A2"/>
    <w:multiLevelType w:val="hybridMultilevel"/>
    <w:tmpl w:val="75522B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E6D99"/>
    <w:multiLevelType w:val="hybridMultilevel"/>
    <w:tmpl w:val="3B4097A4"/>
    <w:lvl w:ilvl="0" w:tplc="DD56CABC">
      <w:start w:val="1"/>
      <w:numFmt w:val="decimal"/>
      <w:lvlText w:val="%1."/>
      <w:lvlJc w:val="left"/>
      <w:pPr>
        <w:ind w:left="660" w:hanging="360"/>
      </w:pPr>
      <w:rPr>
        <w:rFonts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E8"/>
    <w:rsid w:val="000F1371"/>
    <w:rsid w:val="000F22EC"/>
    <w:rsid w:val="00135A1A"/>
    <w:rsid w:val="00135FA1"/>
    <w:rsid w:val="001F3E96"/>
    <w:rsid w:val="002010CE"/>
    <w:rsid w:val="002A0DFE"/>
    <w:rsid w:val="002B6B83"/>
    <w:rsid w:val="002D3C37"/>
    <w:rsid w:val="003178BE"/>
    <w:rsid w:val="003F4473"/>
    <w:rsid w:val="004047FA"/>
    <w:rsid w:val="00412943"/>
    <w:rsid w:val="00437561"/>
    <w:rsid w:val="00450190"/>
    <w:rsid w:val="00490DFE"/>
    <w:rsid w:val="00557E6C"/>
    <w:rsid w:val="00596BD3"/>
    <w:rsid w:val="005A53E6"/>
    <w:rsid w:val="005D2C5B"/>
    <w:rsid w:val="005E7140"/>
    <w:rsid w:val="00637EC9"/>
    <w:rsid w:val="006466D7"/>
    <w:rsid w:val="00683708"/>
    <w:rsid w:val="006A31E8"/>
    <w:rsid w:val="00717D7D"/>
    <w:rsid w:val="00754CEA"/>
    <w:rsid w:val="007B1BBA"/>
    <w:rsid w:val="007B33E6"/>
    <w:rsid w:val="007D1D9C"/>
    <w:rsid w:val="008338FE"/>
    <w:rsid w:val="008C4E3C"/>
    <w:rsid w:val="008D384C"/>
    <w:rsid w:val="00954372"/>
    <w:rsid w:val="00A0798C"/>
    <w:rsid w:val="00A2351B"/>
    <w:rsid w:val="00A7759F"/>
    <w:rsid w:val="00AC3441"/>
    <w:rsid w:val="00C12B3A"/>
    <w:rsid w:val="00CF58CC"/>
    <w:rsid w:val="00D349CB"/>
    <w:rsid w:val="00D35DF5"/>
    <w:rsid w:val="00DA3710"/>
    <w:rsid w:val="00E00E40"/>
    <w:rsid w:val="00E0567F"/>
    <w:rsid w:val="00E71967"/>
    <w:rsid w:val="00F04139"/>
    <w:rsid w:val="00F41B84"/>
    <w:rsid w:val="00F52F7B"/>
    <w:rsid w:val="00FA2427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53DE0"/>
  <w15:docId w15:val="{89EA49A9-7351-4F14-AC9A-7EEB6C26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1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A3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8338FE"/>
  </w:style>
  <w:style w:type="character" w:styleId="a5">
    <w:name w:val="page number"/>
    <w:basedOn w:val="a0"/>
    <w:qFormat/>
    <w:rsid w:val="008338FE"/>
  </w:style>
  <w:style w:type="paragraph" w:styleId="a4">
    <w:name w:val="footer"/>
    <w:basedOn w:val="a"/>
    <w:link w:val="a3"/>
    <w:uiPriority w:val="99"/>
    <w:rsid w:val="008338FE"/>
    <w:pPr>
      <w:tabs>
        <w:tab w:val="center" w:pos="4677"/>
        <w:tab w:val="right" w:pos="9355"/>
      </w:tabs>
      <w:suppressAutoHyphens/>
      <w:spacing w:after="0" w:line="480" w:lineRule="atLeast"/>
      <w:ind w:firstLine="851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8338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8338FE"/>
    <w:pPr>
      <w:widowControl w:val="0"/>
      <w:suppressAutoHyphens/>
      <w:spacing w:after="0" w:line="240" w:lineRule="auto"/>
    </w:pPr>
    <w:rPr>
      <w:rFonts w:ascii="Courier New" w:eastAsia="Tahom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43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7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B1BB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a">
    <w:name w:val="Hyperlink"/>
    <w:uiPriority w:val="99"/>
    <w:unhideWhenUsed/>
    <w:rsid w:val="00717D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bves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Зюзина ОИ</dc:creator>
  <cp:keywords/>
  <dc:description/>
  <cp:lastModifiedBy>Ольга Федоровна</cp:lastModifiedBy>
  <cp:revision>2</cp:revision>
  <cp:lastPrinted>2026-07-10T08:03:00Z</cp:lastPrinted>
  <dcterms:created xsi:type="dcterms:W3CDTF">2026-07-20T05:48:00Z</dcterms:created>
  <dcterms:modified xsi:type="dcterms:W3CDTF">2026-07-20T05:48:00Z</dcterms:modified>
</cp:coreProperties>
</file>