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9B430A" w14:textId="77777777" w:rsidR="00BE5F8F" w:rsidRPr="00BE5F8F" w:rsidRDefault="004463A9" w:rsidP="00BE5F8F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  <w14:ligatures w14:val="none"/>
        </w:rPr>
      </w:pPr>
      <w:r w:rsidRPr="00A934DE">
        <w:t xml:space="preserve"> </w:t>
      </w:r>
      <w:r w:rsidR="00BE5F8F" w:rsidRPr="00BE5F8F">
        <w:rPr>
          <w:rFonts w:ascii="Times New Roman" w:eastAsia="Times New Roman" w:hAnsi="Times New Roman"/>
          <w:b/>
          <w:bCs/>
          <w:sz w:val="24"/>
          <w:szCs w:val="24"/>
          <w:lang w:eastAsia="ru-RU"/>
          <w14:ligatures w14:val="none"/>
        </w:rPr>
        <w:t>Извещение о проведении общих собраний участников общей долевой собственности земельного участка из земель сельскохозяйственного назначения.</w:t>
      </w:r>
    </w:p>
    <w:p w14:paraId="2967BF29" w14:textId="77777777" w:rsidR="00BE5F8F" w:rsidRPr="00BE5F8F" w:rsidRDefault="00BE5F8F" w:rsidP="00BE5F8F">
      <w:pPr>
        <w:rPr>
          <w:rFonts w:ascii="Times New Roman" w:eastAsia="Times New Roman" w:hAnsi="Times New Roman"/>
          <w:b/>
          <w:sz w:val="24"/>
          <w:szCs w:val="24"/>
          <w:lang w:eastAsia="ru-RU"/>
          <w14:ligatures w14:val="none"/>
        </w:rPr>
      </w:pPr>
    </w:p>
    <w:p w14:paraId="0C1D4A49" w14:textId="77777777" w:rsidR="00BE5F8F" w:rsidRPr="00BE5F8F" w:rsidRDefault="00BE5F8F" w:rsidP="00BE5F8F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Администрация Добринского муниципального округа Липецкой области по собственной инициативе и по инициативе организации использующей земельные участки извещает о проведении общих собраний участников общей долевой собственности земельных участков из земель сельскохозяйственного назначения с кадастровым номером: 48:04:0000000:117, 48:04:0000000:2470, местоположение: </w:t>
      </w:r>
      <w:r w:rsidRPr="00BE5F8F">
        <w:rPr>
          <w:rFonts w:ascii="Times New Roman" w:eastAsia="Times New Roman" w:hAnsi="Times New Roman"/>
          <w:color w:val="252625"/>
          <w:sz w:val="24"/>
          <w:szCs w:val="24"/>
          <w:shd w:val="clear" w:color="auto" w:fill="FFFFFF"/>
          <w:lang w:eastAsia="ru-RU"/>
          <w14:ligatures w14:val="none"/>
        </w:rPr>
        <w:t>Российская Федерация, Липецкая область, Добринский район, сельское поселение Добринский.</w:t>
      </w:r>
    </w:p>
    <w:p w14:paraId="5AB78372" w14:textId="77777777" w:rsidR="00BE5F8F" w:rsidRPr="00BE5F8F" w:rsidRDefault="00BE5F8F" w:rsidP="00BE5F8F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b/>
          <w:bCs/>
          <w:sz w:val="24"/>
          <w:szCs w:val="24"/>
          <w:lang w:eastAsia="ru-RU"/>
          <w14:ligatures w14:val="none"/>
        </w:rPr>
        <w:t>Дата проведения собрания: 01 октября 2026 года.</w:t>
      </w: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                                                         </w:t>
      </w:r>
    </w:p>
    <w:p w14:paraId="4D3A9DB5" w14:textId="77777777" w:rsidR="00BE5F8F" w:rsidRPr="00BE5F8F" w:rsidRDefault="00BE5F8F" w:rsidP="00BE5F8F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 </w:t>
      </w: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ab/>
      </w:r>
      <w:r w:rsidRPr="00BE5F8F">
        <w:rPr>
          <w:rFonts w:ascii="Times New Roman" w:eastAsia="Times New Roman" w:hAnsi="Times New Roman"/>
          <w:b/>
          <w:bCs/>
          <w:sz w:val="24"/>
          <w:szCs w:val="24"/>
          <w:lang w:eastAsia="ru-RU"/>
          <w14:ligatures w14:val="none"/>
        </w:rPr>
        <w:t>Место проведения собрания:</w:t>
      </w: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 Липецкая область, Добринский муниципальный округ, п. Добринка, ул. Ленинская, д. 4, здание МБУК «</w:t>
      </w:r>
      <w:proofErr w:type="spellStart"/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>ДМЦКиД</w:t>
      </w:r>
      <w:proofErr w:type="spellEnd"/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>» (Дом культуры).</w:t>
      </w:r>
    </w:p>
    <w:p w14:paraId="5CC0F4CE" w14:textId="77777777" w:rsidR="00BE5F8F" w:rsidRPr="00BE5F8F" w:rsidRDefault="00BE5F8F" w:rsidP="00BE5F8F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 </w:t>
      </w:r>
      <w:r w:rsidRPr="00BE5F8F">
        <w:rPr>
          <w:rFonts w:ascii="Times New Roman" w:eastAsia="Times New Roman" w:hAnsi="Times New Roman"/>
          <w:b/>
          <w:bCs/>
          <w:sz w:val="24"/>
          <w:szCs w:val="24"/>
          <w:lang w:eastAsia="ru-RU"/>
          <w14:ligatures w14:val="none"/>
        </w:rPr>
        <w:t>Время проведения собрания:</w:t>
      </w: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 10 часов 00 минут.        </w:t>
      </w:r>
    </w:p>
    <w:p w14:paraId="717C6AAF" w14:textId="77777777" w:rsidR="00BE5F8F" w:rsidRPr="00BE5F8F" w:rsidRDefault="00BE5F8F" w:rsidP="00BE5F8F">
      <w:pPr>
        <w:jc w:val="both"/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 </w:t>
      </w: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ab/>
      </w:r>
      <w:r w:rsidRPr="00BE5F8F">
        <w:rPr>
          <w:rFonts w:ascii="Times New Roman" w:eastAsia="Times New Roman" w:hAnsi="Times New Roman"/>
          <w:b/>
          <w:bCs/>
          <w:sz w:val="24"/>
          <w:szCs w:val="24"/>
          <w:lang w:eastAsia="ru-RU"/>
          <w14:ligatures w14:val="none"/>
        </w:rPr>
        <w:t>Начало регистрации участников собрания:</w:t>
      </w: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 09 часов 30 минут.    </w:t>
      </w:r>
    </w:p>
    <w:p w14:paraId="4D15B256" w14:textId="77777777" w:rsidR="00BE5F8F" w:rsidRPr="00BE5F8F" w:rsidRDefault="00BE5F8F" w:rsidP="00BE5F8F">
      <w:pPr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Для регистрации в качестве участника собрания при себе необходимо иметь документы, удостоверяющие личность, документы, удостоверяющие право на земельную долю, а также документы, подтверждающие полномочия представителя участника общей долевой собственности.                      </w:t>
      </w:r>
    </w:p>
    <w:p w14:paraId="54676355" w14:textId="77777777" w:rsidR="00BE5F8F" w:rsidRPr="00BE5F8F" w:rsidRDefault="00BE5F8F" w:rsidP="00BE5F8F">
      <w:pPr>
        <w:ind w:left="284" w:firstLine="360"/>
        <w:jc w:val="both"/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b/>
          <w:bCs/>
          <w:sz w:val="24"/>
          <w:szCs w:val="24"/>
          <w:lang w:eastAsia="ru-RU"/>
          <w14:ligatures w14:val="none"/>
        </w:rPr>
        <w:t>Повестка дня.</w:t>
      </w:r>
    </w:p>
    <w:p w14:paraId="1D5AA8C5" w14:textId="77777777" w:rsidR="00BE5F8F" w:rsidRPr="00BE5F8F" w:rsidRDefault="00BE5F8F" w:rsidP="00BE5F8F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jc w:val="both"/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>Избрание председателя и секретаря собрания.</w:t>
      </w:r>
    </w:p>
    <w:p w14:paraId="3A094ED4" w14:textId="77777777" w:rsidR="00BE5F8F" w:rsidRPr="00BE5F8F" w:rsidRDefault="00BE5F8F" w:rsidP="00BE5F8F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jc w:val="both"/>
        <w:rPr>
          <w:rFonts w:ascii="Times New Roman" w:eastAsia="Times New Roman" w:hAnsi="Times New Roman"/>
          <w:sz w:val="24"/>
          <w:szCs w:val="20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Об избрании лица, уполномоченного от имени участников долевой собственности без доверенности действовать при осуществлении прав, предусмотренных ч.6. п.3 ст. 14 </w:t>
      </w:r>
      <w:r w:rsidRPr="00BE5F8F">
        <w:rPr>
          <w:rFonts w:ascii="Times New Roman" w:eastAsia="Times New Roman" w:hAnsi="Times New Roman"/>
          <w:bCs/>
          <w:kern w:val="36"/>
          <w:sz w:val="24"/>
          <w:szCs w:val="24"/>
          <w:lang w:eastAsia="ru-RU"/>
          <w14:ligatures w14:val="none"/>
        </w:rPr>
        <w:t>Федерального закона от 24.07.2002 N 101-ФЗ «Об обороте земель сельскохозяйственного назначения»</w:t>
      </w: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, в том числе об объемах и сроках таких полномочий. </w:t>
      </w:r>
    </w:p>
    <w:p w14:paraId="1221FCE0" w14:textId="77777777" w:rsidR="00BE5F8F" w:rsidRPr="00BE5F8F" w:rsidRDefault="00BE5F8F" w:rsidP="00BE5F8F">
      <w:pPr>
        <w:numPr>
          <w:ilvl w:val="0"/>
          <w:numId w:val="4"/>
        </w:numPr>
        <w:shd w:val="clear" w:color="auto" w:fill="FFFFFF"/>
        <w:tabs>
          <w:tab w:val="num" w:pos="0"/>
          <w:tab w:val="left" w:pos="284"/>
        </w:tabs>
        <w:jc w:val="both"/>
        <w:rPr>
          <w:rFonts w:ascii="Times New Roman" w:eastAsia="Times New Roman" w:hAnsi="Times New Roman"/>
          <w:sz w:val="24"/>
          <w:szCs w:val="20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>Разное.</w:t>
      </w:r>
    </w:p>
    <w:p w14:paraId="3CEED965" w14:textId="77777777" w:rsidR="00BE5F8F" w:rsidRPr="00BE5F8F" w:rsidRDefault="00BE5F8F" w:rsidP="00BE5F8F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</w:pP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 </w:t>
      </w:r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ab/>
        <w:t xml:space="preserve">По вопросам проведения общих собраний, для ознакомления с документами, вопросам, вынесенным на обсуждение общих собраний, можно обратиться по адресу: 399420, Липецкая область, </w:t>
      </w:r>
      <w:proofErr w:type="spellStart"/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>Добринский</w:t>
      </w:r>
      <w:proofErr w:type="spellEnd"/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>м.о</w:t>
      </w:r>
      <w:proofErr w:type="spellEnd"/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 xml:space="preserve">., ж/д. ст. Плавица, ул. Полевая, здание 2, административное здание ООО «Добрыня», этаж 2, </w:t>
      </w:r>
      <w:proofErr w:type="spellStart"/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>каб</w:t>
      </w:r>
      <w:proofErr w:type="spellEnd"/>
      <w:r w:rsidRPr="00BE5F8F">
        <w:rPr>
          <w:rFonts w:ascii="Times New Roman" w:eastAsia="Times New Roman" w:hAnsi="Times New Roman"/>
          <w:sz w:val="24"/>
          <w:szCs w:val="24"/>
          <w:lang w:eastAsia="ru-RU"/>
          <w14:ligatures w14:val="none"/>
        </w:rPr>
        <w:t>. 7, тел. 8-47462-2-55-16.</w:t>
      </w:r>
    </w:p>
    <w:p w14:paraId="3216BE20" w14:textId="77777777" w:rsidR="00BE5F8F" w:rsidRPr="00BE5F8F" w:rsidRDefault="00BE5F8F" w:rsidP="00BE5F8F">
      <w:pPr>
        <w:suppressAutoHyphens/>
        <w:spacing w:after="160" w:line="259" w:lineRule="auto"/>
        <w:contextualSpacing/>
        <w:jc w:val="both"/>
        <w:rPr>
          <w:rFonts w:ascii="Times New Roman" w:hAnsi="Times New Roman"/>
          <w:sz w:val="24"/>
          <w:szCs w:val="24"/>
          <w14:ligatures w14:val="none"/>
        </w:rPr>
      </w:pPr>
      <w:r w:rsidRPr="00BE5F8F">
        <w:rPr>
          <w:rFonts w:ascii="Times New Roman" w:hAnsi="Times New Roman"/>
          <w:sz w:val="24"/>
          <w:szCs w:val="24"/>
          <w14:ligatures w14:val="none"/>
        </w:rPr>
        <w:t xml:space="preserve"> </w:t>
      </w:r>
      <w:r w:rsidRPr="00BE5F8F">
        <w:rPr>
          <w:rFonts w:ascii="Times New Roman" w:hAnsi="Times New Roman"/>
          <w:sz w:val="24"/>
          <w:szCs w:val="24"/>
          <w14:ligatures w14:val="none"/>
        </w:rPr>
        <w:tab/>
        <w:t>Срок ознакомления с документами: ежедневно с 19 августа 2026 года по 01 октября 2026 года с 08.30 до 16.30, перерыв с 11.30   по 12.30, кроме выходных и праздничных дней, контактный телефон: 8-47462-2-55-16.</w:t>
      </w:r>
    </w:p>
    <w:p w14:paraId="2D88A193" w14:textId="77777777" w:rsidR="00D36370" w:rsidRDefault="00D36370" w:rsidP="00D36370">
      <w:pPr>
        <w:jc w:val="both"/>
        <w:rPr>
          <w:rFonts w:ascii="Times New Roman" w:eastAsia="Calibri" w:hAnsi="Times New Roman"/>
          <w:sz w:val="28"/>
          <w:szCs w:val="28"/>
          <w14:ligatures w14:val="none"/>
        </w:rPr>
      </w:pPr>
    </w:p>
    <w:sectPr w:rsidR="00D36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F49A8"/>
    <w:multiLevelType w:val="hybridMultilevel"/>
    <w:tmpl w:val="32B83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4C5"/>
    <w:multiLevelType w:val="hybridMultilevel"/>
    <w:tmpl w:val="6CB28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93959"/>
    <w:multiLevelType w:val="multilevel"/>
    <w:tmpl w:val="A10E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1E5818"/>
    <w:multiLevelType w:val="hybridMultilevel"/>
    <w:tmpl w:val="CE564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8B9"/>
    <w:rsid w:val="000F0E33"/>
    <w:rsid w:val="003C7713"/>
    <w:rsid w:val="004463A9"/>
    <w:rsid w:val="005B7F86"/>
    <w:rsid w:val="00805BDF"/>
    <w:rsid w:val="00843C39"/>
    <w:rsid w:val="00876E4D"/>
    <w:rsid w:val="0097380D"/>
    <w:rsid w:val="00A130A2"/>
    <w:rsid w:val="00A934DE"/>
    <w:rsid w:val="00BE5F8F"/>
    <w:rsid w:val="00C82E11"/>
    <w:rsid w:val="00C860B7"/>
    <w:rsid w:val="00CF0CED"/>
    <w:rsid w:val="00D36370"/>
    <w:rsid w:val="00D4017A"/>
    <w:rsid w:val="00D40794"/>
    <w:rsid w:val="00E62F66"/>
    <w:rsid w:val="00E921BC"/>
    <w:rsid w:val="00EE48B9"/>
    <w:rsid w:val="00F7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46EBD"/>
  <w15:chartTrackingRefBased/>
  <w15:docId w15:val="{7332C8C9-1A7C-4FB2-AC50-449138EDC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21BC"/>
    <w:pPr>
      <w:spacing w:after="0" w:line="240" w:lineRule="auto"/>
    </w:pPr>
    <w:rPr>
      <w:rFonts w:ascii="Aptos" w:hAnsi="Aptos" w:cs="Times New Roma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40794"/>
    <w:rPr>
      <w:color w:val="1952CE"/>
      <w:u w:val="single"/>
    </w:rPr>
  </w:style>
  <w:style w:type="paragraph" w:styleId="a5">
    <w:name w:val="List Paragraph"/>
    <w:basedOn w:val="a"/>
    <w:uiPriority w:val="34"/>
    <w:qFormat/>
    <w:rsid w:val="00D40794"/>
    <w:pPr>
      <w:ind w:left="720"/>
      <w:contextualSpacing/>
    </w:pPr>
  </w:style>
  <w:style w:type="character" w:styleId="a6">
    <w:name w:val="Strong"/>
    <w:basedOn w:val="a0"/>
    <w:uiPriority w:val="22"/>
    <w:qFormat/>
    <w:rsid w:val="004463A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A934D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34DE"/>
    <w:rPr>
      <w:rFonts w:ascii="Segoe UI" w:hAnsi="Segoe UI" w:cs="Segoe UI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14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Гнетова Вера Сергеевна</dc:creator>
  <cp:keywords/>
  <dc:description/>
  <cp:lastModifiedBy>Ольга Федоровна</cp:lastModifiedBy>
  <cp:revision>2</cp:revision>
  <cp:lastPrinted>2026-06-04T09:39:00Z</cp:lastPrinted>
  <dcterms:created xsi:type="dcterms:W3CDTF">2026-08-26T11:04:00Z</dcterms:created>
  <dcterms:modified xsi:type="dcterms:W3CDTF">2026-08-26T11:04:00Z</dcterms:modified>
</cp:coreProperties>
</file>